
<file path=[Content_Types].xml><?xml version="1.0" encoding="utf-8"?>
<Types xmlns="http://schemas.openxmlformats.org/package/2006/content-types">
  <Default Extension="xml" ContentType="application/xml"/>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5" Type="http://schemas.openxmlformats.org/officeDocument/2006/relationships/officeDocument" Target="word/document.xml"/><Relationship Id="rId1" Type="http://schemas.openxmlformats.org/package/2006/relationships/metadata/thumbnail" Target="docProps/thumbnail.wmf"/><Relationship Id="rId3" Type="http://schemas.openxmlformats.org/package/2006/relationships/metadata/core-properties" Target="docProps/core.xml"/><Relationship Id="rId2"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80787A1">
      <w:pPr>
        <w:keepNext w:val="0"/>
        <w:keepLines w:val="0"/>
        <w:pageBreakBefore w:val="0"/>
        <w:widowControl/>
        <w:kinsoku/>
        <w:wordWrap/>
        <w:overflowPunct/>
        <w:topLinePunct w:val="0"/>
        <w:autoSpaceDE/>
        <w:autoSpaceDN/>
        <w:bidi w:val="0"/>
        <w:adjustRightInd/>
        <w:snapToGrid/>
        <w:spacing w:before="0" w:after="240" w:line="560" w:lineRule="exact"/>
        <w:jc w:val="center"/>
        <w:textAlignment w:val="auto"/>
        <w:rPr>
          <w:rFonts w:hint="eastAsia" w:ascii="Times New Roman" w:hAnsi="Times New Roman" w:eastAsia="方正小标宋简体" w:cs="Times New Roman"/>
          <w:b w:val="0"/>
          <w:sz w:val="44"/>
        </w:rPr>
      </w:pPr>
      <w:r>
        <w:rPr>
          <w:rFonts w:hint="eastAsia" w:ascii="Times New Roman" w:hAnsi="Times New Roman" w:eastAsia="方正小标宋简体" w:cs="Times New Roman"/>
          <w:b w:val="0"/>
          <w:sz w:val="44"/>
        </w:rPr>
        <w:t>五华区退役军人事务局</w:t>
      </w:r>
    </w:p>
    <w:p w14:paraId="7A3BA01A">
      <w:pPr>
        <w:keepNext w:val="0"/>
        <w:keepLines w:val="0"/>
        <w:pageBreakBefore w:val="0"/>
        <w:widowControl/>
        <w:kinsoku/>
        <w:wordWrap/>
        <w:overflowPunct/>
        <w:topLinePunct w:val="0"/>
        <w:autoSpaceDE/>
        <w:autoSpaceDN/>
        <w:bidi w:val="0"/>
        <w:adjustRightInd/>
        <w:snapToGrid/>
        <w:spacing w:before="0" w:after="240" w:line="560" w:lineRule="exact"/>
        <w:jc w:val="center"/>
        <w:textAlignment w:val="auto"/>
      </w:pPr>
      <w:r>
        <w:rPr>
          <w:rFonts w:hint="eastAsia" w:ascii="Times New Roman" w:hAnsi="Times New Roman" w:eastAsia="方正小标宋简体" w:cs="Times New Roman"/>
          <w:b w:val="0"/>
          <w:sz w:val="44"/>
        </w:rPr>
        <w:t>劳务派遣服务项目</w:t>
      </w:r>
      <w:r>
        <w:rPr>
          <w:rFonts w:ascii="Times New Roman" w:hAnsi="Times New Roman" w:eastAsia="方正小标宋简体" w:cs="Times New Roman"/>
          <w:b w:val="0"/>
          <w:sz w:val="44"/>
        </w:rPr>
        <w:t>评审成交评分细则</w:t>
      </w:r>
    </w:p>
    <w:p w14:paraId="42DAD442">
      <w:pPr>
        <w:spacing w:before="0" w:after="0" w:line="560" w:lineRule="exact"/>
        <w:ind w:firstLine="640" w:firstLineChars="200"/>
      </w:pPr>
      <w:r>
        <w:rPr>
          <w:rFonts w:ascii="Times New Roman" w:hAnsi="Times New Roman" w:eastAsia="黑体" w:cs="Times New Roman"/>
          <w:b w:val="0"/>
          <w:sz w:val="32"/>
        </w:rPr>
        <w:t>（一）服务实施方案：30分</w:t>
      </w:r>
    </w:p>
    <w:p w14:paraId="40F0B938">
      <w:pPr>
        <w:spacing w:before="0" w:after="0" w:line="560" w:lineRule="exact"/>
        <w:ind w:firstLine="640" w:firstLineChars="200"/>
      </w:pPr>
      <w:r>
        <w:rPr>
          <w:rFonts w:ascii="Times New Roman" w:hAnsi="Times New Roman" w:eastAsia="黑体" w:cs="Times New Roman"/>
          <w:b w:val="0"/>
          <w:sz w:val="32"/>
        </w:rPr>
        <w:t xml:space="preserve">1. </w:t>
      </w:r>
      <w:r>
        <w:rPr>
          <w:rFonts w:ascii="Times New Roman" w:hAnsi="Times New Roman" w:eastAsia="楷体_GB2312" w:cs="Times New Roman"/>
          <w:b w:val="0"/>
          <w:sz w:val="32"/>
        </w:rPr>
        <w:t>项目整体服务思路（5分）：</w:t>
      </w:r>
      <w:r>
        <w:rPr>
          <w:rFonts w:ascii="Times New Roman" w:hAnsi="Times New Roman" w:eastAsia="仿宋_GB2312" w:cs="Times New Roman"/>
          <w:b w:val="0"/>
          <w:sz w:val="32"/>
        </w:rPr>
        <w:t>思路清晰、目标明确、贴合采购单位需求得4—5分；思路较清晰得2—3分；思路模糊得</w:t>
      </w:r>
      <w:r>
        <w:rPr>
          <w:rFonts w:ascii="Times New Roman" w:hAnsi="Times New Roman" w:eastAsia="黑体" w:cs="Times New Roman"/>
          <w:b w:val="0"/>
          <w:sz w:val="32"/>
        </w:rPr>
        <w:t>0—1分</w:t>
      </w:r>
      <w:r>
        <w:rPr>
          <w:rFonts w:ascii="Times New Roman" w:hAnsi="Times New Roman" w:eastAsia="仿宋_GB2312" w:cs="Times New Roman"/>
          <w:b w:val="0"/>
          <w:sz w:val="32"/>
        </w:rPr>
        <w:t>。</w:t>
      </w:r>
    </w:p>
    <w:p w14:paraId="3B423455">
      <w:pPr>
        <w:spacing w:before="0" w:after="0" w:line="560" w:lineRule="exact"/>
        <w:ind w:firstLine="640" w:firstLineChars="200"/>
      </w:pPr>
      <w:r>
        <w:rPr>
          <w:rFonts w:ascii="Times New Roman" w:hAnsi="Times New Roman" w:eastAsia="黑体" w:cs="Times New Roman"/>
          <w:b w:val="0"/>
          <w:sz w:val="32"/>
        </w:rPr>
        <w:t xml:space="preserve">2. </w:t>
      </w:r>
      <w:r>
        <w:rPr>
          <w:rFonts w:ascii="Times New Roman" w:hAnsi="Times New Roman" w:eastAsia="楷体_GB2312" w:cs="Times New Roman"/>
          <w:b w:val="0"/>
          <w:sz w:val="32"/>
        </w:rPr>
        <w:t>人员招聘方案（4分）：</w:t>
      </w:r>
      <w:r>
        <w:rPr>
          <w:rFonts w:ascii="Times New Roman" w:hAnsi="Times New Roman" w:eastAsia="仿宋_GB2312" w:cs="Times New Roman"/>
          <w:b w:val="0"/>
          <w:sz w:val="32"/>
        </w:rPr>
        <w:t>招聘</w:t>
      </w:r>
      <w:bookmarkStart w:id="0" w:name="_GoBack"/>
      <w:bookmarkEnd w:id="0"/>
      <w:r>
        <w:rPr>
          <w:rFonts w:ascii="Times New Roman" w:hAnsi="Times New Roman" w:eastAsia="仿宋_GB2312" w:cs="Times New Roman"/>
          <w:b w:val="0"/>
          <w:sz w:val="32"/>
        </w:rPr>
        <w:t>渠道适当、到岗时效明确、筛选流程规范得3—4分；方案较完善得2分；方案简单得</w:t>
      </w:r>
      <w:r>
        <w:rPr>
          <w:rFonts w:ascii="Times New Roman" w:hAnsi="Times New Roman" w:eastAsia="黑体" w:cs="Times New Roman"/>
          <w:b w:val="0"/>
          <w:sz w:val="32"/>
        </w:rPr>
        <w:t>0—1分</w:t>
      </w:r>
      <w:r>
        <w:rPr>
          <w:rFonts w:ascii="Times New Roman" w:hAnsi="Times New Roman" w:eastAsia="仿宋_GB2312" w:cs="Times New Roman"/>
          <w:b w:val="0"/>
          <w:sz w:val="32"/>
        </w:rPr>
        <w:t>。</w:t>
      </w:r>
    </w:p>
    <w:p w14:paraId="6143E070">
      <w:pPr>
        <w:spacing w:before="0" w:after="0" w:line="560" w:lineRule="exact"/>
        <w:ind w:firstLine="640" w:firstLineChars="200"/>
      </w:pPr>
      <w:r>
        <w:rPr>
          <w:rFonts w:ascii="Times New Roman" w:hAnsi="Times New Roman" w:eastAsia="黑体" w:cs="Times New Roman"/>
          <w:b w:val="0"/>
          <w:sz w:val="32"/>
        </w:rPr>
        <w:t xml:space="preserve">3. </w:t>
      </w:r>
      <w:r>
        <w:rPr>
          <w:rFonts w:ascii="Times New Roman" w:hAnsi="Times New Roman" w:eastAsia="楷体_GB2312" w:cs="Times New Roman"/>
          <w:b w:val="0"/>
          <w:sz w:val="32"/>
        </w:rPr>
        <w:t>日常用工管理方案（9分）：</w:t>
      </w:r>
      <w:r>
        <w:rPr>
          <w:rFonts w:ascii="Times New Roman" w:hAnsi="Times New Roman" w:eastAsia="仿宋_GB2312" w:cs="Times New Roman"/>
          <w:b w:val="0"/>
          <w:sz w:val="32"/>
        </w:rPr>
        <w:t>涵盖名册管理、考勤考核、薪酬发放、信息更新、日常培训</w:t>
      </w:r>
      <w:r>
        <w:rPr>
          <w:rFonts w:hint="eastAsia" w:cs="Times New Roman"/>
          <w:b w:val="0"/>
          <w:sz w:val="32"/>
          <w:lang w:eastAsia="zh-CN"/>
        </w:rPr>
        <w:t>、与用工单位日常对接沟通</w:t>
      </w:r>
      <w:r>
        <w:rPr>
          <w:rFonts w:ascii="Times New Roman" w:hAnsi="Times New Roman" w:eastAsia="仿宋_GB2312" w:cs="Times New Roman"/>
          <w:b w:val="0"/>
          <w:sz w:val="32"/>
        </w:rPr>
        <w:t>等，制度健全、管理规范得7—9分；较健全得4—6分；不健全得</w:t>
      </w:r>
      <w:r>
        <w:rPr>
          <w:rFonts w:ascii="Times New Roman" w:hAnsi="Times New Roman" w:eastAsia="黑体" w:cs="Times New Roman"/>
          <w:b w:val="0"/>
          <w:sz w:val="32"/>
        </w:rPr>
        <w:t>0—3分</w:t>
      </w:r>
      <w:r>
        <w:rPr>
          <w:rFonts w:ascii="Times New Roman" w:hAnsi="Times New Roman" w:eastAsia="仿宋_GB2312" w:cs="Times New Roman"/>
          <w:b w:val="0"/>
          <w:sz w:val="32"/>
        </w:rPr>
        <w:t>。</w:t>
      </w:r>
    </w:p>
    <w:p w14:paraId="7A2B1D29">
      <w:pPr>
        <w:spacing w:before="0" w:after="0" w:line="560" w:lineRule="exact"/>
        <w:ind w:firstLine="640" w:firstLineChars="200"/>
      </w:pPr>
      <w:r>
        <w:rPr>
          <w:rFonts w:ascii="Times New Roman" w:hAnsi="Times New Roman" w:eastAsia="黑体" w:cs="Times New Roman"/>
          <w:b w:val="0"/>
          <w:sz w:val="32"/>
        </w:rPr>
        <w:t xml:space="preserve">4. </w:t>
      </w:r>
      <w:r>
        <w:rPr>
          <w:rFonts w:ascii="Times New Roman" w:hAnsi="Times New Roman" w:eastAsia="楷体_GB2312" w:cs="Times New Roman"/>
          <w:b w:val="0"/>
          <w:sz w:val="32"/>
        </w:rPr>
        <w:t>劳动关系风险防控方案（9分）：</w:t>
      </w:r>
      <w:r>
        <w:rPr>
          <w:rFonts w:ascii="Times New Roman" w:hAnsi="Times New Roman" w:eastAsia="仿宋_GB2312" w:cs="Times New Roman"/>
          <w:b w:val="0"/>
          <w:sz w:val="32"/>
        </w:rPr>
        <w:t>涵盖劳动合同签订与履行、社会保险缴纳、工伤事故处理、劳动争议调处、离职辞退等，防控机制完善、措施具体可行得7—9分；较可行得4—6分；不可行得</w:t>
      </w:r>
      <w:r>
        <w:rPr>
          <w:rFonts w:ascii="Times New Roman" w:hAnsi="Times New Roman" w:eastAsia="黑体" w:cs="Times New Roman"/>
          <w:b w:val="0"/>
          <w:sz w:val="32"/>
        </w:rPr>
        <w:t>0—3分</w:t>
      </w:r>
      <w:r>
        <w:rPr>
          <w:rFonts w:ascii="Times New Roman" w:hAnsi="Times New Roman" w:eastAsia="仿宋_GB2312" w:cs="Times New Roman"/>
          <w:b w:val="0"/>
          <w:sz w:val="32"/>
        </w:rPr>
        <w:t>。</w:t>
      </w:r>
    </w:p>
    <w:p w14:paraId="6757D9F4">
      <w:pPr>
        <w:spacing w:before="0" w:after="0" w:line="560" w:lineRule="exact"/>
        <w:ind w:firstLine="640" w:firstLineChars="200"/>
      </w:pPr>
      <w:r>
        <w:rPr>
          <w:rFonts w:ascii="Times New Roman" w:hAnsi="Times New Roman" w:eastAsia="黑体" w:cs="Times New Roman"/>
          <w:b w:val="0"/>
          <w:sz w:val="32"/>
        </w:rPr>
        <w:t xml:space="preserve">5. </w:t>
      </w:r>
      <w:r>
        <w:rPr>
          <w:rFonts w:ascii="Times New Roman" w:hAnsi="Times New Roman" w:eastAsia="楷体_GB2312" w:cs="Times New Roman"/>
          <w:b w:val="0"/>
          <w:sz w:val="32"/>
        </w:rPr>
        <w:t>应急替补方案（3分）：</w:t>
      </w:r>
      <w:r>
        <w:rPr>
          <w:rFonts w:ascii="Times New Roman" w:hAnsi="Times New Roman" w:eastAsia="仿宋_GB2312" w:cs="Times New Roman"/>
          <w:b w:val="0"/>
          <w:sz w:val="32"/>
        </w:rPr>
        <w:t>人员离职/空缺时的替补机制明确、时效承诺具体</w:t>
      </w:r>
      <w:r>
        <w:rPr>
          <w:rFonts w:hint="eastAsia" w:cs="Times New Roman"/>
          <w:b w:val="0"/>
          <w:sz w:val="32"/>
          <w:lang w:eastAsia="zh-CN"/>
        </w:rPr>
        <w:t>，并做好工作交接与资料移交</w:t>
      </w:r>
      <w:r>
        <w:rPr>
          <w:rFonts w:ascii="Times New Roman" w:hAnsi="Times New Roman" w:eastAsia="仿宋_GB2312" w:cs="Times New Roman"/>
          <w:b w:val="0"/>
          <w:sz w:val="32"/>
        </w:rPr>
        <w:t>得2—3分；较明确得1分；未提供得0分。</w:t>
      </w:r>
    </w:p>
    <w:p w14:paraId="424BB0E3">
      <w:pPr>
        <w:spacing w:before="0" w:after="0" w:line="560" w:lineRule="exact"/>
        <w:ind w:firstLine="640" w:firstLineChars="200"/>
      </w:pPr>
      <w:r>
        <w:rPr>
          <w:rFonts w:ascii="Times New Roman" w:hAnsi="Times New Roman" w:eastAsia="黑体" w:cs="Times New Roman"/>
          <w:b w:val="0"/>
          <w:sz w:val="32"/>
        </w:rPr>
        <w:t>（二）服务质量保证措施：20分</w:t>
      </w:r>
    </w:p>
    <w:p w14:paraId="1EC236D6">
      <w:pPr>
        <w:spacing w:before="0" w:after="0" w:line="560" w:lineRule="exact"/>
        <w:ind w:firstLine="640" w:firstLineChars="200"/>
      </w:pPr>
      <w:r>
        <w:rPr>
          <w:rFonts w:ascii="Times New Roman" w:hAnsi="Times New Roman" w:eastAsia="黑体" w:cs="Times New Roman"/>
          <w:b w:val="0"/>
          <w:sz w:val="32"/>
        </w:rPr>
        <w:t xml:space="preserve">1. </w:t>
      </w:r>
      <w:r>
        <w:rPr>
          <w:rFonts w:ascii="Times New Roman" w:hAnsi="Times New Roman" w:eastAsia="楷体_GB2312" w:cs="Times New Roman"/>
          <w:b w:val="0"/>
          <w:sz w:val="32"/>
        </w:rPr>
        <w:t>服务团队分工与岗位职责（4分）：</w:t>
      </w:r>
      <w:r>
        <w:rPr>
          <w:rFonts w:ascii="Times New Roman" w:hAnsi="Times New Roman" w:eastAsia="仿宋_GB2312" w:cs="Times New Roman"/>
          <w:b w:val="0"/>
          <w:sz w:val="32"/>
        </w:rPr>
        <w:t>分工明确、职责清晰得3—4分；较明确得1—2分；不明确得0分。</w:t>
      </w:r>
    </w:p>
    <w:p w14:paraId="5C7BE2F3">
      <w:pPr>
        <w:spacing w:before="0" w:after="0" w:line="560" w:lineRule="exact"/>
        <w:ind w:firstLine="640" w:firstLineChars="200"/>
      </w:pPr>
      <w:r>
        <w:rPr>
          <w:rFonts w:ascii="Times New Roman" w:hAnsi="Times New Roman" w:eastAsia="黑体" w:cs="Times New Roman"/>
          <w:b w:val="0"/>
          <w:sz w:val="32"/>
        </w:rPr>
        <w:t xml:space="preserve">2. </w:t>
      </w:r>
      <w:r>
        <w:rPr>
          <w:rFonts w:ascii="Times New Roman" w:hAnsi="Times New Roman" w:eastAsia="楷体_GB2312" w:cs="Times New Roman"/>
          <w:b w:val="0"/>
          <w:sz w:val="32"/>
        </w:rPr>
        <w:t>日常服务响应时效承诺（4分）：</w:t>
      </w:r>
      <w:r>
        <w:rPr>
          <w:rFonts w:ascii="Times New Roman" w:hAnsi="Times New Roman" w:eastAsia="仿宋_GB2312" w:cs="Times New Roman"/>
          <w:b w:val="0"/>
          <w:sz w:val="32"/>
        </w:rPr>
        <w:t>响应时效具体（如2小时内响应、24小时内到场）得3—4分；较具体得1—2分；不具体得0分。</w:t>
      </w:r>
    </w:p>
    <w:p w14:paraId="49D56C79">
      <w:pPr>
        <w:spacing w:before="0" w:after="0" w:line="560" w:lineRule="exact"/>
        <w:ind w:firstLine="640" w:firstLineChars="200"/>
      </w:pPr>
      <w:r>
        <w:rPr>
          <w:rFonts w:ascii="Times New Roman" w:hAnsi="Times New Roman" w:eastAsia="黑体" w:cs="Times New Roman"/>
          <w:b w:val="0"/>
          <w:sz w:val="32"/>
        </w:rPr>
        <w:t xml:space="preserve">3. </w:t>
      </w:r>
      <w:r>
        <w:rPr>
          <w:rFonts w:ascii="Times New Roman" w:hAnsi="Times New Roman" w:eastAsia="楷体_GB2312" w:cs="Times New Roman"/>
          <w:b w:val="0"/>
          <w:sz w:val="32"/>
        </w:rPr>
        <w:t>服务质量管控标准（4分）：</w:t>
      </w:r>
      <w:r>
        <w:rPr>
          <w:rFonts w:ascii="Times New Roman" w:hAnsi="Times New Roman" w:eastAsia="仿宋_GB2312" w:cs="Times New Roman"/>
          <w:b w:val="0"/>
          <w:sz w:val="32"/>
        </w:rPr>
        <w:t>管控标准量化、可考核得3—4分；较量化得1—2分；不量化得0分。</w:t>
      </w:r>
    </w:p>
    <w:p w14:paraId="2E61951A">
      <w:pPr>
        <w:spacing w:before="0" w:after="0" w:line="560" w:lineRule="exact"/>
        <w:ind w:firstLine="640" w:firstLineChars="200"/>
      </w:pPr>
      <w:r>
        <w:rPr>
          <w:rFonts w:ascii="Times New Roman" w:hAnsi="Times New Roman" w:eastAsia="黑体" w:cs="Times New Roman"/>
          <w:b w:val="0"/>
          <w:sz w:val="32"/>
        </w:rPr>
        <w:t xml:space="preserve">4. </w:t>
      </w:r>
      <w:r>
        <w:rPr>
          <w:rFonts w:ascii="Times New Roman" w:hAnsi="Times New Roman" w:eastAsia="楷体_GB2312" w:cs="Times New Roman"/>
          <w:b w:val="0"/>
          <w:sz w:val="32"/>
        </w:rPr>
        <w:t>问题整改与反馈机制（4分）：</w:t>
      </w:r>
      <w:r>
        <w:rPr>
          <w:rFonts w:ascii="Times New Roman" w:hAnsi="Times New Roman" w:eastAsia="仿宋_GB2312" w:cs="Times New Roman"/>
          <w:b w:val="0"/>
          <w:sz w:val="32"/>
        </w:rPr>
        <w:t>整改流程闭环、反馈时效明确得3—4分；较完善得1—2分；不完善得0分。</w:t>
      </w:r>
    </w:p>
    <w:p w14:paraId="0EDBACDA">
      <w:pPr>
        <w:spacing w:before="0" w:after="0" w:line="560" w:lineRule="exact"/>
        <w:ind w:firstLine="640" w:firstLineChars="200"/>
      </w:pPr>
      <w:r>
        <w:rPr>
          <w:rFonts w:ascii="Times New Roman" w:hAnsi="Times New Roman" w:eastAsia="黑体" w:cs="Times New Roman"/>
          <w:b w:val="0"/>
          <w:sz w:val="32"/>
        </w:rPr>
        <w:t xml:space="preserve">5. </w:t>
      </w:r>
      <w:r>
        <w:rPr>
          <w:rFonts w:ascii="Times New Roman" w:hAnsi="Times New Roman" w:eastAsia="楷体_GB2312" w:cs="Times New Roman"/>
          <w:b w:val="0"/>
          <w:sz w:val="32"/>
        </w:rPr>
        <w:t>考核保障与违约责任（4分）：</w:t>
      </w:r>
      <w:r>
        <w:rPr>
          <w:rFonts w:ascii="Times New Roman" w:hAnsi="Times New Roman" w:eastAsia="仿宋_GB2312" w:cs="Times New Roman"/>
          <w:b w:val="0"/>
          <w:sz w:val="32"/>
        </w:rPr>
        <w:t>考核指标明确、违约责任清晰得3—4分；较清晰得1—2分；不清晰得0分。</w:t>
      </w:r>
    </w:p>
    <w:p w14:paraId="3BBEBA4B">
      <w:pPr>
        <w:spacing w:before="0" w:after="0" w:line="560" w:lineRule="exact"/>
        <w:ind w:firstLine="640" w:firstLineChars="200"/>
      </w:pPr>
      <w:r>
        <w:rPr>
          <w:rFonts w:ascii="Times New Roman" w:hAnsi="Times New Roman" w:eastAsia="黑体" w:cs="Times New Roman"/>
          <w:b w:val="0"/>
          <w:sz w:val="32"/>
        </w:rPr>
        <w:t>（三）服务承诺：10分</w:t>
      </w:r>
    </w:p>
    <w:p w14:paraId="099AE0C2">
      <w:pPr>
        <w:spacing w:before="0" w:after="0" w:line="560" w:lineRule="exact"/>
        <w:ind w:firstLine="640" w:firstLineChars="200"/>
      </w:pPr>
      <w:r>
        <w:rPr>
          <w:rFonts w:ascii="Times New Roman" w:hAnsi="Times New Roman" w:eastAsia="仿宋_GB2312" w:cs="Times New Roman"/>
          <w:b w:val="0"/>
          <w:sz w:val="32"/>
        </w:rPr>
        <w:t>供应商须针对以下事项作出书面承诺，每承诺1项且内容具体可行得2分，最高10分：</w:t>
      </w:r>
      <w:r>
        <w:rPr>
          <w:rFonts w:ascii="Times New Roman" w:hAnsi="Times New Roman" w:eastAsia="黑体" w:cs="Times New Roman"/>
          <w:b w:val="0"/>
          <w:sz w:val="32"/>
        </w:rPr>
        <w:t xml:space="preserve">1. </w:t>
      </w:r>
      <w:r>
        <w:rPr>
          <w:rFonts w:ascii="Times New Roman" w:hAnsi="Times New Roman" w:eastAsia="仿宋_GB2312" w:cs="Times New Roman"/>
          <w:b w:val="0"/>
          <w:sz w:val="32"/>
        </w:rPr>
        <w:t>人员到岗时效承诺；</w:t>
      </w:r>
      <w:r>
        <w:rPr>
          <w:rFonts w:ascii="Times New Roman" w:hAnsi="Times New Roman" w:eastAsia="黑体" w:cs="Times New Roman"/>
          <w:b w:val="0"/>
          <w:sz w:val="32"/>
        </w:rPr>
        <w:t xml:space="preserve">2. </w:t>
      </w:r>
      <w:r>
        <w:rPr>
          <w:rFonts w:ascii="Times New Roman" w:hAnsi="Times New Roman" w:eastAsia="仿宋_GB2312" w:cs="Times New Roman"/>
          <w:b w:val="0"/>
          <w:sz w:val="32"/>
        </w:rPr>
        <w:t>投诉/咨询响应时效承诺；</w:t>
      </w:r>
      <w:r>
        <w:rPr>
          <w:rFonts w:ascii="Times New Roman" w:hAnsi="Times New Roman" w:eastAsia="黑体" w:cs="Times New Roman"/>
          <w:b w:val="0"/>
          <w:sz w:val="32"/>
        </w:rPr>
        <w:t xml:space="preserve">3. </w:t>
      </w:r>
      <w:r>
        <w:rPr>
          <w:rFonts w:ascii="Times New Roman" w:hAnsi="Times New Roman" w:eastAsia="仿宋_GB2312" w:cs="Times New Roman"/>
          <w:b w:val="0"/>
          <w:sz w:val="32"/>
        </w:rPr>
        <w:t>派遣人员稳定性承诺；</w:t>
      </w:r>
      <w:r>
        <w:rPr>
          <w:rFonts w:ascii="Times New Roman" w:hAnsi="Times New Roman" w:eastAsia="黑体" w:cs="Times New Roman"/>
          <w:b w:val="0"/>
          <w:sz w:val="32"/>
        </w:rPr>
        <w:t xml:space="preserve">4. </w:t>
      </w:r>
      <w:r>
        <w:rPr>
          <w:rFonts w:ascii="Times New Roman" w:hAnsi="Times New Roman" w:eastAsia="仿宋_GB2312" w:cs="Times New Roman"/>
          <w:b w:val="0"/>
          <w:sz w:val="32"/>
        </w:rPr>
        <w:t>应急替补时效承诺；</w:t>
      </w:r>
      <w:r>
        <w:rPr>
          <w:rFonts w:ascii="Times New Roman" w:hAnsi="Times New Roman" w:eastAsia="黑体" w:cs="Times New Roman"/>
          <w:b w:val="0"/>
          <w:sz w:val="32"/>
        </w:rPr>
        <w:t xml:space="preserve">5. </w:t>
      </w:r>
      <w:r>
        <w:rPr>
          <w:rFonts w:ascii="Times New Roman" w:hAnsi="Times New Roman" w:eastAsia="仿宋_GB2312" w:cs="Times New Roman"/>
          <w:b w:val="0"/>
          <w:sz w:val="32"/>
        </w:rPr>
        <w:t>信息保密承诺。未提供承诺书或承诺内容不具体、不可行的，该项不得分。</w:t>
      </w:r>
    </w:p>
    <w:p w14:paraId="47A99A51">
      <w:pPr>
        <w:spacing w:before="0" w:after="0" w:line="560" w:lineRule="exact"/>
        <w:ind w:firstLine="640" w:firstLineChars="200"/>
      </w:pPr>
      <w:r>
        <w:rPr>
          <w:rFonts w:ascii="Times New Roman" w:hAnsi="Times New Roman" w:eastAsia="黑体" w:cs="Times New Roman"/>
          <w:b w:val="0"/>
          <w:sz w:val="32"/>
        </w:rPr>
        <w:t>（四）项目服务团队配置：10分</w:t>
      </w:r>
    </w:p>
    <w:p w14:paraId="2CA01E4E">
      <w:pPr>
        <w:spacing w:before="0" w:after="0" w:line="560" w:lineRule="exact"/>
        <w:ind w:firstLine="640" w:firstLineChars="200"/>
      </w:pPr>
      <w:r>
        <w:rPr>
          <w:rFonts w:ascii="Times New Roman" w:hAnsi="Times New Roman" w:eastAsia="黑体" w:cs="Times New Roman"/>
          <w:b w:val="0"/>
          <w:sz w:val="32"/>
        </w:rPr>
        <w:t xml:space="preserve">1. </w:t>
      </w:r>
      <w:r>
        <w:rPr>
          <w:rFonts w:ascii="Times New Roman" w:hAnsi="Times New Roman" w:eastAsia="楷体_GB2312" w:cs="Times New Roman"/>
          <w:b w:val="0"/>
          <w:sz w:val="32"/>
        </w:rPr>
        <w:t>项目负责人资质（4分）：</w:t>
      </w:r>
      <w:r>
        <w:rPr>
          <w:rFonts w:ascii="Times New Roman" w:hAnsi="Times New Roman" w:eastAsia="仿宋_GB2312" w:cs="Times New Roman"/>
          <w:b w:val="0"/>
          <w:sz w:val="32"/>
        </w:rPr>
        <w:t>具有企业人力资源管理师三级及以上证书或相关初级及以上职称得4分；具有1年及以上劳务派遣项目管理从业经验得2分；无相关资质及从业经验</w:t>
      </w:r>
      <w:r>
        <w:rPr>
          <w:rFonts w:ascii="Times New Roman" w:hAnsi="Times New Roman" w:eastAsia="黑体" w:cs="Times New Roman"/>
          <w:b w:val="0"/>
          <w:sz w:val="32"/>
        </w:rPr>
        <w:t>得0分</w:t>
      </w:r>
      <w:r>
        <w:rPr>
          <w:rFonts w:ascii="Times New Roman" w:hAnsi="Times New Roman" w:eastAsia="仿宋_GB2312" w:cs="Times New Roman"/>
          <w:b w:val="0"/>
          <w:sz w:val="32"/>
        </w:rPr>
        <w:t>。</w:t>
      </w:r>
    </w:p>
    <w:p w14:paraId="50D5FC80">
      <w:pPr>
        <w:spacing w:before="0" w:after="0" w:line="560" w:lineRule="exact"/>
        <w:ind w:firstLine="640" w:firstLineChars="200"/>
      </w:pPr>
      <w:r>
        <w:rPr>
          <w:rFonts w:ascii="Times New Roman" w:hAnsi="Times New Roman" w:eastAsia="黑体" w:cs="Times New Roman"/>
          <w:b w:val="0"/>
          <w:sz w:val="32"/>
        </w:rPr>
        <w:t xml:space="preserve">2. </w:t>
      </w:r>
      <w:r>
        <w:rPr>
          <w:rFonts w:ascii="Times New Roman" w:hAnsi="Times New Roman" w:eastAsia="楷体_GB2312" w:cs="Times New Roman"/>
          <w:b w:val="0"/>
          <w:sz w:val="32"/>
        </w:rPr>
        <w:t>团队配置合理性（3分）：</w:t>
      </w:r>
      <w:r>
        <w:rPr>
          <w:rFonts w:ascii="Times New Roman" w:hAnsi="Times New Roman" w:eastAsia="仿宋_GB2312" w:cs="Times New Roman"/>
          <w:b w:val="0"/>
          <w:sz w:val="32"/>
        </w:rPr>
        <w:t>根据项目派遣规模和服务复杂度，团队人员配置满足项目实际需求、分工明确合理得3分；配置基本满足需求得1—2分；配置不能满足需求得0分。须附团队成员名单及岗位职责说明，否则不计分。</w:t>
      </w:r>
    </w:p>
    <w:p w14:paraId="1307D3CE">
      <w:pPr>
        <w:spacing w:before="0" w:after="0" w:line="560" w:lineRule="exact"/>
        <w:ind w:firstLine="640" w:firstLineChars="200"/>
      </w:pPr>
      <w:r>
        <w:rPr>
          <w:rFonts w:ascii="Times New Roman" w:hAnsi="Times New Roman" w:eastAsia="黑体" w:cs="Times New Roman"/>
          <w:b w:val="0"/>
          <w:sz w:val="32"/>
        </w:rPr>
        <w:t xml:space="preserve">3. </w:t>
      </w:r>
      <w:r>
        <w:rPr>
          <w:rFonts w:ascii="Times New Roman" w:hAnsi="Times New Roman" w:eastAsia="楷体_GB2312" w:cs="Times New Roman"/>
          <w:b w:val="0"/>
          <w:sz w:val="32"/>
        </w:rPr>
        <w:t>团队成员从业经验（3分）：</w:t>
      </w:r>
      <w:r>
        <w:rPr>
          <w:rFonts w:ascii="Times New Roman" w:hAnsi="Times New Roman" w:eastAsia="仿宋_GB2312" w:cs="Times New Roman"/>
          <w:b w:val="0"/>
          <w:sz w:val="32"/>
        </w:rPr>
        <w:t>平均从事劳务派遣/人力资源服务年限3年及以上得3分；1—3年得2分；1年以下得1分。须附团队成员名单、职称/资格证书、劳动合同或社保缴纳证明，否则不计分。</w:t>
      </w:r>
    </w:p>
    <w:p w14:paraId="27768FC0">
      <w:pPr>
        <w:spacing w:before="0" w:after="0" w:line="560" w:lineRule="exact"/>
        <w:ind w:firstLine="640" w:firstLineChars="200"/>
      </w:pPr>
      <w:r>
        <w:rPr>
          <w:rFonts w:ascii="Times New Roman" w:hAnsi="Times New Roman" w:eastAsia="黑体" w:cs="Times New Roman"/>
          <w:b w:val="0"/>
          <w:sz w:val="32"/>
        </w:rPr>
        <w:t>（五）</w:t>
      </w:r>
      <w:r>
        <w:rPr>
          <w:rFonts w:hint="eastAsia" w:ascii="Times New Roman" w:hAnsi="Times New Roman" w:eastAsia="黑体" w:cs="Times New Roman"/>
          <w:b w:val="0"/>
          <w:sz w:val="32"/>
        </w:rPr>
        <w:t>类似</w:t>
      </w:r>
      <w:r>
        <w:rPr>
          <w:rFonts w:ascii="Times New Roman" w:hAnsi="Times New Roman" w:eastAsia="黑体" w:cs="Times New Roman"/>
          <w:b w:val="0"/>
          <w:sz w:val="32"/>
        </w:rPr>
        <w:t>项目服务业绩：10分</w:t>
      </w:r>
    </w:p>
    <w:p w14:paraId="550A0060">
      <w:pPr>
        <w:spacing w:before="0" w:after="0" w:line="560" w:lineRule="exact"/>
        <w:ind w:firstLine="640" w:firstLineChars="200"/>
      </w:pPr>
      <w:r>
        <w:rPr>
          <w:rFonts w:ascii="Times New Roman" w:hAnsi="Times New Roman" w:eastAsia="仿宋_GB2312" w:cs="Times New Roman"/>
          <w:b w:val="0"/>
          <w:sz w:val="32"/>
        </w:rPr>
        <w:t>2023年1月1日以来（以合同签订时间为准），每提供1个已完成或正在履行的各类单位劳务派遣服务项目业绩得2分，最高得10分。须提供合同关键页复印件（含服务内容、服务期限、双方盖章页），否则不计分。</w:t>
      </w:r>
    </w:p>
    <w:p w14:paraId="4944187E">
      <w:pPr>
        <w:spacing w:before="0" w:after="0" w:line="560" w:lineRule="exact"/>
        <w:ind w:firstLine="640" w:firstLineChars="200"/>
      </w:pPr>
      <w:r>
        <w:rPr>
          <w:rFonts w:ascii="Times New Roman" w:hAnsi="Times New Roman" w:eastAsia="黑体" w:cs="Times New Roman"/>
          <w:b w:val="0"/>
          <w:sz w:val="32"/>
        </w:rPr>
        <w:t>（六）服务报价：20分</w:t>
      </w:r>
    </w:p>
    <w:p w14:paraId="5F328C6F">
      <w:pPr>
        <w:spacing w:before="0" w:after="0" w:line="560" w:lineRule="exact"/>
        <w:ind w:firstLine="640" w:firstLineChars="200"/>
      </w:pPr>
      <w:r>
        <w:rPr>
          <w:rFonts w:ascii="Times New Roman" w:hAnsi="Times New Roman" w:eastAsia="黑体" w:cs="Times New Roman"/>
          <w:b w:val="0"/>
          <w:sz w:val="32"/>
        </w:rPr>
        <w:t xml:space="preserve">1. </w:t>
      </w:r>
      <w:r>
        <w:rPr>
          <w:rFonts w:ascii="Times New Roman" w:hAnsi="Times New Roman" w:eastAsia="楷体_GB2312" w:cs="Times New Roman"/>
          <w:b w:val="0"/>
          <w:sz w:val="32"/>
        </w:rPr>
        <w:t>价格分采用低价优先法计算：</w:t>
      </w:r>
      <w:r>
        <w:rPr>
          <w:rFonts w:ascii="Times New Roman" w:hAnsi="Times New Roman" w:eastAsia="仿宋_GB2312" w:cs="Times New Roman"/>
          <w:b w:val="0"/>
          <w:sz w:val="32"/>
        </w:rPr>
        <w:t>满足磋商文件要求且最后报价最低的供应商的最后报价为磋商基准价，其价格分为满分20分；其他供应商的价格分=（磋商基准价÷该供应商最后报价）×20。价格分四舍五入保留两位小数。</w:t>
      </w:r>
    </w:p>
    <w:p w14:paraId="2B249933">
      <w:pPr>
        <w:spacing w:before="0" w:after="0" w:line="560" w:lineRule="exact"/>
        <w:ind w:firstLine="640" w:firstLineChars="200"/>
      </w:pPr>
      <w:r>
        <w:rPr>
          <w:rFonts w:ascii="Times New Roman" w:hAnsi="Times New Roman" w:eastAsia="黑体" w:cs="Times New Roman"/>
          <w:b w:val="0"/>
          <w:sz w:val="32"/>
        </w:rPr>
        <w:t xml:space="preserve">2. </w:t>
      </w:r>
      <w:r>
        <w:rPr>
          <w:rFonts w:ascii="Times New Roman" w:hAnsi="Times New Roman" w:eastAsia="楷体_GB2312" w:cs="Times New Roman"/>
          <w:b w:val="0"/>
          <w:sz w:val="32"/>
        </w:rPr>
        <w:t>异常低价处理：</w:t>
      </w:r>
      <w:r>
        <w:rPr>
          <w:rFonts w:ascii="Times New Roman" w:hAnsi="Times New Roman" w:eastAsia="仿宋_GB2312" w:cs="Times New Roman"/>
          <w:b w:val="0"/>
          <w:sz w:val="32"/>
        </w:rPr>
        <w:t>评审小组认为报价明显低于其他合格报价、可能影响服务质量的，可要求供应商书面说明并提供证明材料；不能证明合理性的，按无效响应处理。</w:t>
      </w:r>
    </w:p>
    <w:sectPr>
      <w:footerReference r:id="rId5" w:type="default"/>
      <w:footerReference r:id="rId6" w:type="even"/>
      <w:pgSz w:w="11906" w:h="16838"/>
      <w:pgMar w:top="2098" w:right="1531" w:bottom="1871" w:left="1531" w:header="720" w:footer="720" w:gutter="0"/>
      <w:cols w:space="720"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auto"/>
    <w:pitch w:val="default"/>
    <w:sig w:usb0="E00006FF" w:usb1="420024FF" w:usb2="02000000" w:usb3="00000000" w:csb0="2000019F" w:csb1="00000000"/>
  </w:font>
  <w:font w:name="MS Mincho">
    <w:panose1 w:val="02020609040205080304"/>
    <w:charset w:val="80"/>
    <w:family w:val="auto"/>
    <w:pitch w:val="default"/>
    <w:sig w:usb0="A00002BF" w:usb1="68C7FCFB" w:usb2="00000010" w:usb3="00000000" w:csb0="4002009F" w:csb1="DFD70000"/>
  </w:font>
  <w:font w:name="仿宋_GB2312">
    <w:panose1 w:val="02010609030101010101"/>
    <w:charset w:val="86"/>
    <w:family w:val="auto"/>
    <w:pitch w:val="default"/>
    <w:sig w:usb0="00000001" w:usb1="080E0000" w:usb2="00000000" w:usb3="00000000" w:csb0="00040000" w:csb1="00000000"/>
  </w:font>
  <w:font w:name="MS Gothic">
    <w:panose1 w:val="020B0609070205080204"/>
    <w:charset w:val="80"/>
    <w:family w:val="auto"/>
    <w:pitch w:val="default"/>
    <w:sig w:usb0="E00002FF" w:usb1="6AC7FDFB" w:usb2="08000012" w:usb3="00000000" w:csb0="4002009F" w:csb1="DFD70000"/>
  </w:font>
  <w:font w:name="Courier">
    <w:altName w:val="Courier New"/>
    <w:panose1 w:val="02000500000000000000"/>
    <w:charset w:val="00"/>
    <w:family w:val="auto"/>
    <w:pitch w:val="default"/>
    <w:sig w:usb0="00000000" w:usb1="00000000" w:usb2="00000000" w:usb3="00000000" w:csb0="00000001" w:csb1="00000000"/>
  </w:font>
  <w:font w:name="方正小标宋简体">
    <w:panose1 w:val="02010601030101010101"/>
    <w:charset w:val="86"/>
    <w:family w:val="auto"/>
    <w:pitch w:val="default"/>
    <w:sig w:usb0="00000001" w:usb1="080E0000" w:usb2="00000000" w:usb3="00000000" w:csb0="00040000" w:csb1="00000000"/>
  </w:font>
  <w:font w:name="楷体_GB2312">
    <w:panose1 w:val="02010609030101010101"/>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028563D">
    <w:pPr>
      <w:pStyle w:val="24"/>
      <w:jc w:val="right"/>
    </w:pPr>
    <w:r>
      <w:rPr>
        <w:rFonts w:ascii="Times New Roman" w:hAnsi="Times New Roman" w:eastAsia="宋体" w:cs="Times New Roman"/>
        <w:b w:val="0"/>
        <w:sz w:val="28"/>
      </w:rPr>
      <w:t>—</w:t>
    </w:r>
    <w:r>
      <w:rPr>
        <w:rFonts w:ascii="Times New Roman" w:hAnsi="Times New Roman" w:eastAsia="宋体" w:cs="Times New Roman"/>
        <w:b w:val="0"/>
        <w:sz w:val="28"/>
      </w:rPr>
      <w:fldChar w:fldCharType="begin"/>
    </w:r>
    <w:r>
      <w:rPr>
        <w:rFonts w:ascii="Times New Roman" w:hAnsi="Times New Roman" w:eastAsia="宋体" w:cs="Times New Roman"/>
        <w:b w:val="0"/>
        <w:sz w:val="28"/>
      </w:rPr>
      <w:instrText xml:space="preserve"> PAGE </w:instrText>
    </w:r>
    <w:r>
      <w:rPr>
        <w:rFonts w:ascii="Times New Roman" w:hAnsi="Times New Roman" w:eastAsia="宋体" w:cs="Times New Roman"/>
        <w:b w:val="0"/>
        <w:sz w:val="28"/>
      </w:rPr>
      <w:fldChar w:fldCharType="end"/>
    </w:r>
    <w:r>
      <w:rPr>
        <w:rFonts w:ascii="Times New Roman" w:hAnsi="Times New Roman" w:eastAsia="宋体" w:cs="Times New Roman"/>
        <w:b w:val="0"/>
        <w:sz w:val="28"/>
      </w:rPr>
      <w:t>—</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C3BA521">
    <w:pPr>
      <w:pStyle w:val="24"/>
      <w:jc w:val="left"/>
    </w:pPr>
    <w:r>
      <w:rPr>
        <w:rFonts w:ascii="Times New Roman" w:hAnsi="Times New Roman" w:eastAsia="宋体" w:cs="Times New Roman"/>
        <w:b w:val="0"/>
        <w:sz w:val="28"/>
      </w:rPr>
      <w:t>—</w:t>
    </w:r>
    <w:r>
      <w:rPr>
        <w:rFonts w:ascii="Times New Roman" w:hAnsi="Times New Roman" w:eastAsia="宋体" w:cs="Times New Roman"/>
        <w:b w:val="0"/>
        <w:sz w:val="28"/>
      </w:rPr>
      <w:fldChar w:fldCharType="begin"/>
    </w:r>
    <w:r>
      <w:rPr>
        <w:rFonts w:ascii="Times New Roman" w:hAnsi="Times New Roman" w:eastAsia="宋体" w:cs="Times New Roman"/>
        <w:b w:val="0"/>
        <w:sz w:val="28"/>
      </w:rPr>
      <w:instrText xml:space="preserve"> PAGE </w:instrText>
    </w:r>
    <w:r>
      <w:rPr>
        <w:rFonts w:ascii="Times New Roman" w:hAnsi="Times New Roman" w:eastAsia="宋体" w:cs="Times New Roman"/>
        <w:b w:val="0"/>
        <w:sz w:val="28"/>
      </w:rPr>
      <w:fldChar w:fldCharType="end"/>
    </w:r>
    <w:r>
      <w:rPr>
        <w:rFonts w:ascii="Times New Roman" w:hAnsi="Times New Roman" w:eastAsia="宋体" w:cs="Times New Roman"/>
        <w:b w:val="0"/>
        <w:sz w:val="28"/>
      </w:rPr>
      <w:t>—</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76" w:lineRule="auto"/>
      </w:pPr>
      <w:r>
        <w:separator/>
      </w:r>
    </w:p>
  </w:footnote>
  <w:footnote w:type="continuationSeparator" w:id="1">
    <w:p>
      <w:pPr>
        <w:spacing w:before="0" w:after="0" w:line="276"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FFFFF7E"/>
    <w:multiLevelType w:val="singleLevel"/>
    <w:tmpl w:val="FFFFFF7E"/>
    <w:lvl w:ilvl="0" w:tentative="0">
      <w:start w:val="1"/>
      <w:numFmt w:val="decimal"/>
      <w:pStyle w:val="20"/>
      <w:lvlText w:val="%1."/>
      <w:lvlJc w:val="left"/>
      <w:pPr>
        <w:tabs>
          <w:tab w:val="left" w:pos="1080"/>
        </w:tabs>
        <w:ind w:left="1080" w:hanging="360"/>
      </w:pPr>
    </w:lvl>
  </w:abstractNum>
  <w:abstractNum w:abstractNumId="1">
    <w:nsid w:val="FFFFFF7F"/>
    <w:multiLevelType w:val="singleLevel"/>
    <w:tmpl w:val="FFFFFF7F"/>
    <w:lvl w:ilvl="0" w:tentative="0">
      <w:start w:val="1"/>
      <w:numFmt w:val="decimal"/>
      <w:pStyle w:val="13"/>
      <w:lvlText w:val="%1."/>
      <w:lvlJc w:val="left"/>
      <w:pPr>
        <w:tabs>
          <w:tab w:val="left" w:pos="720"/>
        </w:tabs>
        <w:ind w:left="720" w:hanging="360"/>
      </w:pPr>
    </w:lvl>
  </w:abstractNum>
  <w:abstractNum w:abstractNumId="2">
    <w:nsid w:val="FFFFFF82"/>
    <w:multiLevelType w:val="singleLevel"/>
    <w:tmpl w:val="FFFFFF82"/>
    <w:lvl w:ilvl="0" w:tentative="0">
      <w:start w:val="1"/>
      <w:numFmt w:val="bullet"/>
      <w:pStyle w:val="18"/>
      <w:lvlText w:val=""/>
      <w:lvlJc w:val="left"/>
      <w:pPr>
        <w:tabs>
          <w:tab w:val="left" w:pos="1080"/>
        </w:tabs>
        <w:ind w:left="1080" w:hanging="360"/>
      </w:pPr>
      <w:rPr>
        <w:rFonts w:hint="default" w:ascii="Symbol" w:hAnsi="Symbol"/>
      </w:rPr>
    </w:lvl>
  </w:abstractNum>
  <w:abstractNum w:abstractNumId="3">
    <w:nsid w:val="FFFFFF83"/>
    <w:multiLevelType w:val="singleLevel"/>
    <w:tmpl w:val="FFFFFF83"/>
    <w:lvl w:ilvl="0" w:tentative="0">
      <w:start w:val="1"/>
      <w:numFmt w:val="bullet"/>
      <w:pStyle w:val="23"/>
      <w:lvlText w:val=""/>
      <w:lvlJc w:val="left"/>
      <w:pPr>
        <w:tabs>
          <w:tab w:val="left" w:pos="720"/>
        </w:tabs>
        <w:ind w:left="720" w:hanging="360"/>
      </w:pPr>
      <w:rPr>
        <w:rFonts w:hint="default" w:ascii="Symbol" w:hAnsi="Symbol"/>
      </w:rPr>
    </w:lvl>
  </w:abstractNum>
  <w:abstractNum w:abstractNumId="4">
    <w:nsid w:val="FFFFFF88"/>
    <w:multiLevelType w:val="singleLevel"/>
    <w:tmpl w:val="FFFFFF88"/>
    <w:lvl w:ilvl="0" w:tentative="0">
      <w:start w:val="1"/>
      <w:numFmt w:val="decimal"/>
      <w:pStyle w:val="14"/>
      <w:lvlText w:val="%1."/>
      <w:lvlJc w:val="left"/>
      <w:pPr>
        <w:tabs>
          <w:tab w:val="left" w:pos="360"/>
        </w:tabs>
        <w:ind w:left="360" w:hanging="360"/>
      </w:pPr>
    </w:lvl>
  </w:abstractNum>
  <w:abstractNum w:abstractNumId="5">
    <w:nsid w:val="FFFFFF89"/>
    <w:multiLevelType w:val="singleLevel"/>
    <w:tmpl w:val="FFFFFF89"/>
    <w:lvl w:ilvl="0" w:tentative="0">
      <w:start w:val="1"/>
      <w:numFmt w:val="bullet"/>
      <w:pStyle w:val="16"/>
      <w:lvlText w:val=""/>
      <w:lvlJc w:val="left"/>
      <w:pPr>
        <w:tabs>
          <w:tab w:val="left" w:pos="360"/>
        </w:tabs>
        <w:ind w:left="360" w:hanging="360"/>
      </w:pPr>
      <w:rPr>
        <w:rFonts w:hint="default" w:ascii="Symbol" w:hAnsi="Symbol"/>
      </w:rPr>
    </w:lvl>
  </w:abstractNum>
  <w:num w:numId="1">
    <w:abstractNumId w:val="1"/>
  </w:num>
  <w:num w:numId="2">
    <w:abstractNumId w:val="4"/>
  </w:num>
  <w:num w:numId="3">
    <w:abstractNumId w:val="5"/>
  </w:num>
  <w:num w:numId="4">
    <w:abstractNumId w:val="2"/>
  </w:num>
  <w:num w:numId="5">
    <w:abstractNumId w:val="0"/>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ocumentProtection w:enforcement="0"/>
  <w:defaultTabStop w:val="720"/>
  <w:evenAndOddHeaders w:val="1"/>
  <w:characterSpacingControl w:val="doNotCompress"/>
  <w:footnotePr>
    <w:footnote w:id="0"/>
    <w:footnote w:id="1"/>
  </w:footnotePr>
  <w:endnotePr>
    <w:endnote w:id="0"/>
    <w:endnote w:id="1"/>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 w:val="034B4206"/>
    <w:rsid w:val="41BE6A29"/>
    <w:rsid w:val="45963786"/>
    <w:rsid w:val="4C6C10CF"/>
    <w:rsid w:val="59F6061A"/>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ja-JP"/>
  <w:clrSchemeMapping w:bg1="light1" w:t1="dark1" w:bg2="light2" w:t2="dark2" w:accent1="accent1" w:accent2="accent2" w:accent3="accent3" w:accent4="accent4" w:accent5="accent5" w:accent6="accent6" w:hyperlink="hyperlink" w:followedHyperlink="followedHyperlink"/>
  <w14:defaultImageDpi w14:val="300"/>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qFormat="1" w:uiPriority="99" w:semiHidden="0" w:name="macro"/>
    <w:lsdException w:uiPriority="99" w:name="toa heading"/>
    <w:lsdException w:qFormat="1" w:uiPriority="99" w:semiHidden="0" w:name="List"/>
    <w:lsdException w:qFormat="1" w:uiPriority="99" w:semiHidden="0" w:name="List Bullet"/>
    <w:lsdException w:qFormat="1" w:uiPriority="99" w:semiHidden="0" w:name="List Number"/>
    <w:lsdException w:qFormat="1" w:uiPriority="99" w:semiHidden="0" w:name="List 2"/>
    <w:lsdException w:qFormat="1" w:uiPriority="99" w:semiHidden="0" w:name="List 3"/>
    <w:lsdException w:uiPriority="99" w:name="List 4"/>
    <w:lsdException w:uiPriority="99" w:name="List 5"/>
    <w:lsdException w:qFormat="1" w:uiPriority="99" w:semiHidden="0" w:name="List Bullet 2"/>
    <w:lsdException w:qFormat="1" w:uiPriority="99" w:semiHidden="0" w:name="List Bullet 3"/>
    <w:lsdException w:uiPriority="99" w:name="List Bullet 4"/>
    <w:lsdException w:uiPriority="99" w:name="List Bullet 5"/>
    <w:lsdException w:qFormat="1" w:uiPriority="99" w:semiHidden="0" w:name="List Number 2"/>
    <w:lsdException w:qFormat="1" w:uiPriority="99" w:semiHidden="0"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iPriority="99" w:semiHidden="0" w:name="Body Text"/>
    <w:lsdException w:uiPriority="99" w:name="Body Text Indent"/>
    <w:lsdException w:qFormat="1" w:uiPriority="99" w:semiHidden="0" w:name="List Continue"/>
    <w:lsdException w:qFormat="1" w:uiPriority="99" w:semiHidden="0" w:name="List Continue 2"/>
    <w:lsdException w:qFormat="1" w:uiPriority="99" w:semiHidden="0"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qFormat="1" w:uiPriority="99" w:semiHidden="0" w:name="Body Text 2"/>
    <w:lsdException w:qFormat="1" w:uiPriority="99" w:semiHidden="0"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59" w:semiHidden="0" w:name="Table Grid"/>
    <w:lsdException w:uiPriority="99" w:name="Table Theme"/>
    <w:lsdException w:qFormat="1" w:unhideWhenUsed="0" w:uiPriority="1" w:semiHidden="0" w:name="No Spacing"/>
    <w:lsdException w:qFormat="1" w:unhideWhenUsed="0" w:uiPriority="60" w:semiHidden="0" w:name="Light Shading"/>
    <w:lsdException w:qFormat="1" w:unhideWhenUsed="0" w:uiPriority="61" w:semiHidden="0" w:name="Light List"/>
    <w:lsdException w:qFormat="1" w:unhideWhenUsed="0" w:uiPriority="62" w:semiHidden="0" w:name="Light Grid"/>
    <w:lsdException w:qFormat="1" w:unhideWhenUsed="0" w:uiPriority="63" w:semiHidden="0" w:name="Medium Shading 1"/>
    <w:lsdException w:qFormat="1" w:unhideWhenUsed="0" w:uiPriority="64" w:semiHidden="0" w:name="Medium Shading 2"/>
    <w:lsdException w:qFormat="1" w:unhideWhenUsed="0" w:uiPriority="65" w:semiHidden="0" w:name="Medium List 1"/>
    <w:lsdException w:qFormat="1" w:unhideWhenUsed="0" w:uiPriority="66" w:semiHidden="0" w:name="Medium List 2"/>
    <w:lsdException w:qFormat="1" w:unhideWhenUsed="0" w:uiPriority="67" w:semiHidden="0" w:name="Medium Grid 1"/>
    <w:lsdException w:qFormat="1" w:unhideWhenUsed="0" w:uiPriority="68" w:semiHidden="0" w:name="Medium Grid 2"/>
    <w:lsdException w:qFormat="1" w:unhideWhenUsed="0" w:uiPriority="69" w:semiHidden="0" w:name="Medium Grid 3"/>
    <w:lsdException w:qFormat="1" w:unhideWhenUsed="0" w:uiPriority="70" w:semiHidden="0" w:name="Dark List"/>
    <w:lsdException w:qFormat="1" w:unhideWhenUsed="0" w:uiPriority="71" w:semiHidden="0" w:name="Colorful Shading"/>
    <w:lsdException w:qFormat="1" w:unhideWhenUsed="0" w:uiPriority="72" w:semiHidden="0" w:name="Colorful List"/>
    <w:lsdException w:qFormat="1" w:unhideWhenUsed="0" w:uiPriority="73" w:semiHidden="0" w:name="Colorful Grid"/>
    <w:lsdException w:qFormat="1" w:unhideWhenUsed="0" w:uiPriority="60" w:semiHidden="0" w:name="Light Shading Accent 1"/>
    <w:lsdException w:qFormat="1" w:unhideWhenUsed="0" w:uiPriority="61" w:semiHidden="0" w:name="Light List Accent 1"/>
    <w:lsdException w:qFormat="1" w:unhideWhenUsed="0" w:uiPriority="62" w:semiHidden="0" w:name="Light Grid Accent 1"/>
    <w:lsdException w:qFormat="1" w:unhideWhenUsed="0" w:uiPriority="63" w:semiHidden="0" w:name="Medium Shading 1 Accent 1"/>
    <w:lsdException w:qFormat="1" w:unhideWhenUsed="0" w:uiPriority="64" w:semiHidden="0" w:name="Medium Shading 2 Accent 1"/>
    <w:lsdException w:qFormat="1" w:unhideWhenUsed="0" w:uiPriority="65" w:semiHidden="0" w:name="Medium List 1 Accent 1"/>
    <w:lsdException w:qFormat="1" w:unhideWhenUsed="0" w:uiPriority="34" w:semiHidden="0" w:name="List Paragraph"/>
    <w:lsdException w:qFormat="1" w:unhideWhenUsed="0" w:uiPriority="29" w:semiHidden="0" w:name="Quote"/>
    <w:lsdException w:qFormat="1" w:unhideWhenUsed="0" w:uiPriority="30" w:semiHidden="0" w:name="Intense Quote"/>
    <w:lsdException w:qFormat="1" w:unhideWhenUsed="0" w:uiPriority="66" w:semiHidden="0" w:name="Medium List 2 Accent 1"/>
    <w:lsdException w:qFormat="1" w:unhideWhenUsed="0" w:uiPriority="67" w:semiHidden="0" w:name="Medium Grid 1 Accent 1"/>
    <w:lsdException w:qFormat="1" w:unhideWhenUsed="0" w:uiPriority="68" w:semiHidden="0" w:name="Medium Grid 2 Accent 1"/>
    <w:lsdException w:qFormat="1" w:unhideWhenUsed="0" w:uiPriority="69" w:semiHidden="0" w:name="Medium Grid 3 Accent 1"/>
    <w:lsdException w:qFormat="1" w:unhideWhenUsed="0" w:uiPriority="70" w:semiHidden="0" w:name="Dark List Accent 1"/>
    <w:lsdException w:qFormat="1" w:unhideWhenUsed="0" w:uiPriority="71" w:semiHidden="0" w:name="Colorful Shading Accent 1"/>
    <w:lsdException w:qFormat="1" w:unhideWhenUsed="0" w:uiPriority="72" w:semiHidden="0" w:name="Colorful List Accent 1"/>
    <w:lsdException w:qFormat="1" w:unhideWhenUsed="0" w:uiPriority="73" w:semiHidden="0" w:name="Colorful Grid Accent 1"/>
    <w:lsdException w:qFormat="1" w:unhideWhenUsed="0" w:uiPriority="60" w:semiHidden="0" w:name="Light Shading Accent 2"/>
    <w:lsdException w:qFormat="1" w:unhideWhenUsed="0" w:uiPriority="61" w:semiHidden="0" w:name="Light List Accent 2"/>
    <w:lsdException w:qFormat="1" w:unhideWhenUsed="0" w:uiPriority="62" w:semiHidden="0" w:name="Light Grid Accent 2"/>
    <w:lsdException w:qFormat="1" w:unhideWhenUsed="0" w:uiPriority="63" w:semiHidden="0" w:name="Medium Shading 1 Accent 2"/>
    <w:lsdException w:qFormat="1" w:unhideWhenUsed="0" w:uiPriority="64" w:semiHidden="0" w:name="Medium Shading 2 Accent 2"/>
    <w:lsdException w:qFormat="1" w:unhideWhenUsed="0" w:uiPriority="65" w:semiHidden="0" w:name="Medium List 1 Accent 2"/>
    <w:lsdException w:qFormat="1" w:unhideWhenUsed="0" w:uiPriority="66" w:semiHidden="0" w:name="Medium List 2 Accent 2"/>
    <w:lsdException w:qFormat="1" w:unhideWhenUsed="0" w:uiPriority="67" w:semiHidden="0" w:name="Medium Grid 1 Accent 2"/>
    <w:lsdException w:qFormat="1" w:unhideWhenUsed="0" w:uiPriority="68" w:semiHidden="0" w:name="Medium Grid 2 Accent 2"/>
    <w:lsdException w:qFormat="1" w:unhideWhenUsed="0" w:uiPriority="69" w:semiHidden="0" w:name="Medium Grid 3 Accent 2"/>
    <w:lsdException w:qFormat="1" w:unhideWhenUsed="0" w:uiPriority="70" w:semiHidden="0" w:name="Dark List Accent 2"/>
    <w:lsdException w:qFormat="1" w:unhideWhenUsed="0" w:uiPriority="71" w:semiHidden="0" w:name="Colorful Shading Accent 2"/>
    <w:lsdException w:qFormat="1" w:unhideWhenUsed="0" w:uiPriority="72" w:semiHidden="0" w:name="Colorful List Accent 2"/>
    <w:lsdException w:qFormat="1" w:unhideWhenUsed="0" w:uiPriority="73" w:semiHidden="0" w:name="Colorful Grid Accent 2"/>
    <w:lsdException w:qFormat="1" w:unhideWhenUsed="0" w:uiPriority="60" w:semiHidden="0" w:name="Light Shading Accent 3"/>
    <w:lsdException w:qFormat="1" w:unhideWhenUsed="0" w:uiPriority="61" w:semiHidden="0" w:name="Light List Accent 3"/>
    <w:lsdException w:qFormat="1" w:unhideWhenUsed="0" w:uiPriority="62" w:semiHidden="0" w:name="Light Grid Accent 3"/>
    <w:lsdException w:qFormat="1" w:unhideWhenUsed="0" w:uiPriority="63" w:semiHidden="0" w:name="Medium Shading 1 Accent 3"/>
    <w:lsdException w:qFormat="1" w:unhideWhenUsed="0" w:uiPriority="64" w:semiHidden="0" w:name="Medium Shading 2 Accent 3"/>
    <w:lsdException w:qFormat="1" w:unhideWhenUsed="0" w:uiPriority="65" w:semiHidden="0" w:name="Medium List 1 Accent 3"/>
    <w:lsdException w:qFormat="1" w:unhideWhenUsed="0" w:uiPriority="66" w:semiHidden="0" w:name="Medium List 2 Accent 3"/>
    <w:lsdException w:qFormat="1" w:unhideWhenUsed="0" w:uiPriority="67" w:semiHidden="0" w:name="Medium Grid 1 Accent 3"/>
    <w:lsdException w:qFormat="1" w:unhideWhenUsed="0" w:uiPriority="68" w:semiHidden="0" w:name="Medium Grid 2 Accent 3"/>
    <w:lsdException w:qFormat="1" w:unhideWhenUsed="0" w:uiPriority="69" w:semiHidden="0" w:name="Medium Grid 3 Accent 3"/>
    <w:lsdException w:qFormat="1" w:unhideWhenUsed="0" w:uiPriority="70" w:semiHidden="0" w:name="Dark List Accent 3"/>
    <w:lsdException w:qFormat="1" w:unhideWhenUsed="0" w:uiPriority="71" w:semiHidden="0" w:name="Colorful Shading Accent 3"/>
    <w:lsdException w:qFormat="1" w:unhideWhenUsed="0" w:uiPriority="72" w:semiHidden="0" w:name="Colorful List Accent 3"/>
    <w:lsdException w:qFormat="1" w:unhideWhenUsed="0" w:uiPriority="73" w:semiHidden="0" w:name="Colorful Grid Accent 3"/>
    <w:lsdException w:qFormat="1" w:unhideWhenUsed="0" w:uiPriority="60" w:semiHidden="0" w:name="Light Shading Accent 4"/>
    <w:lsdException w:qFormat="1" w:unhideWhenUsed="0" w:uiPriority="61" w:semiHidden="0" w:name="Light List Accent 4"/>
    <w:lsdException w:qFormat="1" w:unhideWhenUsed="0" w:uiPriority="62" w:semiHidden="0" w:name="Light Grid Accent 4"/>
    <w:lsdException w:qFormat="1" w:unhideWhenUsed="0" w:uiPriority="63" w:semiHidden="0" w:name="Medium Shading 1 Accent 4"/>
    <w:lsdException w:qFormat="1" w:unhideWhenUsed="0" w:uiPriority="64" w:semiHidden="0" w:name="Medium Shading 2 Accent 4"/>
    <w:lsdException w:qFormat="1" w:unhideWhenUsed="0" w:uiPriority="65" w:semiHidden="0" w:name="Medium List 1 Accent 4"/>
    <w:lsdException w:qFormat="1" w:unhideWhenUsed="0" w:uiPriority="66" w:semiHidden="0" w:name="Medium List 2 Accent 4"/>
    <w:lsdException w:qFormat="1" w:unhideWhenUsed="0" w:uiPriority="67" w:semiHidden="0" w:name="Medium Grid 1 Accent 4"/>
    <w:lsdException w:qFormat="1" w:unhideWhenUsed="0" w:uiPriority="68" w:semiHidden="0" w:name="Medium Grid 2 Accent 4"/>
    <w:lsdException w:qFormat="1" w:unhideWhenUsed="0" w:uiPriority="69" w:semiHidden="0" w:name="Medium Grid 3 Accent 4"/>
    <w:lsdException w:qFormat="1" w:unhideWhenUsed="0" w:uiPriority="70" w:semiHidden="0" w:name="Dark List Accent 4"/>
    <w:lsdException w:qFormat="1" w:unhideWhenUsed="0" w:uiPriority="71" w:semiHidden="0" w:name="Colorful Shading Accent 4"/>
    <w:lsdException w:qFormat="1" w:unhideWhenUsed="0" w:uiPriority="72" w:semiHidden="0" w:name="Colorful List Accent 4"/>
    <w:lsdException w:qFormat="1" w:unhideWhenUsed="0" w:uiPriority="73" w:semiHidden="0" w:name="Colorful Grid Accent 4"/>
    <w:lsdException w:qFormat="1" w:unhideWhenUsed="0" w:uiPriority="60" w:semiHidden="0" w:name="Light Shading Accent 5"/>
    <w:lsdException w:qFormat="1" w:unhideWhenUsed="0" w:uiPriority="61" w:semiHidden="0" w:name="Light List Accent 5"/>
    <w:lsdException w:qFormat="1" w:unhideWhenUsed="0" w:uiPriority="62" w:semiHidden="0" w:name="Light Grid Accent 5"/>
    <w:lsdException w:qFormat="1" w:unhideWhenUsed="0" w:uiPriority="63" w:semiHidden="0" w:name="Medium Shading 1 Accent 5"/>
    <w:lsdException w:qFormat="1" w:unhideWhenUsed="0" w:uiPriority="64" w:semiHidden="0" w:name="Medium Shading 2 Accent 5"/>
    <w:lsdException w:qFormat="1" w:unhideWhenUsed="0" w:uiPriority="65" w:semiHidden="0" w:name="Medium List 1 Accent 5"/>
    <w:lsdException w:qFormat="1" w:unhideWhenUsed="0" w:uiPriority="66" w:semiHidden="0" w:name="Medium List 2 Accent 5"/>
    <w:lsdException w:qFormat="1" w:unhideWhenUsed="0" w:uiPriority="67" w:semiHidden="0" w:name="Medium Grid 1 Accent 5"/>
    <w:lsdException w:qFormat="1" w:unhideWhenUsed="0" w:uiPriority="68" w:semiHidden="0" w:name="Medium Grid 2 Accent 5"/>
    <w:lsdException w:qFormat="1" w:unhideWhenUsed="0" w:uiPriority="69" w:semiHidden="0" w:name="Medium Grid 3 Accent 5"/>
    <w:lsdException w:qFormat="1" w:unhideWhenUsed="0" w:uiPriority="70" w:semiHidden="0" w:name="Dark List Accent 5"/>
    <w:lsdException w:qFormat="1" w:unhideWhenUsed="0" w:uiPriority="71" w:semiHidden="0" w:name="Colorful Shading Accent 5"/>
    <w:lsdException w:qFormat="1" w:unhideWhenUsed="0" w:uiPriority="72" w:semiHidden="0" w:name="Colorful List Accent 5"/>
    <w:lsdException w:qFormat="1" w:unhideWhenUsed="0" w:uiPriority="73" w:semiHidden="0" w:name="Colorful Grid Accent 5"/>
    <w:lsdException w:qFormat="1" w:unhideWhenUsed="0" w:uiPriority="60" w:semiHidden="0" w:name="Light Shading Accent 6"/>
    <w:lsdException w:qFormat="1" w:unhideWhenUsed="0" w:uiPriority="61" w:semiHidden="0" w:name="Light List Accent 6"/>
    <w:lsdException w:qFormat="1" w:unhideWhenUsed="0" w:uiPriority="62" w:semiHidden="0" w:name="Light Grid Accent 6"/>
    <w:lsdException w:qFormat="1" w:unhideWhenUsed="0" w:uiPriority="63" w:semiHidden="0" w:name="Medium Shading 1 Accent 6"/>
    <w:lsdException w:qFormat="1" w:unhideWhenUsed="0" w:uiPriority="64" w:semiHidden="0" w:name="Medium Shading 2 Accent 6"/>
    <w:lsdException w:qFormat="1" w:unhideWhenUsed="0" w:uiPriority="65" w:semiHidden="0" w:name="Medium List 1 Accent 6"/>
    <w:lsdException w:qFormat="1" w:unhideWhenUsed="0" w:uiPriority="66" w:semiHidden="0" w:name="Medium List 2 Accent 6"/>
    <w:lsdException w:qFormat="1" w:unhideWhenUsed="0" w:uiPriority="67" w:semiHidden="0" w:name="Medium Grid 1 Accent 6"/>
    <w:lsdException w:qFormat="1" w:unhideWhenUsed="0" w:uiPriority="68" w:semiHidden="0" w:name="Medium Grid 2 Accent 6"/>
    <w:lsdException w:qFormat="1" w:unhideWhenUsed="0" w:uiPriority="69" w:semiHidden="0" w:name="Medium Grid 3 Accent 6"/>
    <w:lsdException w:qFormat="1" w:unhideWhenUsed="0" w:uiPriority="70" w:semiHidden="0" w:name="Dark List Accent 6"/>
    <w:lsdException w:qFormat="1" w:unhideWhenUsed="0" w:uiPriority="71" w:semiHidden="0" w:name="Colorful Shading Accent 6"/>
    <w:lsdException w:qFormat="1" w:unhideWhenUsed="0" w:uiPriority="72" w:semiHidden="0" w:name="Colorful List Accent 6"/>
    <w:lsdException w:qFormat="1" w:unhideWhenUsed="0" w:uiPriority="73" w:semiHidden="0" w:name="Colorful Grid Accent 6"/>
  </w:latentStyles>
  <w:style w:type="paragraph" w:default="1" w:styleId="1">
    <w:name w:val="Normal"/>
    <w:qFormat/>
    <w:uiPriority w:val="0"/>
    <w:pPr>
      <w:spacing w:after="200" w:line="276" w:lineRule="auto"/>
    </w:pPr>
    <w:rPr>
      <w:rFonts w:ascii="Times New Roman" w:hAnsi="Times New Roman" w:eastAsia="仿宋_GB2312" w:cstheme="minorBidi"/>
      <w:sz w:val="32"/>
      <w:szCs w:val="22"/>
      <w:lang w:val="en-US" w:eastAsia="en-US" w:bidi="ar-SA"/>
    </w:rPr>
  </w:style>
  <w:style w:type="paragraph" w:styleId="3">
    <w:name w:val="heading 1"/>
    <w:basedOn w:val="1"/>
    <w:next w:val="1"/>
    <w:link w:val="138"/>
    <w:qFormat/>
    <w:uiPriority w:val="9"/>
    <w:pPr>
      <w:keepNext/>
      <w:keepLines/>
      <w:spacing w:before="480" w:after="0"/>
      <w:outlineLvl w:val="0"/>
    </w:pPr>
    <w:rPr>
      <w:rFonts w:asciiTheme="majorHAnsi" w:hAnsiTheme="majorHAnsi" w:eastAsiaTheme="majorEastAsia" w:cstheme="majorBidi"/>
      <w:b/>
      <w:bCs/>
      <w:color w:val="376092" w:themeColor="accent1" w:themeShade="BF"/>
      <w:sz w:val="28"/>
      <w:szCs w:val="28"/>
    </w:rPr>
  </w:style>
  <w:style w:type="paragraph" w:styleId="4">
    <w:name w:val="heading 2"/>
    <w:basedOn w:val="1"/>
    <w:next w:val="1"/>
    <w:link w:val="139"/>
    <w:unhideWhenUsed/>
    <w:qFormat/>
    <w:uiPriority w:val="9"/>
    <w:pPr>
      <w:keepNext/>
      <w:keepLines/>
      <w:spacing w:before="200" w:after="0"/>
      <w:outlineLvl w:val="1"/>
    </w:pPr>
    <w:rPr>
      <w:rFonts w:asciiTheme="majorHAnsi" w:hAnsiTheme="majorHAnsi" w:eastAsiaTheme="majorEastAsia" w:cstheme="majorBidi"/>
      <w:b/>
      <w:bCs/>
      <w:color w:val="4F81BD" w:themeColor="accent1"/>
      <w:sz w:val="26"/>
      <w:szCs w:val="26"/>
      <w14:textFill>
        <w14:solidFill>
          <w14:schemeClr w14:val="accent1"/>
        </w14:solidFill>
      </w14:textFill>
    </w:rPr>
  </w:style>
  <w:style w:type="paragraph" w:styleId="5">
    <w:name w:val="heading 3"/>
    <w:basedOn w:val="1"/>
    <w:next w:val="1"/>
    <w:link w:val="140"/>
    <w:unhideWhenUsed/>
    <w:qFormat/>
    <w:uiPriority w:val="9"/>
    <w:pPr>
      <w:keepNext/>
      <w:keepLines/>
      <w:spacing w:before="200" w:after="0"/>
      <w:outlineLvl w:val="2"/>
    </w:pPr>
    <w:rPr>
      <w:rFonts w:asciiTheme="majorHAnsi" w:hAnsiTheme="majorHAnsi" w:eastAsiaTheme="majorEastAsia" w:cstheme="majorBidi"/>
      <w:b/>
      <w:bCs/>
      <w:color w:val="4F81BD" w:themeColor="accent1"/>
      <w14:textFill>
        <w14:solidFill>
          <w14:schemeClr w14:val="accent1"/>
        </w14:solidFill>
      </w14:textFill>
    </w:rPr>
  </w:style>
  <w:style w:type="paragraph" w:styleId="6">
    <w:name w:val="heading 4"/>
    <w:basedOn w:val="1"/>
    <w:next w:val="1"/>
    <w:link w:val="150"/>
    <w:semiHidden/>
    <w:unhideWhenUsed/>
    <w:qFormat/>
    <w:uiPriority w:val="9"/>
    <w:pPr>
      <w:keepNext/>
      <w:keepLines/>
      <w:spacing w:before="200" w:after="0"/>
      <w:outlineLvl w:val="3"/>
    </w:pPr>
    <w:rPr>
      <w:rFonts w:asciiTheme="majorHAnsi" w:hAnsiTheme="majorHAnsi" w:eastAsiaTheme="majorEastAsia" w:cstheme="majorBidi"/>
      <w:b/>
      <w:bCs/>
      <w:i/>
      <w:iCs/>
      <w:color w:val="4F81BD" w:themeColor="accent1"/>
      <w14:textFill>
        <w14:solidFill>
          <w14:schemeClr w14:val="accent1"/>
        </w14:solidFill>
      </w14:textFill>
    </w:rPr>
  </w:style>
  <w:style w:type="paragraph" w:styleId="7">
    <w:name w:val="heading 5"/>
    <w:basedOn w:val="1"/>
    <w:next w:val="1"/>
    <w:link w:val="151"/>
    <w:semiHidden/>
    <w:unhideWhenUsed/>
    <w:qFormat/>
    <w:uiPriority w:val="9"/>
    <w:pPr>
      <w:keepNext/>
      <w:keepLines/>
      <w:spacing w:before="200" w:after="0"/>
      <w:outlineLvl w:val="4"/>
    </w:pPr>
    <w:rPr>
      <w:rFonts w:asciiTheme="majorHAnsi" w:hAnsiTheme="majorHAnsi" w:eastAsiaTheme="majorEastAsia" w:cstheme="majorBidi"/>
      <w:color w:val="254061" w:themeColor="accent1" w:themeShade="80"/>
    </w:rPr>
  </w:style>
  <w:style w:type="paragraph" w:styleId="8">
    <w:name w:val="heading 6"/>
    <w:basedOn w:val="1"/>
    <w:next w:val="1"/>
    <w:link w:val="152"/>
    <w:semiHidden/>
    <w:unhideWhenUsed/>
    <w:qFormat/>
    <w:uiPriority w:val="9"/>
    <w:pPr>
      <w:keepNext/>
      <w:keepLines/>
      <w:spacing w:before="200" w:after="0"/>
      <w:outlineLvl w:val="5"/>
    </w:pPr>
    <w:rPr>
      <w:rFonts w:asciiTheme="majorHAnsi" w:hAnsiTheme="majorHAnsi" w:eastAsiaTheme="majorEastAsia" w:cstheme="majorBidi"/>
      <w:i/>
      <w:iCs/>
      <w:color w:val="254061" w:themeColor="accent1" w:themeShade="80"/>
    </w:rPr>
  </w:style>
  <w:style w:type="paragraph" w:styleId="9">
    <w:name w:val="heading 7"/>
    <w:basedOn w:val="1"/>
    <w:next w:val="1"/>
    <w:link w:val="153"/>
    <w:semiHidden/>
    <w:unhideWhenUsed/>
    <w:qFormat/>
    <w:uiPriority w:val="9"/>
    <w:pPr>
      <w:keepNext/>
      <w:keepLines/>
      <w:spacing w:before="200" w:after="0"/>
      <w:outlineLvl w:val="6"/>
    </w:pPr>
    <w:rPr>
      <w:rFonts w:asciiTheme="majorHAnsi" w:hAnsiTheme="majorHAnsi" w:eastAsiaTheme="majorEastAsia" w:cstheme="majorBidi"/>
      <w:i/>
      <w:iCs/>
      <w:color w:val="404040" w:themeColor="text1" w:themeTint="BF"/>
      <w14:textFill>
        <w14:solidFill>
          <w14:schemeClr w14:val="tx1">
            <w14:lumMod w14:val="75000"/>
            <w14:lumOff w14:val="25000"/>
          </w14:schemeClr>
        </w14:solidFill>
      </w14:textFill>
    </w:rPr>
  </w:style>
  <w:style w:type="paragraph" w:styleId="10">
    <w:name w:val="heading 8"/>
    <w:basedOn w:val="1"/>
    <w:next w:val="1"/>
    <w:link w:val="154"/>
    <w:semiHidden/>
    <w:unhideWhenUsed/>
    <w:qFormat/>
    <w:uiPriority w:val="9"/>
    <w:pPr>
      <w:keepNext/>
      <w:keepLines/>
      <w:spacing w:before="200" w:after="0"/>
      <w:outlineLvl w:val="7"/>
    </w:pPr>
    <w:rPr>
      <w:rFonts w:asciiTheme="majorHAnsi" w:hAnsiTheme="majorHAnsi" w:eastAsiaTheme="majorEastAsia" w:cstheme="majorBidi"/>
      <w:color w:val="4F81BD" w:themeColor="accent1"/>
      <w:sz w:val="20"/>
      <w:szCs w:val="20"/>
      <w14:textFill>
        <w14:solidFill>
          <w14:schemeClr w14:val="accent1"/>
        </w14:solidFill>
      </w14:textFill>
    </w:rPr>
  </w:style>
  <w:style w:type="paragraph" w:styleId="11">
    <w:name w:val="heading 9"/>
    <w:basedOn w:val="1"/>
    <w:next w:val="1"/>
    <w:link w:val="155"/>
    <w:semiHidden/>
    <w:unhideWhenUsed/>
    <w:qFormat/>
    <w:uiPriority w:val="9"/>
    <w:pPr>
      <w:keepNext/>
      <w:keepLines/>
      <w:spacing w:before="200" w:after="0"/>
      <w:outlineLvl w:val="8"/>
    </w:pPr>
    <w:rPr>
      <w:rFonts w:asciiTheme="majorHAnsi" w:hAnsiTheme="majorHAnsi" w:eastAsiaTheme="majorEastAsia" w:cstheme="majorBidi"/>
      <w:i/>
      <w:iCs/>
      <w:color w:val="404040" w:themeColor="text1" w:themeTint="BF"/>
      <w:sz w:val="20"/>
      <w:szCs w:val="20"/>
      <w14:textFill>
        <w14:solidFill>
          <w14:schemeClr w14:val="tx1">
            <w14:lumMod w14:val="75000"/>
            <w14:lumOff w14:val="25000"/>
          </w14:schemeClr>
        </w14:solidFill>
      </w14:textFill>
    </w:rPr>
  </w:style>
  <w:style w:type="character" w:default="1" w:styleId="132">
    <w:name w:val="Default Paragraph Font"/>
    <w:semiHidden/>
    <w:unhideWhenUsed/>
    <w:qFormat/>
    <w:uiPriority w:val="1"/>
  </w:style>
  <w:style w:type="table" w:default="1" w:styleId="32">
    <w:name w:val="Normal Table"/>
    <w:semiHidden/>
    <w:unhideWhenUsed/>
    <w:qFormat/>
    <w:uiPriority w:val="99"/>
    <w:tblPr>
      <w:tblCellMar>
        <w:top w:w="0" w:type="dxa"/>
        <w:left w:w="108" w:type="dxa"/>
        <w:bottom w:w="0" w:type="dxa"/>
        <w:right w:w="108" w:type="dxa"/>
      </w:tblCellMar>
    </w:tblPr>
  </w:style>
  <w:style w:type="paragraph" w:styleId="2">
    <w:name w:val="macro"/>
    <w:link w:val="147"/>
    <w:unhideWhenUsed/>
    <w:qFormat/>
    <w:uiPriority w:val="99"/>
    <w:pPr>
      <w:tabs>
        <w:tab w:val="left" w:pos="576"/>
        <w:tab w:val="left" w:pos="1152"/>
        <w:tab w:val="left" w:pos="1728"/>
        <w:tab w:val="left" w:pos="2304"/>
        <w:tab w:val="left" w:pos="2880"/>
        <w:tab w:val="left" w:pos="3456"/>
        <w:tab w:val="left" w:pos="4032"/>
      </w:tabs>
      <w:spacing w:after="200" w:line="276" w:lineRule="auto"/>
    </w:pPr>
    <w:rPr>
      <w:rFonts w:ascii="Courier" w:hAnsi="Courier" w:eastAsiaTheme="minorEastAsia" w:cstheme="minorBidi"/>
      <w:sz w:val="20"/>
      <w:szCs w:val="20"/>
      <w:lang w:val="en-US" w:eastAsia="en-US" w:bidi="ar-SA"/>
    </w:rPr>
  </w:style>
  <w:style w:type="paragraph" w:styleId="12">
    <w:name w:val="List 3"/>
    <w:basedOn w:val="1"/>
    <w:unhideWhenUsed/>
    <w:qFormat/>
    <w:uiPriority w:val="99"/>
    <w:pPr>
      <w:ind w:left="1080" w:hanging="360"/>
      <w:contextualSpacing/>
    </w:pPr>
  </w:style>
  <w:style w:type="paragraph" w:styleId="13">
    <w:name w:val="List Number 2"/>
    <w:basedOn w:val="1"/>
    <w:unhideWhenUsed/>
    <w:qFormat/>
    <w:uiPriority w:val="99"/>
    <w:pPr>
      <w:numPr>
        <w:ilvl w:val="0"/>
        <w:numId w:val="1"/>
      </w:numPr>
      <w:contextualSpacing/>
    </w:pPr>
  </w:style>
  <w:style w:type="paragraph" w:styleId="14">
    <w:name w:val="List Number"/>
    <w:basedOn w:val="1"/>
    <w:unhideWhenUsed/>
    <w:qFormat/>
    <w:uiPriority w:val="99"/>
    <w:pPr>
      <w:numPr>
        <w:ilvl w:val="0"/>
        <w:numId w:val="2"/>
      </w:numPr>
      <w:contextualSpacing/>
    </w:pPr>
  </w:style>
  <w:style w:type="paragraph" w:styleId="15">
    <w:name w:val="caption"/>
    <w:basedOn w:val="1"/>
    <w:next w:val="1"/>
    <w:semiHidden/>
    <w:unhideWhenUsed/>
    <w:qFormat/>
    <w:uiPriority w:val="35"/>
    <w:pPr>
      <w:spacing w:line="240" w:lineRule="auto"/>
    </w:pPr>
    <w:rPr>
      <w:b/>
      <w:bCs/>
      <w:color w:val="4F81BD" w:themeColor="accent1"/>
      <w:sz w:val="18"/>
      <w:szCs w:val="18"/>
      <w14:textFill>
        <w14:solidFill>
          <w14:schemeClr w14:val="accent1"/>
        </w14:solidFill>
      </w14:textFill>
    </w:rPr>
  </w:style>
  <w:style w:type="paragraph" w:styleId="16">
    <w:name w:val="List Bullet"/>
    <w:basedOn w:val="1"/>
    <w:unhideWhenUsed/>
    <w:qFormat/>
    <w:uiPriority w:val="99"/>
    <w:pPr>
      <w:numPr>
        <w:ilvl w:val="0"/>
        <w:numId w:val="3"/>
      </w:numPr>
      <w:contextualSpacing/>
    </w:pPr>
  </w:style>
  <w:style w:type="paragraph" w:styleId="17">
    <w:name w:val="Body Text 3"/>
    <w:basedOn w:val="1"/>
    <w:link w:val="146"/>
    <w:unhideWhenUsed/>
    <w:qFormat/>
    <w:uiPriority w:val="99"/>
    <w:pPr>
      <w:spacing w:after="120"/>
    </w:pPr>
    <w:rPr>
      <w:sz w:val="16"/>
      <w:szCs w:val="16"/>
    </w:rPr>
  </w:style>
  <w:style w:type="paragraph" w:styleId="18">
    <w:name w:val="List Bullet 3"/>
    <w:basedOn w:val="1"/>
    <w:unhideWhenUsed/>
    <w:qFormat/>
    <w:uiPriority w:val="99"/>
    <w:pPr>
      <w:numPr>
        <w:ilvl w:val="0"/>
        <w:numId w:val="4"/>
      </w:numPr>
      <w:contextualSpacing/>
    </w:pPr>
  </w:style>
  <w:style w:type="paragraph" w:styleId="19">
    <w:name w:val="Body Text"/>
    <w:basedOn w:val="1"/>
    <w:link w:val="144"/>
    <w:unhideWhenUsed/>
    <w:qFormat/>
    <w:uiPriority w:val="99"/>
    <w:pPr>
      <w:spacing w:after="120"/>
    </w:pPr>
  </w:style>
  <w:style w:type="paragraph" w:styleId="20">
    <w:name w:val="List Number 3"/>
    <w:basedOn w:val="1"/>
    <w:unhideWhenUsed/>
    <w:qFormat/>
    <w:uiPriority w:val="99"/>
    <w:pPr>
      <w:numPr>
        <w:ilvl w:val="0"/>
        <w:numId w:val="5"/>
      </w:numPr>
      <w:contextualSpacing/>
    </w:pPr>
  </w:style>
  <w:style w:type="paragraph" w:styleId="21">
    <w:name w:val="List 2"/>
    <w:basedOn w:val="1"/>
    <w:unhideWhenUsed/>
    <w:qFormat/>
    <w:uiPriority w:val="99"/>
    <w:pPr>
      <w:ind w:left="720" w:hanging="360"/>
      <w:contextualSpacing/>
    </w:pPr>
  </w:style>
  <w:style w:type="paragraph" w:styleId="22">
    <w:name w:val="List Continue"/>
    <w:basedOn w:val="1"/>
    <w:unhideWhenUsed/>
    <w:qFormat/>
    <w:uiPriority w:val="99"/>
    <w:pPr>
      <w:spacing w:after="120"/>
      <w:ind w:left="360"/>
      <w:contextualSpacing/>
    </w:pPr>
  </w:style>
  <w:style w:type="paragraph" w:styleId="23">
    <w:name w:val="List Bullet 2"/>
    <w:basedOn w:val="1"/>
    <w:unhideWhenUsed/>
    <w:qFormat/>
    <w:uiPriority w:val="99"/>
    <w:pPr>
      <w:numPr>
        <w:ilvl w:val="0"/>
        <w:numId w:val="6"/>
      </w:numPr>
      <w:contextualSpacing/>
    </w:pPr>
  </w:style>
  <w:style w:type="paragraph" w:styleId="24">
    <w:name w:val="footer"/>
    <w:basedOn w:val="1"/>
    <w:link w:val="136"/>
    <w:unhideWhenUsed/>
    <w:qFormat/>
    <w:uiPriority w:val="99"/>
    <w:pPr>
      <w:tabs>
        <w:tab w:val="center" w:pos="4680"/>
        <w:tab w:val="right" w:pos="9360"/>
      </w:tabs>
      <w:spacing w:after="0" w:line="240" w:lineRule="auto"/>
    </w:pPr>
  </w:style>
  <w:style w:type="paragraph" w:styleId="25">
    <w:name w:val="header"/>
    <w:basedOn w:val="1"/>
    <w:link w:val="135"/>
    <w:unhideWhenUsed/>
    <w:qFormat/>
    <w:uiPriority w:val="99"/>
    <w:pPr>
      <w:tabs>
        <w:tab w:val="center" w:pos="4680"/>
        <w:tab w:val="right" w:pos="9360"/>
      </w:tabs>
      <w:spacing w:after="0" w:line="240" w:lineRule="auto"/>
    </w:pPr>
  </w:style>
  <w:style w:type="paragraph" w:styleId="26">
    <w:name w:val="Subtitle"/>
    <w:basedOn w:val="1"/>
    <w:next w:val="1"/>
    <w:link w:val="142"/>
    <w:qFormat/>
    <w:uiPriority w:val="11"/>
    <w:rPr>
      <w:rFonts w:asciiTheme="majorHAnsi" w:hAnsiTheme="majorHAnsi" w:eastAsiaTheme="majorEastAsia" w:cstheme="majorBidi"/>
      <w:i/>
      <w:iCs/>
      <w:color w:val="4F81BD" w:themeColor="accent1"/>
      <w:spacing w:val="15"/>
      <w:sz w:val="24"/>
      <w:szCs w:val="24"/>
      <w14:textFill>
        <w14:solidFill>
          <w14:schemeClr w14:val="accent1"/>
        </w14:solidFill>
      </w14:textFill>
    </w:rPr>
  </w:style>
  <w:style w:type="paragraph" w:styleId="27">
    <w:name w:val="List"/>
    <w:basedOn w:val="1"/>
    <w:unhideWhenUsed/>
    <w:qFormat/>
    <w:uiPriority w:val="99"/>
    <w:pPr>
      <w:ind w:left="360" w:hanging="360"/>
      <w:contextualSpacing/>
    </w:pPr>
  </w:style>
  <w:style w:type="paragraph" w:styleId="28">
    <w:name w:val="Body Text 2"/>
    <w:basedOn w:val="1"/>
    <w:link w:val="145"/>
    <w:unhideWhenUsed/>
    <w:qFormat/>
    <w:uiPriority w:val="99"/>
    <w:pPr>
      <w:spacing w:after="120" w:line="480" w:lineRule="auto"/>
    </w:pPr>
  </w:style>
  <w:style w:type="paragraph" w:styleId="29">
    <w:name w:val="List Continue 2"/>
    <w:basedOn w:val="1"/>
    <w:unhideWhenUsed/>
    <w:qFormat/>
    <w:uiPriority w:val="99"/>
    <w:pPr>
      <w:spacing w:after="120"/>
      <w:ind w:left="720"/>
      <w:contextualSpacing/>
    </w:pPr>
  </w:style>
  <w:style w:type="paragraph" w:styleId="30">
    <w:name w:val="List Continue 3"/>
    <w:basedOn w:val="1"/>
    <w:unhideWhenUsed/>
    <w:qFormat/>
    <w:uiPriority w:val="99"/>
    <w:pPr>
      <w:spacing w:after="120"/>
      <w:ind w:left="1080"/>
      <w:contextualSpacing/>
    </w:pPr>
  </w:style>
  <w:style w:type="paragraph" w:styleId="31">
    <w:name w:val="Title"/>
    <w:basedOn w:val="1"/>
    <w:next w:val="1"/>
    <w:link w:val="141"/>
    <w:qFormat/>
    <w:uiPriority w:val="10"/>
    <w:pPr>
      <w:pBdr>
        <w:bottom w:val="single" w:color="4F81BD" w:themeColor="accent1" w:sz="8" w:space="4"/>
      </w:pBdr>
      <w:spacing w:after="300" w:line="240" w:lineRule="auto"/>
      <w:contextualSpacing/>
    </w:pPr>
    <w:rPr>
      <w:rFonts w:asciiTheme="majorHAnsi" w:hAnsiTheme="majorHAnsi" w:eastAsiaTheme="majorEastAsia" w:cstheme="majorBidi"/>
      <w:color w:val="17375E" w:themeColor="text2" w:themeShade="BF"/>
      <w:spacing w:val="5"/>
      <w:kern w:val="28"/>
      <w:sz w:val="52"/>
      <w:szCs w:val="52"/>
    </w:rPr>
  </w:style>
  <w:style w:type="table" w:styleId="33">
    <w:name w:val="Table Grid"/>
    <w:basedOn w:val="32"/>
    <w:qFormat/>
    <w:uiPriority w:val="59"/>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styleId="34">
    <w:name w:val="Light Shading"/>
    <w:basedOn w:val="32"/>
    <w:qFormat/>
    <w:uiPriority w:val="60"/>
    <w:pPr>
      <w:spacing w:after="0" w:line="240" w:lineRule="auto"/>
    </w:pPr>
    <w:rPr>
      <w:color w:val="000000" w:themeColor="text1" w:themeShade="BF"/>
    </w:rPr>
    <w:tblPr>
      <w:tblBorders>
        <w:top w:val="single" w:color="000000" w:themeColor="text1" w:sz="8" w:space="0"/>
        <w:bottom w:val="single" w:color="000000" w:themeColor="text1"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la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FBFBF" w:themeFill="text1" w:themeFillTint="3F"/>
      </w:tcPr>
    </w:tblStylePr>
    <w:tblStylePr w:type="band1Horz">
      <w:tblPr/>
      <w:tcPr>
        <w:tcBorders>
          <w:left w:val="nil"/>
          <w:right w:val="nil"/>
          <w:insideH w:val="nil"/>
          <w:insideV w:val="nil"/>
        </w:tcBorders>
        <w:shd w:val="clear" w:color="auto" w:fill="BFBFBF" w:themeFill="text1" w:themeFillTint="3F"/>
      </w:tcPr>
    </w:tblStylePr>
  </w:style>
  <w:style w:type="table" w:styleId="35">
    <w:name w:val="Light Shading Accent 1"/>
    <w:basedOn w:val="32"/>
    <w:qFormat/>
    <w:uiPriority w:val="60"/>
    <w:pPr>
      <w:spacing w:after="0" w:line="240" w:lineRule="auto"/>
    </w:pPr>
    <w:rPr>
      <w:color w:val="376092" w:themeColor="accent1" w:themeShade="BF"/>
    </w:rPr>
    <w:tblPr>
      <w:tblBorders>
        <w:top w:val="single" w:color="4F81BD" w:themeColor="accent1" w:sz="8" w:space="0"/>
        <w:bottom w:val="single" w:color="4F81BD" w:themeColor="accent1"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la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36">
    <w:name w:val="Light Shading Accent 2"/>
    <w:basedOn w:val="32"/>
    <w:qFormat/>
    <w:uiPriority w:val="60"/>
    <w:pPr>
      <w:spacing w:after="0" w:line="240" w:lineRule="auto"/>
    </w:pPr>
    <w:rPr>
      <w:color w:val="953735" w:themeColor="accent2" w:themeShade="BF"/>
    </w:rPr>
    <w:tblPr>
      <w:tblBorders>
        <w:top w:val="single" w:color="C0504D" w:themeColor="accent2" w:sz="8" w:space="0"/>
        <w:bottom w:val="single" w:color="C0504D" w:themeColor="accent2"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la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3" w:themeFill="accent2" w:themeFillTint="3F"/>
      </w:tcPr>
    </w:tblStylePr>
    <w:tblStylePr w:type="band1Horz">
      <w:tblPr/>
      <w:tcPr>
        <w:tcBorders>
          <w:left w:val="nil"/>
          <w:right w:val="nil"/>
          <w:insideH w:val="nil"/>
          <w:insideV w:val="nil"/>
        </w:tcBorders>
        <w:shd w:val="clear" w:color="auto" w:fill="EFD3D3" w:themeFill="accent2" w:themeFillTint="3F"/>
      </w:tcPr>
    </w:tblStylePr>
  </w:style>
  <w:style w:type="table" w:styleId="37">
    <w:name w:val="Light Shading Accent 3"/>
    <w:basedOn w:val="32"/>
    <w:qFormat/>
    <w:uiPriority w:val="60"/>
    <w:pPr>
      <w:spacing w:after="0" w:line="240" w:lineRule="auto"/>
    </w:pPr>
    <w:rPr>
      <w:color w:val="77933C" w:themeColor="accent3" w:themeShade="BF"/>
    </w:rPr>
    <w:tblPr>
      <w:tblBorders>
        <w:top w:val="single" w:color="9BBB59" w:themeColor="accent3" w:sz="8" w:space="0"/>
        <w:bottom w:val="single" w:color="9BBB59" w:themeColor="accent3"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la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38">
    <w:name w:val="Light Shading Accent 4"/>
    <w:basedOn w:val="32"/>
    <w:qFormat/>
    <w:uiPriority w:val="60"/>
    <w:pPr>
      <w:spacing w:after="0" w:line="240" w:lineRule="auto"/>
    </w:pPr>
    <w:rPr>
      <w:color w:val="604A7B" w:themeColor="accent4" w:themeShade="BF"/>
    </w:rPr>
    <w:tblPr>
      <w:tblBorders>
        <w:top w:val="single" w:color="8064A2" w:themeColor="accent4" w:sz="8" w:space="0"/>
        <w:bottom w:val="single" w:color="8064A2" w:themeColor="accent4"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la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39">
    <w:name w:val="Light Shading Accent 5"/>
    <w:basedOn w:val="32"/>
    <w:qFormat/>
    <w:uiPriority w:val="60"/>
    <w:pPr>
      <w:spacing w:after="0" w:line="240" w:lineRule="auto"/>
    </w:pPr>
    <w:rPr>
      <w:color w:val="31859C" w:themeColor="accent5" w:themeShade="BF"/>
    </w:rPr>
    <w:tblPr>
      <w:tblBorders>
        <w:top w:val="single" w:color="4BACC6" w:themeColor="accent5" w:sz="8" w:space="0"/>
        <w:bottom w:val="single" w:color="4BACC6" w:themeColor="accent5"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la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0" w:themeFill="accent5" w:themeFillTint="3F"/>
      </w:tcPr>
    </w:tblStylePr>
    <w:tblStylePr w:type="band1Horz">
      <w:tblPr/>
      <w:tcPr>
        <w:tcBorders>
          <w:left w:val="nil"/>
          <w:right w:val="nil"/>
          <w:insideH w:val="nil"/>
          <w:insideV w:val="nil"/>
        </w:tcBorders>
        <w:shd w:val="clear" w:color="auto" w:fill="D2EAF0" w:themeFill="accent5" w:themeFillTint="3F"/>
      </w:tcPr>
    </w:tblStylePr>
  </w:style>
  <w:style w:type="table" w:styleId="40">
    <w:name w:val="Light Shading Accent 6"/>
    <w:basedOn w:val="32"/>
    <w:qFormat/>
    <w:uiPriority w:val="60"/>
    <w:pPr>
      <w:spacing w:after="0" w:line="240" w:lineRule="auto"/>
    </w:pPr>
    <w:rPr>
      <w:color w:val="E46C0A" w:themeColor="accent6" w:themeShade="BF"/>
    </w:rPr>
    <w:tblPr>
      <w:tblBorders>
        <w:top w:val="single" w:color="F79646" w:themeColor="accent6" w:sz="8" w:space="0"/>
        <w:bottom w:val="single" w:color="F79646" w:themeColor="accent6"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la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5D1" w:themeFill="accent6" w:themeFillTint="3F"/>
      </w:tcPr>
    </w:tblStylePr>
    <w:tblStylePr w:type="band1Horz">
      <w:tblPr/>
      <w:tcPr>
        <w:tcBorders>
          <w:left w:val="nil"/>
          <w:right w:val="nil"/>
          <w:insideH w:val="nil"/>
          <w:insideV w:val="nil"/>
        </w:tcBorders>
        <w:shd w:val="clear" w:color="auto" w:fill="FDE5D1" w:themeFill="accent6" w:themeFillTint="3F"/>
      </w:tcPr>
    </w:tblStylePr>
  </w:style>
  <w:style w:type="table" w:styleId="41">
    <w:name w:val="Light List"/>
    <w:basedOn w:val="32"/>
    <w:qFormat/>
    <w:uiPriority w:val="61"/>
    <w:pPr>
      <w:spacing w:after="0" w:line="240" w:lineRule="auto"/>
    </w:pPr>
    <w:tblPr>
      <w:tblBorders>
        <w:top w:val="single" w:color="000000" w:themeColor="text1" w:sz="8" w:space="0"/>
        <w:left w:val="single" w:color="000000" w:themeColor="text1" w:sz="8" w:space="0"/>
        <w:bottom w:val="single" w:color="000000" w:themeColor="text1" w:sz="8" w:space="0"/>
        <w:right w:val="single" w:color="000000" w:themeColor="text1"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000000" w:themeFill="text1"/>
      </w:tcPr>
    </w:tblStylePr>
    <w:tblStylePr w:type="lastRow">
      <w:pPr>
        <w:spacing w:before="0" w:after="0" w:line="240" w:lineRule="auto"/>
      </w:pPr>
      <w:rPr>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tcBorders>
      </w:tcPr>
    </w:tblStylePr>
    <w:tblStylePr w:type="firstCol">
      <w:rPr>
        <w:b/>
        <w:bCs/>
      </w:rPr>
    </w:tblStylePr>
    <w:tblStylePr w:type="lastCol">
      <w:rPr>
        <w:b/>
        <w:bCs/>
      </w:r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style>
  <w:style w:type="table" w:styleId="42">
    <w:name w:val="Light List Accent 1"/>
    <w:basedOn w:val="32"/>
    <w:qFormat/>
    <w:uiPriority w:val="61"/>
    <w:pPr>
      <w:spacing w:after="0" w:line="240" w:lineRule="auto"/>
    </w:pPr>
    <w:tblPr>
      <w:tblBorders>
        <w:top w:val="single" w:color="4F81BD" w:themeColor="accent1" w:sz="8" w:space="0"/>
        <w:left w:val="single" w:color="4F81BD" w:themeColor="accent1" w:sz="8" w:space="0"/>
        <w:bottom w:val="single" w:color="4F81BD" w:themeColor="accent1" w:sz="8" w:space="0"/>
        <w:right w:val="single" w:color="4F81BD" w:themeColor="accent1"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4F81BD" w:themeFill="accent1"/>
      </w:tcPr>
    </w:tblStylePr>
    <w:tblStylePr w:type="lastRow">
      <w:pPr>
        <w:spacing w:before="0" w:after="0" w:line="240" w:lineRule="auto"/>
      </w:pPr>
      <w:rPr>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tcBorders>
      </w:tcPr>
    </w:tblStylePr>
    <w:tblStylePr w:type="firstCol">
      <w:rPr>
        <w:b/>
        <w:bCs/>
      </w:rPr>
    </w:tblStylePr>
    <w:tblStylePr w:type="lastCol">
      <w:rPr>
        <w:b/>
        <w:bCs/>
      </w:r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style>
  <w:style w:type="table" w:styleId="43">
    <w:name w:val="Light List Accent 2"/>
    <w:basedOn w:val="32"/>
    <w:qFormat/>
    <w:uiPriority w:val="61"/>
    <w:pPr>
      <w:spacing w:after="0" w:line="240" w:lineRule="auto"/>
    </w:pPr>
    <w:tblPr>
      <w:tblBorders>
        <w:top w:val="single" w:color="C0504D" w:themeColor="accent2" w:sz="8" w:space="0"/>
        <w:left w:val="single" w:color="C0504D" w:themeColor="accent2" w:sz="8" w:space="0"/>
        <w:bottom w:val="single" w:color="C0504D" w:themeColor="accent2" w:sz="8" w:space="0"/>
        <w:right w:val="single" w:color="C0504D" w:themeColor="accent2"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C0504D" w:themeFill="accent2"/>
      </w:tcPr>
    </w:tblStylePr>
    <w:tblStylePr w:type="lastRow">
      <w:pPr>
        <w:spacing w:before="0" w:after="0" w:line="240" w:lineRule="auto"/>
      </w:pPr>
      <w:rPr>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tcBorders>
      </w:tcPr>
    </w:tblStylePr>
    <w:tblStylePr w:type="firstCol">
      <w:rPr>
        <w:b/>
        <w:bCs/>
      </w:rPr>
    </w:tblStylePr>
    <w:tblStylePr w:type="lastCol">
      <w:rPr>
        <w:b/>
        <w:bCs/>
      </w:r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style>
  <w:style w:type="table" w:styleId="44">
    <w:name w:val="Light List Accent 3"/>
    <w:basedOn w:val="32"/>
    <w:qFormat/>
    <w:uiPriority w:val="61"/>
    <w:pPr>
      <w:spacing w:after="0" w:line="240" w:lineRule="auto"/>
    </w:pPr>
    <w:tblPr>
      <w:tblBorders>
        <w:top w:val="single" w:color="9BBB59" w:themeColor="accent3" w:sz="8" w:space="0"/>
        <w:left w:val="single" w:color="9BBB59" w:themeColor="accent3" w:sz="8" w:space="0"/>
        <w:bottom w:val="single" w:color="9BBB59" w:themeColor="accent3" w:sz="8" w:space="0"/>
        <w:right w:val="single" w:color="9BBB59" w:themeColor="accent3"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9BBB59" w:themeFill="accent3"/>
      </w:tcPr>
    </w:tblStylePr>
    <w:tblStylePr w:type="lastRow">
      <w:pPr>
        <w:spacing w:before="0" w:after="0" w:line="240" w:lineRule="auto"/>
      </w:pPr>
      <w:rPr>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tcBorders>
      </w:tcPr>
    </w:tblStylePr>
    <w:tblStylePr w:type="firstCol">
      <w:rPr>
        <w:b/>
        <w:bCs/>
      </w:rPr>
    </w:tblStylePr>
    <w:tblStylePr w:type="lastCol">
      <w:rPr>
        <w:b/>
        <w:bCs/>
      </w:r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style>
  <w:style w:type="table" w:styleId="45">
    <w:name w:val="Light List Accent 4"/>
    <w:basedOn w:val="32"/>
    <w:qFormat/>
    <w:uiPriority w:val="61"/>
    <w:pPr>
      <w:spacing w:after="0" w:line="240" w:lineRule="auto"/>
    </w:pPr>
    <w:tblPr>
      <w:tblBorders>
        <w:top w:val="single" w:color="8064A2" w:themeColor="accent4" w:sz="8" w:space="0"/>
        <w:left w:val="single" w:color="8064A2" w:themeColor="accent4" w:sz="8" w:space="0"/>
        <w:bottom w:val="single" w:color="8064A2" w:themeColor="accent4" w:sz="8" w:space="0"/>
        <w:right w:val="single" w:color="8064A2" w:themeColor="accent4"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8064A2" w:themeFill="accent4"/>
      </w:tcPr>
    </w:tblStylePr>
    <w:tblStylePr w:type="lastRow">
      <w:pPr>
        <w:spacing w:before="0" w:after="0" w:line="240" w:lineRule="auto"/>
      </w:pPr>
      <w:rPr>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tcBorders>
      </w:tcPr>
    </w:tblStylePr>
    <w:tblStylePr w:type="firstCol">
      <w:rPr>
        <w:b/>
        <w:bCs/>
      </w:rPr>
    </w:tblStylePr>
    <w:tblStylePr w:type="lastCol">
      <w:rPr>
        <w:b/>
        <w:bCs/>
      </w:r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style>
  <w:style w:type="table" w:styleId="46">
    <w:name w:val="Light List Accent 5"/>
    <w:basedOn w:val="32"/>
    <w:qFormat/>
    <w:uiPriority w:val="61"/>
    <w:pPr>
      <w:spacing w:after="0" w:line="240" w:lineRule="auto"/>
    </w:pPr>
    <w:tblPr>
      <w:tblBorders>
        <w:top w:val="single" w:color="4BACC6" w:themeColor="accent5" w:sz="8" w:space="0"/>
        <w:left w:val="single" w:color="4BACC6" w:themeColor="accent5" w:sz="8" w:space="0"/>
        <w:bottom w:val="single" w:color="4BACC6" w:themeColor="accent5" w:sz="8" w:space="0"/>
        <w:right w:val="single" w:color="4BACC6" w:themeColor="accent5"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4BACC6" w:themeFill="accent5"/>
      </w:tcPr>
    </w:tblStylePr>
    <w:tblStylePr w:type="lastRow">
      <w:pPr>
        <w:spacing w:before="0" w:after="0" w:line="240" w:lineRule="auto"/>
      </w:pPr>
      <w:rPr>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tcBorders>
      </w:tcPr>
    </w:tblStylePr>
    <w:tblStylePr w:type="firstCol">
      <w:rPr>
        <w:b/>
        <w:bCs/>
      </w:rPr>
    </w:tblStylePr>
    <w:tblStylePr w:type="lastCol">
      <w:rPr>
        <w:b/>
        <w:bCs/>
      </w:r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style>
  <w:style w:type="table" w:styleId="47">
    <w:name w:val="Light List Accent 6"/>
    <w:basedOn w:val="32"/>
    <w:qFormat/>
    <w:uiPriority w:val="61"/>
    <w:pPr>
      <w:spacing w:after="0" w:line="240" w:lineRule="auto"/>
    </w:pPr>
    <w:tblPr>
      <w:tblBorders>
        <w:top w:val="single" w:color="F79646" w:themeColor="accent6" w:sz="8" w:space="0"/>
        <w:left w:val="single" w:color="F79646" w:themeColor="accent6" w:sz="8" w:space="0"/>
        <w:bottom w:val="single" w:color="F79646" w:themeColor="accent6" w:sz="8" w:space="0"/>
        <w:right w:val="single" w:color="F79646" w:themeColor="accent6"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F79646" w:themeFill="accent6"/>
      </w:tcPr>
    </w:tblStylePr>
    <w:tblStylePr w:type="lastRow">
      <w:pPr>
        <w:spacing w:before="0" w:after="0" w:line="240" w:lineRule="auto"/>
      </w:pPr>
      <w:rPr>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tcBorders>
      </w:tcPr>
    </w:tblStylePr>
    <w:tblStylePr w:type="firstCol">
      <w:rPr>
        <w:b/>
        <w:bCs/>
      </w:rPr>
    </w:tblStylePr>
    <w:tblStylePr w:type="lastCol">
      <w:rPr>
        <w:b/>
        <w:bCs/>
      </w:r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style>
  <w:style w:type="table" w:styleId="48">
    <w:name w:val="Light Grid"/>
    <w:basedOn w:val="32"/>
    <w:qFormat/>
    <w:uiPriority w:val="62"/>
    <w:pPr>
      <w:spacing w:after="0" w:line="240" w:lineRule="auto"/>
    </w:pPr>
    <w:tblPr>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18" w:space="0"/>
          <w:right w:val="single" w:color="000000" w:themeColor="text1"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color="auto" w:fill="BFBFBF" w:themeFill="text1" w:themeFillTint="3F"/>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sz="8" w:space="0"/>
        </w:tcBorders>
        <w:shd w:val="clear" w:color="auto" w:fill="BFBFBF" w:themeFill="text1" w:themeFillTint="3F"/>
      </w:tcPr>
    </w:tblStylePr>
    <w:tblStylePr w:type="band2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sz="8" w:space="0"/>
        </w:tcBorders>
      </w:tcPr>
    </w:tblStylePr>
  </w:style>
  <w:style w:type="table" w:styleId="49">
    <w:name w:val="Light Grid Accent 1"/>
    <w:basedOn w:val="32"/>
    <w:qFormat/>
    <w:uiPriority w:val="62"/>
    <w:pPr>
      <w:spacing w:after="0" w:line="240" w:lineRule="auto"/>
    </w:pPr>
    <w:tblPr>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18" w:space="0"/>
          <w:right w:val="single" w:color="4F81BD" w:themeColor="accent1"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shd w:val="clear" w:color="auto" w:fill="D3DFEE" w:themeFill="accent1" w:themeFillTint="3F"/>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sz="8" w:space="0"/>
        </w:tcBorders>
        <w:shd w:val="clear" w:color="auto" w:fill="D3DFEE" w:themeFill="accent1" w:themeFillTint="3F"/>
      </w:tcPr>
    </w:tblStylePr>
    <w:tblStylePr w:type="band2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sz="8" w:space="0"/>
        </w:tcBorders>
      </w:tcPr>
    </w:tblStylePr>
  </w:style>
  <w:style w:type="table" w:styleId="50">
    <w:name w:val="Light Grid Accent 2"/>
    <w:basedOn w:val="32"/>
    <w:qFormat/>
    <w:uiPriority w:val="62"/>
    <w:pPr>
      <w:spacing w:after="0" w:line="240" w:lineRule="auto"/>
    </w:pPr>
    <w:tblPr>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18" w:space="0"/>
          <w:right w:val="single" w:color="C0504D" w:themeColor="accent2"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shd w:val="clear" w:color="auto" w:fill="EFD3D3" w:themeFill="accent2" w:themeFillTint="3F"/>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sz="8" w:space="0"/>
        </w:tcBorders>
        <w:shd w:val="clear" w:color="auto" w:fill="EFD3D3" w:themeFill="accent2" w:themeFillTint="3F"/>
      </w:tcPr>
    </w:tblStylePr>
    <w:tblStylePr w:type="band2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sz="8" w:space="0"/>
        </w:tcBorders>
      </w:tcPr>
    </w:tblStylePr>
  </w:style>
  <w:style w:type="table" w:styleId="51">
    <w:name w:val="Light Grid Accent 3"/>
    <w:basedOn w:val="32"/>
    <w:qFormat/>
    <w:uiPriority w:val="62"/>
    <w:pPr>
      <w:spacing w:after="0" w:line="240" w:lineRule="auto"/>
    </w:pPr>
    <w:tblPr>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18" w:space="0"/>
          <w:right w:val="single" w:color="9BBB59" w:themeColor="accent3"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shd w:val="clear" w:color="auto" w:fill="E6EED5" w:themeFill="accent3" w:themeFillTint="3F"/>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sz="8" w:space="0"/>
        </w:tcBorders>
        <w:shd w:val="clear" w:color="auto" w:fill="E6EED5" w:themeFill="accent3" w:themeFillTint="3F"/>
      </w:tcPr>
    </w:tblStylePr>
    <w:tblStylePr w:type="band2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sz="8" w:space="0"/>
        </w:tcBorders>
      </w:tcPr>
    </w:tblStylePr>
  </w:style>
  <w:style w:type="table" w:styleId="52">
    <w:name w:val="Light Grid Accent 4"/>
    <w:basedOn w:val="32"/>
    <w:qFormat/>
    <w:uiPriority w:val="62"/>
    <w:pPr>
      <w:spacing w:after="0" w:line="240" w:lineRule="auto"/>
    </w:pPr>
    <w:tblPr>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18" w:space="0"/>
          <w:right w:val="single" w:color="8064A2" w:themeColor="accent4"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shd w:val="clear" w:color="auto" w:fill="DFD8E8" w:themeFill="accent4" w:themeFillTint="3F"/>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sz="8" w:space="0"/>
        </w:tcBorders>
        <w:shd w:val="clear" w:color="auto" w:fill="DFD8E8" w:themeFill="accent4" w:themeFillTint="3F"/>
      </w:tcPr>
    </w:tblStylePr>
    <w:tblStylePr w:type="band2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sz="8" w:space="0"/>
        </w:tcBorders>
      </w:tcPr>
    </w:tblStylePr>
  </w:style>
  <w:style w:type="table" w:styleId="53">
    <w:name w:val="Light Grid Accent 5"/>
    <w:basedOn w:val="32"/>
    <w:qFormat/>
    <w:uiPriority w:val="62"/>
    <w:pPr>
      <w:spacing w:after="0" w:line="240" w:lineRule="auto"/>
    </w:pPr>
    <w:tblPr>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18" w:space="0"/>
          <w:right w:val="single" w:color="4BACC6" w:themeColor="accent5"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shd w:val="clear" w:color="auto" w:fill="D2EAF0" w:themeFill="accent5" w:themeFillTint="3F"/>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sz="8" w:space="0"/>
        </w:tcBorders>
        <w:shd w:val="clear" w:color="auto" w:fill="D2EAF0" w:themeFill="accent5" w:themeFillTint="3F"/>
      </w:tcPr>
    </w:tblStylePr>
    <w:tblStylePr w:type="band2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sz="8" w:space="0"/>
        </w:tcBorders>
      </w:tcPr>
    </w:tblStylePr>
  </w:style>
  <w:style w:type="table" w:styleId="54">
    <w:name w:val="Light Grid Accent 6"/>
    <w:basedOn w:val="32"/>
    <w:qFormat/>
    <w:uiPriority w:val="62"/>
    <w:pPr>
      <w:spacing w:after="0" w:line="240" w:lineRule="auto"/>
    </w:pPr>
    <w:tblPr>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18" w:space="0"/>
          <w:right w:val="single" w:color="F79646" w:themeColor="accent6"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shd w:val="clear" w:color="auto" w:fill="FDE5D1" w:themeFill="accent6" w:themeFillTint="3F"/>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sz="8" w:space="0"/>
        </w:tcBorders>
        <w:shd w:val="clear" w:color="auto" w:fill="FDE5D1" w:themeFill="accent6" w:themeFillTint="3F"/>
      </w:tcPr>
    </w:tblStylePr>
    <w:tblStylePr w:type="band2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sz="8" w:space="0"/>
        </w:tcBorders>
      </w:tcPr>
    </w:tblStylePr>
  </w:style>
  <w:style w:type="table" w:styleId="55">
    <w:name w:val="Medium Shading 1"/>
    <w:basedOn w:val="32"/>
    <w:qFormat/>
    <w:uiPriority w:val="63"/>
    <w:pPr>
      <w:spacing w:after="0" w:line="240" w:lineRule="auto"/>
    </w:pPr>
    <w:tblPr>
      <w:tbl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single" w:color="3F3F3F" w:themeColor="text1"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nil"/>
          <w:insideV w:val="nil"/>
        </w:tcBorders>
        <w:shd w:val="clear" w:color="auto" w:fill="000000" w:themeFill="text1"/>
      </w:tcPr>
    </w:tblStylePr>
    <w:tblStylePr w:type="lastRow">
      <w:pPr>
        <w:spacing w:before="0" w:after="0" w:line="240" w:lineRule="auto"/>
      </w:pPr>
      <w:rPr>
        <w:b/>
        <w:bCs/>
      </w:rPr>
      <w:tblPr/>
      <w:tcPr>
        <w:tcBorders>
          <w:top w:val="double" w:color="3F3F3F" w:themeColor="text1" w:themeTint="BF" w:sz="6" w:space="0"/>
          <w:left w:val="single" w:color="3F3F3F" w:themeColor="text1" w:themeTint="BF" w:sz="8" w:space="0"/>
          <w:bottom w:val="single" w:color="3F3F3F" w:themeColor="text1" w:themeTint="BF" w:sz="8" w:space="0"/>
          <w:right w:val="single" w:color="3F3F3F" w:themeColor="text1" w:themeTint="BF" w:sz="8" w:space="0"/>
          <w:insideH w:val="nil"/>
          <w:insideV w:val="nil"/>
        </w:tcBorders>
      </w:tcPr>
    </w:tblStylePr>
    <w:tblStylePr w:type="firstCol">
      <w:rPr>
        <w:b/>
        <w:bCs/>
      </w:rPr>
    </w:tblStylePr>
    <w:tblStylePr w:type="lastCol">
      <w:rPr>
        <w:b/>
        <w:bCs/>
      </w:rPr>
    </w:tblStylePr>
    <w:tblStylePr w:type="band1Vert">
      <w:tblPr/>
      <w:tcPr>
        <w:shd w:val="clear" w:color="auto" w:fill="BFBFBF" w:themeFill="text1" w:themeFillTint="3F"/>
      </w:tcPr>
    </w:tblStylePr>
    <w:tblStylePr w:type="band1Horz">
      <w:tblPr/>
      <w:tcPr>
        <w:tcBorders>
          <w:insideH w:val="nil"/>
          <w:insideV w:val="nil"/>
        </w:tcBorders>
        <w:shd w:val="clear" w:color="auto" w:fill="BFBFBF" w:themeFill="text1" w:themeFillTint="3F"/>
      </w:tcPr>
    </w:tblStylePr>
    <w:tblStylePr w:type="band2Horz">
      <w:tblPr/>
      <w:tcPr>
        <w:tcBorders>
          <w:insideH w:val="nil"/>
          <w:insideV w:val="nil"/>
        </w:tcBorders>
      </w:tcPr>
    </w:tblStylePr>
  </w:style>
  <w:style w:type="table" w:styleId="56">
    <w:name w:val="Medium Shading 1 Accent 1"/>
    <w:basedOn w:val="32"/>
    <w:qFormat/>
    <w:uiPriority w:val="63"/>
    <w:pPr>
      <w:spacing w:after="0" w:line="240" w:lineRule="auto"/>
    </w:pPr>
    <w:tblPr>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nil"/>
          <w:insideV w:val="nil"/>
        </w:tcBorders>
        <w:shd w:val="clear" w:color="auto" w:fill="4F81BD" w:themeFill="accent1"/>
      </w:tcPr>
    </w:tblStylePr>
    <w:tblStylePr w:type="lastRow">
      <w:pPr>
        <w:spacing w:before="0" w:after="0" w:line="240" w:lineRule="auto"/>
      </w:pPr>
      <w:rPr>
        <w:b/>
        <w:bCs/>
      </w:rPr>
      <w:tblPr/>
      <w:tcPr>
        <w:tcBorders>
          <w:top w:val="double" w:color="7BA0CD" w:themeColor="accent1" w:themeTint="BF" w:sz="6" w:space="0"/>
          <w:left w:val="single" w:color="7BA0CD" w:themeColor="accent1" w:themeTint="BF" w:sz="8" w:space="0"/>
          <w:bottom w:val="single" w:color="7BA0CD" w:themeColor="accent1" w:themeTint="BF" w:sz="8" w:space="0"/>
          <w:right w:val="single" w:color="7BA0CD" w:themeColor="accent1" w:themeTint="BF" w:sz="8" w:space="0"/>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57">
    <w:name w:val="Medium Shading 1 Accent 2"/>
    <w:basedOn w:val="32"/>
    <w:qFormat/>
    <w:uiPriority w:val="63"/>
    <w:pPr>
      <w:spacing w:after="0" w:line="240" w:lineRule="auto"/>
    </w:pPr>
    <w:tblPr>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nil"/>
          <w:insideV w:val="nil"/>
        </w:tcBorders>
        <w:shd w:val="clear" w:color="auto" w:fill="C0504D" w:themeFill="accent2"/>
      </w:tcPr>
    </w:tblStylePr>
    <w:tblStylePr w:type="lastRow">
      <w:pPr>
        <w:spacing w:before="0" w:after="0" w:line="240" w:lineRule="auto"/>
      </w:pPr>
      <w:rPr>
        <w:b/>
        <w:bCs/>
      </w:rPr>
      <w:tblPr/>
      <w:tcPr>
        <w:tcBorders>
          <w:top w:val="double" w:color="CF7B79" w:themeColor="accent2" w:themeTint="BF" w:sz="6" w:space="0"/>
          <w:left w:val="single" w:color="CF7B79" w:themeColor="accent2" w:themeTint="BF" w:sz="8" w:space="0"/>
          <w:bottom w:val="single" w:color="CF7B79" w:themeColor="accent2" w:themeTint="BF" w:sz="8" w:space="0"/>
          <w:right w:val="single" w:color="CF7B79" w:themeColor="accent2" w:themeTint="BF" w:sz="8" w:space="0"/>
          <w:insideH w:val="nil"/>
          <w:insideV w:val="nil"/>
        </w:tcBorders>
      </w:tcPr>
    </w:tblStylePr>
    <w:tblStylePr w:type="firstCol">
      <w:rPr>
        <w:b/>
        <w:bCs/>
      </w:rPr>
    </w:tblStylePr>
    <w:tblStylePr w:type="lastCol">
      <w:rPr>
        <w:b/>
        <w:bCs/>
      </w:rPr>
    </w:tblStylePr>
    <w:tblStylePr w:type="band1Vert">
      <w:tblPr/>
      <w:tcPr>
        <w:shd w:val="clear" w:color="auto" w:fill="EFD3D3" w:themeFill="accent2" w:themeFillTint="3F"/>
      </w:tcPr>
    </w:tblStylePr>
    <w:tblStylePr w:type="band1Horz">
      <w:tblPr/>
      <w:tcPr>
        <w:tcBorders>
          <w:insideH w:val="nil"/>
          <w:insideV w:val="nil"/>
        </w:tcBorders>
        <w:shd w:val="clear" w:color="auto" w:fill="EFD3D3" w:themeFill="accent2" w:themeFillTint="3F"/>
      </w:tcPr>
    </w:tblStylePr>
    <w:tblStylePr w:type="band2Horz">
      <w:tblPr/>
      <w:tcPr>
        <w:tcBorders>
          <w:insideH w:val="nil"/>
          <w:insideV w:val="nil"/>
        </w:tcBorders>
      </w:tcPr>
    </w:tblStylePr>
  </w:style>
  <w:style w:type="table" w:styleId="58">
    <w:name w:val="Medium Shading 1 Accent 3"/>
    <w:basedOn w:val="32"/>
    <w:qFormat/>
    <w:uiPriority w:val="63"/>
    <w:pPr>
      <w:spacing w:after="0" w:line="240" w:lineRule="auto"/>
    </w:pPr>
    <w:tblPr>
      <w:tbl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single" w:color="B4CC82" w:themeColor="accent3"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nil"/>
          <w:insideV w:val="nil"/>
        </w:tcBorders>
        <w:shd w:val="clear" w:color="auto" w:fill="9BBB59" w:themeFill="accent3"/>
      </w:tcPr>
    </w:tblStylePr>
    <w:tblStylePr w:type="lastRow">
      <w:pPr>
        <w:spacing w:before="0" w:after="0" w:line="240" w:lineRule="auto"/>
      </w:pPr>
      <w:rPr>
        <w:b/>
        <w:bCs/>
      </w:rPr>
      <w:tblPr/>
      <w:tcPr>
        <w:tcBorders>
          <w:top w:val="double" w:color="B4CC82" w:themeColor="accent3" w:themeTint="BF" w:sz="6" w:space="0"/>
          <w:left w:val="single" w:color="B4CC82" w:themeColor="accent3" w:themeTint="BF" w:sz="8" w:space="0"/>
          <w:bottom w:val="single" w:color="B4CC82" w:themeColor="accent3" w:themeTint="BF" w:sz="8" w:space="0"/>
          <w:right w:val="single" w:color="B4CC82" w:themeColor="accent3" w:themeTint="BF" w:sz="8" w:space="0"/>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59">
    <w:name w:val="Medium Shading 1 Accent 4"/>
    <w:basedOn w:val="32"/>
    <w:qFormat/>
    <w:uiPriority w:val="63"/>
    <w:pPr>
      <w:spacing w:after="0" w:line="240" w:lineRule="auto"/>
    </w:pPr>
    <w:tblPr>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nil"/>
          <w:insideV w:val="nil"/>
        </w:tcBorders>
        <w:shd w:val="clear" w:color="auto" w:fill="8064A2" w:themeFill="accent4"/>
      </w:tcPr>
    </w:tblStylePr>
    <w:tblStylePr w:type="lastRow">
      <w:pPr>
        <w:spacing w:before="0" w:after="0" w:line="240" w:lineRule="auto"/>
      </w:pPr>
      <w:rPr>
        <w:b/>
        <w:bCs/>
      </w:rPr>
      <w:tblPr/>
      <w:tcPr>
        <w:tcBorders>
          <w:top w:val="double" w:color="9F8AB9" w:themeColor="accent4" w:themeTint="BF" w:sz="6" w:space="0"/>
          <w:left w:val="single" w:color="9F8AB9" w:themeColor="accent4" w:themeTint="BF" w:sz="8" w:space="0"/>
          <w:bottom w:val="single" w:color="9F8AB9" w:themeColor="accent4" w:themeTint="BF" w:sz="8" w:space="0"/>
          <w:right w:val="single" w:color="9F8AB9" w:themeColor="accent4" w:themeTint="BF" w:sz="8" w:space="0"/>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60">
    <w:name w:val="Medium Shading 1 Accent 5"/>
    <w:basedOn w:val="32"/>
    <w:qFormat/>
    <w:uiPriority w:val="63"/>
    <w:pPr>
      <w:spacing w:after="0" w:line="240" w:lineRule="auto"/>
    </w:pPr>
    <w:tblPr>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nil"/>
          <w:insideV w:val="nil"/>
        </w:tcBorders>
        <w:shd w:val="clear" w:color="auto" w:fill="4BACC6" w:themeFill="accent5"/>
      </w:tcPr>
    </w:tblStylePr>
    <w:tblStylePr w:type="lastRow">
      <w:pPr>
        <w:spacing w:before="0" w:after="0" w:line="240" w:lineRule="auto"/>
      </w:pPr>
      <w:rPr>
        <w:b/>
        <w:bCs/>
      </w:rPr>
      <w:tblPr/>
      <w:tcPr>
        <w:tcBorders>
          <w:top w:val="double" w:color="78C0D4" w:themeColor="accent5" w:themeTint="BF" w:sz="6" w:space="0"/>
          <w:left w:val="single" w:color="78C0D4" w:themeColor="accent5" w:themeTint="BF" w:sz="8" w:space="0"/>
          <w:bottom w:val="single" w:color="78C0D4" w:themeColor="accent5" w:themeTint="BF" w:sz="8" w:space="0"/>
          <w:right w:val="single" w:color="78C0D4" w:themeColor="accent5" w:themeTint="BF" w:sz="8" w:space="0"/>
          <w:insideH w:val="nil"/>
          <w:insideV w:val="nil"/>
        </w:tcBorders>
      </w:tcPr>
    </w:tblStylePr>
    <w:tblStylePr w:type="firstCol">
      <w:rPr>
        <w:b/>
        <w:bCs/>
      </w:rPr>
    </w:tblStylePr>
    <w:tblStylePr w:type="lastCol">
      <w:rPr>
        <w:b/>
        <w:bCs/>
      </w:rPr>
    </w:tblStylePr>
    <w:tblStylePr w:type="band1Vert">
      <w:tblPr/>
      <w:tcPr>
        <w:shd w:val="clear" w:color="auto" w:fill="D2EAF0" w:themeFill="accent5" w:themeFillTint="3F"/>
      </w:tcPr>
    </w:tblStylePr>
    <w:tblStylePr w:type="band1Horz">
      <w:tblPr/>
      <w:tcPr>
        <w:tcBorders>
          <w:insideH w:val="nil"/>
          <w:insideV w:val="nil"/>
        </w:tcBorders>
        <w:shd w:val="clear" w:color="auto" w:fill="D2EAF0" w:themeFill="accent5" w:themeFillTint="3F"/>
      </w:tcPr>
    </w:tblStylePr>
    <w:tblStylePr w:type="band2Horz">
      <w:tblPr/>
      <w:tcPr>
        <w:tcBorders>
          <w:insideH w:val="nil"/>
          <w:insideV w:val="nil"/>
        </w:tcBorders>
      </w:tcPr>
    </w:tblStylePr>
  </w:style>
  <w:style w:type="table" w:styleId="61">
    <w:name w:val="Medium Shading 1 Accent 6"/>
    <w:basedOn w:val="32"/>
    <w:qFormat/>
    <w:uiPriority w:val="63"/>
    <w:pPr>
      <w:spacing w:after="0" w:line="240" w:lineRule="auto"/>
    </w:pPr>
    <w:tblPr>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nil"/>
          <w:insideV w:val="nil"/>
        </w:tcBorders>
        <w:shd w:val="clear" w:color="auto" w:fill="F79646" w:themeFill="accent6"/>
      </w:tcPr>
    </w:tblStylePr>
    <w:tblStylePr w:type="lastRow">
      <w:pPr>
        <w:spacing w:before="0" w:after="0" w:line="240" w:lineRule="auto"/>
      </w:pPr>
      <w:rPr>
        <w:b/>
        <w:bCs/>
      </w:rPr>
      <w:tblPr/>
      <w:tcPr>
        <w:tcBorders>
          <w:top w:val="double" w:color="F9B074" w:themeColor="accent6" w:themeTint="BF" w:sz="6" w:space="0"/>
          <w:left w:val="single" w:color="F9B074" w:themeColor="accent6" w:themeTint="BF" w:sz="8" w:space="0"/>
          <w:bottom w:val="single" w:color="F9B074" w:themeColor="accent6" w:themeTint="BF" w:sz="8" w:space="0"/>
          <w:right w:val="single" w:color="F9B074" w:themeColor="accent6" w:themeTint="BF" w:sz="8" w:space="0"/>
          <w:insideH w:val="nil"/>
          <w:insideV w:val="nil"/>
        </w:tcBorders>
      </w:tcPr>
    </w:tblStylePr>
    <w:tblStylePr w:type="firstCol">
      <w:rPr>
        <w:b/>
        <w:bCs/>
      </w:rPr>
    </w:tblStylePr>
    <w:tblStylePr w:type="lastCol">
      <w:rPr>
        <w:b/>
        <w:bCs/>
      </w:rPr>
    </w:tblStylePr>
    <w:tblStylePr w:type="band1Vert">
      <w:tblPr/>
      <w:tcPr>
        <w:shd w:val="clear" w:color="auto" w:fill="FDE5D1" w:themeFill="accent6" w:themeFillTint="3F"/>
      </w:tcPr>
    </w:tblStylePr>
    <w:tblStylePr w:type="band1Horz">
      <w:tblPr/>
      <w:tcPr>
        <w:tcBorders>
          <w:insideH w:val="nil"/>
          <w:insideV w:val="nil"/>
        </w:tcBorders>
        <w:shd w:val="clear" w:color="auto" w:fill="FDE5D1" w:themeFill="accent6" w:themeFillTint="3F"/>
      </w:tcPr>
    </w:tblStylePr>
    <w:tblStylePr w:type="band2Horz">
      <w:tblPr/>
      <w:tcPr>
        <w:tcBorders>
          <w:insideH w:val="nil"/>
          <w:insideV w:val="nil"/>
        </w:tcBorders>
      </w:tcPr>
    </w:tblStylePr>
  </w:style>
  <w:style w:type="table" w:styleId="62">
    <w:name w:val="Medium Shading 2"/>
    <w:basedOn w:val="32"/>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000000" w:themeFill="text1"/>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3">
    <w:name w:val="Medium Shading 2 Accent 1"/>
    <w:basedOn w:val="32"/>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4F81BD" w:themeFill="accent1"/>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4">
    <w:name w:val="Medium Shading 2 Accent 2"/>
    <w:basedOn w:val="32"/>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C0504D" w:themeFill="accent2"/>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5">
    <w:name w:val="Medium Shading 2 Accent 3"/>
    <w:basedOn w:val="32"/>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9BBB59" w:themeFill="accent3"/>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6">
    <w:name w:val="Medium Shading 2 Accent 4"/>
    <w:basedOn w:val="32"/>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8064A2" w:themeFill="accent4"/>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7">
    <w:name w:val="Medium Shading 2 Accent 5"/>
    <w:basedOn w:val="32"/>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4BACC6" w:themeFill="accent5"/>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8">
    <w:name w:val="Medium Shading 2 Accent 6"/>
    <w:basedOn w:val="32"/>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F79646" w:themeFill="accent6"/>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9">
    <w:name w:val="Medium List 1"/>
    <w:basedOn w:val="32"/>
    <w:qFormat/>
    <w:uiPriority w:val="65"/>
    <w:pPr>
      <w:spacing w:after="0" w:line="240" w:lineRule="auto"/>
    </w:pPr>
    <w:rPr>
      <w:color w:val="000000" w:themeColor="text1"/>
      <w14:textFill>
        <w14:solidFill>
          <w14:schemeClr w14:val="tx1"/>
        </w14:solidFill>
      </w14:textFill>
    </w:rPr>
    <w:tblPr>
      <w:tblBorders>
        <w:top w:val="single" w:color="000000" w:themeColor="text1" w:sz="8" w:space="0"/>
        <w:bottom w:val="single" w:color="000000" w:themeColor="text1"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000000" w:themeColor="text1" w:sz="8" w:space="0"/>
        </w:tcBorders>
      </w:tcPr>
    </w:tblStylePr>
    <w:tblStylePr w:type="lastRow">
      <w:rPr>
        <w:b/>
        <w:bCs/>
        <w:color w:val="1F497D" w:themeColor="text2"/>
        <w14:textFill>
          <w14:solidFill>
            <w14:schemeClr w14:val="tx2"/>
          </w14:solidFill>
        </w14:textFill>
      </w:rPr>
      <w:tblPr/>
      <w:tcPr>
        <w:tcBorders>
          <w:top w:val="single" w:color="000000" w:themeColor="text1" w:sz="8" w:space="0"/>
          <w:bottom w:val="single" w:color="000000" w:themeColor="text1" w:sz="8" w:space="0"/>
        </w:tcBorders>
      </w:tcPr>
    </w:tblStylePr>
    <w:tblStylePr w:type="firstCol">
      <w:rPr>
        <w:b/>
        <w:bCs/>
      </w:rPr>
    </w:tblStylePr>
    <w:tblStylePr w:type="lastCol">
      <w:rPr>
        <w:b/>
        <w:bCs/>
      </w:rPr>
      <w:tblPr/>
      <w:tcPr>
        <w:tcBorders>
          <w:top w:val="single" w:color="000000" w:themeColor="text1" w:sz="8" w:space="0"/>
          <w:bottom w:val="single" w:color="000000" w:themeColor="text1" w:sz="8" w:space="0"/>
        </w:tcBorders>
      </w:tcPr>
    </w:tblStylePr>
    <w:tblStylePr w:type="band1Vert">
      <w:tblPr/>
      <w:tcPr>
        <w:shd w:val="clear" w:color="auto" w:fill="BFBFBF" w:themeFill="text1" w:themeFillTint="3F"/>
      </w:tcPr>
    </w:tblStylePr>
    <w:tblStylePr w:type="band1Horz">
      <w:tblPr/>
      <w:tcPr>
        <w:shd w:val="clear" w:color="auto" w:fill="BFBFBF" w:themeFill="text1" w:themeFillTint="3F"/>
      </w:tcPr>
    </w:tblStylePr>
  </w:style>
  <w:style w:type="table" w:styleId="70">
    <w:name w:val="Medium List 1 Accent 1"/>
    <w:basedOn w:val="32"/>
    <w:qFormat/>
    <w:uiPriority w:val="65"/>
    <w:pPr>
      <w:spacing w:after="0" w:line="240" w:lineRule="auto"/>
    </w:pPr>
    <w:rPr>
      <w:color w:val="000000" w:themeColor="text1"/>
      <w14:textFill>
        <w14:solidFill>
          <w14:schemeClr w14:val="tx1"/>
        </w14:solidFill>
      </w14:textFill>
    </w:rPr>
    <w:tblPr>
      <w:tblBorders>
        <w:top w:val="single" w:color="4F81BD" w:themeColor="accent1" w:sz="8" w:space="0"/>
        <w:bottom w:val="single" w:color="4F81BD" w:themeColor="accent1"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4F81BD" w:themeColor="accent1" w:sz="8" w:space="0"/>
        </w:tcBorders>
      </w:tcPr>
    </w:tblStylePr>
    <w:tblStylePr w:type="lastRow">
      <w:rPr>
        <w:b/>
        <w:bCs/>
        <w:color w:val="1F497D" w:themeColor="text2"/>
        <w14:textFill>
          <w14:solidFill>
            <w14:schemeClr w14:val="tx2"/>
          </w14:solidFill>
        </w14:textFill>
      </w:rPr>
      <w:tblPr/>
      <w:tcPr>
        <w:tcBorders>
          <w:top w:val="single" w:color="4F81BD" w:themeColor="accent1" w:sz="8" w:space="0"/>
          <w:bottom w:val="single" w:color="4F81BD" w:themeColor="accent1" w:sz="8" w:space="0"/>
        </w:tcBorders>
      </w:tcPr>
    </w:tblStylePr>
    <w:tblStylePr w:type="firstCol">
      <w:rPr>
        <w:b/>
        <w:bCs/>
      </w:rPr>
    </w:tblStylePr>
    <w:tblStylePr w:type="lastCol">
      <w:rPr>
        <w:b/>
        <w:bCs/>
      </w:rPr>
      <w:tblPr/>
      <w:tcPr>
        <w:tcBorders>
          <w:top w:val="single" w:color="4F81BD" w:themeColor="accent1" w:sz="8" w:space="0"/>
          <w:bottom w:val="single" w:color="4F81BD" w:themeColor="accent1" w:sz="8" w:space="0"/>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71">
    <w:name w:val="Medium List 1 Accent 2"/>
    <w:basedOn w:val="32"/>
    <w:qFormat/>
    <w:uiPriority w:val="65"/>
    <w:pPr>
      <w:spacing w:after="0" w:line="240" w:lineRule="auto"/>
    </w:pPr>
    <w:rPr>
      <w:color w:val="000000" w:themeColor="text1"/>
      <w14:textFill>
        <w14:solidFill>
          <w14:schemeClr w14:val="tx1"/>
        </w14:solidFill>
      </w14:textFill>
    </w:rPr>
    <w:tblPr>
      <w:tblBorders>
        <w:top w:val="single" w:color="C0504D" w:themeColor="accent2" w:sz="8" w:space="0"/>
        <w:bottom w:val="single" w:color="C0504D" w:themeColor="accent2"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C0504D" w:themeColor="accent2" w:sz="8" w:space="0"/>
        </w:tcBorders>
      </w:tcPr>
    </w:tblStylePr>
    <w:tblStylePr w:type="lastRow">
      <w:rPr>
        <w:b/>
        <w:bCs/>
        <w:color w:val="1F497D" w:themeColor="text2"/>
        <w14:textFill>
          <w14:solidFill>
            <w14:schemeClr w14:val="tx2"/>
          </w14:solidFill>
        </w14:textFill>
      </w:rPr>
      <w:tblPr/>
      <w:tcPr>
        <w:tcBorders>
          <w:top w:val="single" w:color="C0504D" w:themeColor="accent2" w:sz="8" w:space="0"/>
          <w:bottom w:val="single" w:color="C0504D" w:themeColor="accent2" w:sz="8" w:space="0"/>
        </w:tcBorders>
      </w:tcPr>
    </w:tblStylePr>
    <w:tblStylePr w:type="firstCol">
      <w:rPr>
        <w:b/>
        <w:bCs/>
      </w:rPr>
    </w:tblStylePr>
    <w:tblStylePr w:type="lastCol">
      <w:rPr>
        <w:b/>
        <w:bCs/>
      </w:rPr>
      <w:tblPr/>
      <w:tcPr>
        <w:tcBorders>
          <w:top w:val="single" w:color="C0504D" w:themeColor="accent2" w:sz="8" w:space="0"/>
          <w:bottom w:val="single" w:color="C0504D" w:themeColor="accent2" w:sz="8" w:space="0"/>
        </w:tcBorders>
      </w:tcPr>
    </w:tblStylePr>
    <w:tblStylePr w:type="band1Vert">
      <w:tblPr/>
      <w:tcPr>
        <w:shd w:val="clear" w:color="auto" w:fill="EFD3D3" w:themeFill="accent2" w:themeFillTint="3F"/>
      </w:tcPr>
    </w:tblStylePr>
    <w:tblStylePr w:type="band1Horz">
      <w:tblPr/>
      <w:tcPr>
        <w:shd w:val="clear" w:color="auto" w:fill="EFD3D3" w:themeFill="accent2" w:themeFillTint="3F"/>
      </w:tcPr>
    </w:tblStylePr>
  </w:style>
  <w:style w:type="table" w:styleId="72">
    <w:name w:val="Medium List 1 Accent 3"/>
    <w:basedOn w:val="32"/>
    <w:qFormat/>
    <w:uiPriority w:val="65"/>
    <w:pPr>
      <w:spacing w:after="0" w:line="240" w:lineRule="auto"/>
    </w:pPr>
    <w:rPr>
      <w:color w:val="000000" w:themeColor="text1"/>
      <w14:textFill>
        <w14:solidFill>
          <w14:schemeClr w14:val="tx1"/>
        </w14:solidFill>
      </w14:textFill>
    </w:rPr>
    <w:tblPr>
      <w:tblBorders>
        <w:top w:val="single" w:color="9BBB59" w:themeColor="accent3" w:sz="8" w:space="0"/>
        <w:bottom w:val="single" w:color="9BBB59" w:themeColor="accent3"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9BBB59" w:themeColor="accent3" w:sz="8" w:space="0"/>
        </w:tcBorders>
      </w:tcPr>
    </w:tblStylePr>
    <w:tblStylePr w:type="lastRow">
      <w:rPr>
        <w:b/>
        <w:bCs/>
        <w:color w:val="1F497D" w:themeColor="text2"/>
        <w14:textFill>
          <w14:solidFill>
            <w14:schemeClr w14:val="tx2"/>
          </w14:solidFill>
        </w14:textFill>
      </w:rPr>
      <w:tblPr/>
      <w:tcPr>
        <w:tcBorders>
          <w:top w:val="single" w:color="9BBB59" w:themeColor="accent3" w:sz="8" w:space="0"/>
          <w:bottom w:val="single" w:color="9BBB59" w:themeColor="accent3" w:sz="8" w:space="0"/>
        </w:tcBorders>
      </w:tcPr>
    </w:tblStylePr>
    <w:tblStylePr w:type="firstCol">
      <w:rPr>
        <w:b/>
        <w:bCs/>
      </w:rPr>
    </w:tblStylePr>
    <w:tblStylePr w:type="lastCol">
      <w:rPr>
        <w:b/>
        <w:bCs/>
      </w:rPr>
      <w:tblPr/>
      <w:tcPr>
        <w:tcBorders>
          <w:top w:val="single" w:color="9BBB59" w:themeColor="accent3" w:sz="8" w:space="0"/>
          <w:bottom w:val="single" w:color="9BBB59" w:themeColor="accent3" w:sz="8" w:space="0"/>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73">
    <w:name w:val="Medium List 1 Accent 4"/>
    <w:basedOn w:val="32"/>
    <w:qFormat/>
    <w:uiPriority w:val="65"/>
    <w:pPr>
      <w:spacing w:after="0" w:line="240" w:lineRule="auto"/>
    </w:pPr>
    <w:rPr>
      <w:color w:val="000000" w:themeColor="text1"/>
      <w14:textFill>
        <w14:solidFill>
          <w14:schemeClr w14:val="tx1"/>
        </w14:solidFill>
      </w14:textFill>
    </w:rPr>
    <w:tblPr>
      <w:tblBorders>
        <w:top w:val="single" w:color="8064A2" w:themeColor="accent4" w:sz="8" w:space="0"/>
        <w:bottom w:val="single" w:color="8064A2" w:themeColor="accent4"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8064A2" w:themeColor="accent4" w:sz="8" w:space="0"/>
        </w:tcBorders>
      </w:tcPr>
    </w:tblStylePr>
    <w:tblStylePr w:type="lastRow">
      <w:rPr>
        <w:b/>
        <w:bCs/>
        <w:color w:val="1F497D" w:themeColor="text2"/>
        <w14:textFill>
          <w14:solidFill>
            <w14:schemeClr w14:val="tx2"/>
          </w14:solidFill>
        </w14:textFill>
      </w:rPr>
      <w:tblPr/>
      <w:tcPr>
        <w:tcBorders>
          <w:top w:val="single" w:color="8064A2" w:themeColor="accent4" w:sz="8" w:space="0"/>
          <w:bottom w:val="single" w:color="8064A2" w:themeColor="accent4" w:sz="8" w:space="0"/>
        </w:tcBorders>
      </w:tcPr>
    </w:tblStylePr>
    <w:tblStylePr w:type="firstCol">
      <w:rPr>
        <w:b/>
        <w:bCs/>
      </w:rPr>
    </w:tblStylePr>
    <w:tblStylePr w:type="lastCol">
      <w:rPr>
        <w:b/>
        <w:bCs/>
      </w:rPr>
      <w:tblPr/>
      <w:tcPr>
        <w:tcBorders>
          <w:top w:val="single" w:color="8064A2" w:themeColor="accent4" w:sz="8" w:space="0"/>
          <w:bottom w:val="single" w:color="8064A2" w:themeColor="accent4" w:sz="8" w:space="0"/>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74">
    <w:name w:val="Medium List 1 Accent 5"/>
    <w:basedOn w:val="32"/>
    <w:qFormat/>
    <w:uiPriority w:val="65"/>
    <w:pPr>
      <w:spacing w:after="0" w:line="240" w:lineRule="auto"/>
    </w:pPr>
    <w:rPr>
      <w:color w:val="000000" w:themeColor="text1"/>
      <w14:textFill>
        <w14:solidFill>
          <w14:schemeClr w14:val="tx1"/>
        </w14:solidFill>
      </w14:textFill>
    </w:rPr>
    <w:tblPr>
      <w:tblBorders>
        <w:top w:val="single" w:color="4BACC6" w:themeColor="accent5" w:sz="8" w:space="0"/>
        <w:bottom w:val="single" w:color="4BACC6" w:themeColor="accent5"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4BACC6" w:themeColor="accent5" w:sz="8" w:space="0"/>
        </w:tcBorders>
      </w:tcPr>
    </w:tblStylePr>
    <w:tblStylePr w:type="lastRow">
      <w:rPr>
        <w:b/>
        <w:bCs/>
        <w:color w:val="1F497D" w:themeColor="text2"/>
        <w14:textFill>
          <w14:solidFill>
            <w14:schemeClr w14:val="tx2"/>
          </w14:solidFill>
        </w14:textFill>
      </w:rPr>
      <w:tblPr/>
      <w:tcPr>
        <w:tcBorders>
          <w:top w:val="single" w:color="4BACC6" w:themeColor="accent5" w:sz="8" w:space="0"/>
          <w:bottom w:val="single" w:color="4BACC6" w:themeColor="accent5" w:sz="8" w:space="0"/>
        </w:tcBorders>
      </w:tcPr>
    </w:tblStylePr>
    <w:tblStylePr w:type="firstCol">
      <w:rPr>
        <w:b/>
        <w:bCs/>
      </w:rPr>
    </w:tblStylePr>
    <w:tblStylePr w:type="lastCol">
      <w:rPr>
        <w:b/>
        <w:bCs/>
      </w:rPr>
      <w:tblPr/>
      <w:tcPr>
        <w:tcBorders>
          <w:top w:val="single" w:color="4BACC6" w:themeColor="accent5" w:sz="8" w:space="0"/>
          <w:bottom w:val="single" w:color="4BACC6" w:themeColor="accent5" w:sz="8" w:space="0"/>
        </w:tcBorders>
      </w:tcPr>
    </w:tblStylePr>
    <w:tblStylePr w:type="band1Vert">
      <w:tblPr/>
      <w:tcPr>
        <w:shd w:val="clear" w:color="auto" w:fill="D2EAF0" w:themeFill="accent5" w:themeFillTint="3F"/>
      </w:tcPr>
    </w:tblStylePr>
    <w:tblStylePr w:type="band1Horz">
      <w:tblPr/>
      <w:tcPr>
        <w:shd w:val="clear" w:color="auto" w:fill="D2EAF0" w:themeFill="accent5" w:themeFillTint="3F"/>
      </w:tcPr>
    </w:tblStylePr>
  </w:style>
  <w:style w:type="table" w:styleId="75">
    <w:name w:val="Medium List 1 Accent 6"/>
    <w:basedOn w:val="32"/>
    <w:qFormat/>
    <w:uiPriority w:val="65"/>
    <w:pPr>
      <w:spacing w:after="0" w:line="240" w:lineRule="auto"/>
    </w:pPr>
    <w:rPr>
      <w:color w:val="000000" w:themeColor="text1"/>
      <w14:textFill>
        <w14:solidFill>
          <w14:schemeClr w14:val="tx1"/>
        </w14:solidFill>
      </w14:textFill>
    </w:rPr>
    <w:tblPr>
      <w:tblBorders>
        <w:top w:val="single" w:color="F79646" w:themeColor="accent6" w:sz="8" w:space="0"/>
        <w:bottom w:val="single" w:color="F79646" w:themeColor="accent6"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F79646" w:themeColor="accent6" w:sz="8" w:space="0"/>
        </w:tcBorders>
      </w:tcPr>
    </w:tblStylePr>
    <w:tblStylePr w:type="lastRow">
      <w:rPr>
        <w:b/>
        <w:bCs/>
        <w:color w:val="1F497D" w:themeColor="text2"/>
        <w14:textFill>
          <w14:solidFill>
            <w14:schemeClr w14:val="tx2"/>
          </w14:solidFill>
        </w14:textFill>
      </w:rPr>
      <w:tblPr/>
      <w:tcPr>
        <w:tcBorders>
          <w:top w:val="single" w:color="F79646" w:themeColor="accent6" w:sz="8" w:space="0"/>
          <w:bottom w:val="single" w:color="F79646" w:themeColor="accent6" w:sz="8" w:space="0"/>
        </w:tcBorders>
      </w:tcPr>
    </w:tblStylePr>
    <w:tblStylePr w:type="firstCol">
      <w:rPr>
        <w:b/>
        <w:bCs/>
      </w:rPr>
    </w:tblStylePr>
    <w:tblStylePr w:type="lastCol">
      <w:rPr>
        <w:b/>
        <w:bCs/>
      </w:rPr>
      <w:tblPr/>
      <w:tcPr>
        <w:tcBorders>
          <w:top w:val="single" w:color="F79646" w:themeColor="accent6" w:sz="8" w:space="0"/>
          <w:bottom w:val="single" w:color="F79646" w:themeColor="accent6" w:sz="8" w:space="0"/>
        </w:tcBorders>
      </w:tcPr>
    </w:tblStylePr>
    <w:tblStylePr w:type="band1Vert">
      <w:tblPr/>
      <w:tcPr>
        <w:shd w:val="clear" w:color="auto" w:fill="FDE5D1" w:themeFill="accent6" w:themeFillTint="3F"/>
      </w:tcPr>
    </w:tblStylePr>
    <w:tblStylePr w:type="band1Horz">
      <w:tblPr/>
      <w:tcPr>
        <w:shd w:val="clear" w:color="auto" w:fill="FDE5D1" w:themeFill="accent6" w:themeFillTint="3F"/>
      </w:tcPr>
    </w:tblStylePr>
  </w:style>
  <w:style w:type="table" w:styleId="76">
    <w:name w:val="Medium List 2"/>
    <w:basedOn w:val="32"/>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000000" w:themeColor="text1" w:sz="8" w:space="0"/>
        <w:left w:val="single" w:color="000000" w:themeColor="text1" w:sz="8" w:space="0"/>
        <w:bottom w:val="single" w:color="000000" w:themeColor="text1" w:sz="8" w:space="0"/>
        <w:right w:val="single" w:color="000000" w:themeColor="text1" w:sz="8" w:space="0"/>
      </w:tblBorders>
      <w:tblCellMar>
        <w:top w:w="0" w:type="dxa"/>
        <w:left w:w="108" w:type="dxa"/>
        <w:bottom w:w="0" w:type="dxa"/>
        <w:right w:w="108" w:type="dxa"/>
      </w:tblCellMar>
    </w:tblPr>
    <w:tblStylePr w:type="firstRow">
      <w:rPr>
        <w:sz w:val="24"/>
        <w:szCs w:val="24"/>
      </w:rPr>
      <w:tblPr/>
      <w:tcPr>
        <w:tcBorders>
          <w:top w:val="nil"/>
          <w:left w:val="nil"/>
          <w:bottom w:val="single" w:color="000000" w:themeColor="text1" w:sz="24" w:space="0"/>
          <w:right w:val="nil"/>
          <w:insideH w:val="nil"/>
          <w:insideV w:val="nil"/>
        </w:tcBorders>
        <w:shd w:val="clear" w:color="auto" w:fill="FFFFFF" w:themeFill="background1"/>
      </w:tcPr>
    </w:tblStylePr>
    <w:tblStylePr w:type="lastRow">
      <w:tblPr/>
      <w:tcPr>
        <w:tcBorders>
          <w:top w:val="single" w:color="000000" w:themeColor="tex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000000" w:themeColor="text1" w:sz="8" w:space="0"/>
          <w:insideH w:val="nil"/>
          <w:insideV w:val="nil"/>
        </w:tcBorders>
        <w:shd w:val="clear" w:color="auto" w:fill="FFFFFF" w:themeFill="background1"/>
      </w:tcPr>
    </w:tblStylePr>
    <w:tblStylePr w:type="lastCol">
      <w:tblPr/>
      <w:tcPr>
        <w:tcBorders>
          <w:top w:val="nil"/>
          <w:left w:val="single" w:color="000000" w:themeColor="tex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FBFBF" w:themeFill="text1" w:themeFillTint="3F"/>
      </w:tcPr>
    </w:tblStylePr>
    <w:tblStylePr w:type="band1Horz">
      <w:tblPr/>
      <w:tcPr>
        <w:tcBorders>
          <w:top w:val="nil"/>
          <w:bottom w:val="nil"/>
          <w:insideH w:val="nil"/>
          <w:insideV w:val="nil"/>
        </w:tcBorders>
        <w:shd w:val="clear" w:color="auto" w:fill="BFBFBF"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77">
    <w:name w:val="Medium List 2 Accent 1"/>
    <w:basedOn w:val="32"/>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F81BD" w:themeColor="accent1" w:sz="8" w:space="0"/>
        <w:left w:val="single" w:color="4F81BD" w:themeColor="accent1" w:sz="8" w:space="0"/>
        <w:bottom w:val="single" w:color="4F81BD" w:themeColor="accent1" w:sz="8" w:space="0"/>
        <w:right w:val="single" w:color="4F81BD" w:themeColor="accent1" w:sz="8" w:space="0"/>
      </w:tblBorders>
      <w:tblCellMar>
        <w:top w:w="0" w:type="dxa"/>
        <w:left w:w="108" w:type="dxa"/>
        <w:bottom w:w="0" w:type="dxa"/>
        <w:right w:w="108" w:type="dxa"/>
      </w:tblCellMar>
    </w:tblPr>
    <w:tblStylePr w:type="firstRow">
      <w:rPr>
        <w:sz w:val="24"/>
        <w:szCs w:val="24"/>
      </w:rPr>
      <w:tblPr/>
      <w:tcPr>
        <w:tcBorders>
          <w:top w:val="nil"/>
          <w:left w:val="nil"/>
          <w:bottom w:val="single" w:color="4F81BD" w:themeColor="accent1" w:sz="24" w:space="0"/>
          <w:right w:val="nil"/>
          <w:insideH w:val="nil"/>
          <w:insideV w:val="nil"/>
        </w:tcBorders>
        <w:shd w:val="clear" w:color="auto" w:fill="FFFFFF" w:themeFill="background1"/>
      </w:tcPr>
    </w:tblStylePr>
    <w:tblStylePr w:type="lastRow">
      <w:tblPr/>
      <w:tcPr>
        <w:tcBorders>
          <w:top w:val="single" w:color="4F81BD" w:themeColor="accen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F81BD" w:themeColor="accent1" w:sz="8" w:space="0"/>
          <w:insideH w:val="nil"/>
          <w:insideV w:val="nil"/>
        </w:tcBorders>
        <w:shd w:val="clear" w:color="auto" w:fill="FFFFFF" w:themeFill="background1"/>
      </w:tcPr>
    </w:tblStylePr>
    <w:tblStylePr w:type="lastCol">
      <w:tblPr/>
      <w:tcPr>
        <w:tcBorders>
          <w:top w:val="nil"/>
          <w:left w:val="single" w:color="4F81BD" w:themeColor="accen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78">
    <w:name w:val="Medium List 2 Accent 2"/>
    <w:basedOn w:val="32"/>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C0504D" w:themeColor="accent2" w:sz="8" w:space="0"/>
        <w:left w:val="single" w:color="C0504D" w:themeColor="accent2" w:sz="8" w:space="0"/>
        <w:bottom w:val="single" w:color="C0504D" w:themeColor="accent2" w:sz="8" w:space="0"/>
        <w:right w:val="single" w:color="C0504D" w:themeColor="accent2" w:sz="8" w:space="0"/>
      </w:tblBorders>
      <w:tblCellMar>
        <w:top w:w="0" w:type="dxa"/>
        <w:left w:w="108" w:type="dxa"/>
        <w:bottom w:w="0" w:type="dxa"/>
        <w:right w:w="108" w:type="dxa"/>
      </w:tblCellMar>
    </w:tblPr>
    <w:tblStylePr w:type="firstRow">
      <w:rPr>
        <w:sz w:val="24"/>
        <w:szCs w:val="24"/>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tblPr/>
      <w:tcPr>
        <w:tcBorders>
          <w:top w:val="single" w:color="C0504D" w:themeColor="accent2"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C0504D" w:themeColor="accent2" w:sz="8" w:space="0"/>
          <w:insideH w:val="nil"/>
          <w:insideV w:val="nil"/>
        </w:tcBorders>
        <w:shd w:val="clear" w:color="auto" w:fill="FFFFFF" w:themeFill="background1"/>
      </w:tcPr>
    </w:tblStylePr>
    <w:tblStylePr w:type="lastCol">
      <w:tblPr/>
      <w:tcPr>
        <w:tcBorders>
          <w:top w:val="nil"/>
          <w:left w:val="single" w:color="C0504D" w:themeColor="accent2"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3" w:themeFill="accent2" w:themeFillTint="3F"/>
      </w:tcPr>
    </w:tblStylePr>
    <w:tblStylePr w:type="band1Horz">
      <w:tblPr/>
      <w:tcPr>
        <w:tcBorders>
          <w:top w:val="nil"/>
          <w:bottom w:val="nil"/>
          <w:insideH w:val="nil"/>
          <w:insideV w:val="nil"/>
        </w:tcBorders>
        <w:shd w:val="clear" w:color="auto" w:fill="EFD3D3"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79">
    <w:name w:val="Medium List 2 Accent 3"/>
    <w:basedOn w:val="32"/>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9BBB59" w:themeColor="accent3" w:sz="8" w:space="0"/>
        <w:left w:val="single" w:color="9BBB59" w:themeColor="accent3" w:sz="8" w:space="0"/>
        <w:bottom w:val="single" w:color="9BBB59" w:themeColor="accent3" w:sz="8" w:space="0"/>
        <w:right w:val="single" w:color="9BBB59" w:themeColor="accent3" w:sz="8" w:space="0"/>
      </w:tblBorders>
      <w:tblCellMar>
        <w:top w:w="0" w:type="dxa"/>
        <w:left w:w="108" w:type="dxa"/>
        <w:bottom w:w="0" w:type="dxa"/>
        <w:right w:w="108" w:type="dxa"/>
      </w:tblCellMar>
    </w:tblPr>
    <w:tblStylePr w:type="firstRow">
      <w:rPr>
        <w:sz w:val="24"/>
        <w:szCs w:val="24"/>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tblPr/>
      <w:tcPr>
        <w:tcBorders>
          <w:top w:val="single" w:color="9BBB59" w:themeColor="accent3"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9BBB59" w:themeColor="accent3" w:sz="8" w:space="0"/>
          <w:insideH w:val="nil"/>
          <w:insideV w:val="nil"/>
        </w:tcBorders>
        <w:shd w:val="clear" w:color="auto" w:fill="FFFFFF" w:themeFill="background1"/>
      </w:tcPr>
    </w:tblStylePr>
    <w:tblStylePr w:type="lastCol">
      <w:tblPr/>
      <w:tcPr>
        <w:tcBorders>
          <w:top w:val="nil"/>
          <w:left w:val="single" w:color="9BBB59" w:themeColor="accent3"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80">
    <w:name w:val="Medium List 2 Accent 4"/>
    <w:basedOn w:val="32"/>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8064A2" w:themeColor="accent4" w:sz="8" w:space="0"/>
        <w:left w:val="single" w:color="8064A2" w:themeColor="accent4" w:sz="8" w:space="0"/>
        <w:bottom w:val="single" w:color="8064A2" w:themeColor="accent4" w:sz="8" w:space="0"/>
        <w:right w:val="single" w:color="8064A2" w:themeColor="accent4" w:sz="8" w:space="0"/>
      </w:tblBorders>
      <w:tblCellMar>
        <w:top w:w="0" w:type="dxa"/>
        <w:left w:w="108" w:type="dxa"/>
        <w:bottom w:w="0" w:type="dxa"/>
        <w:right w:w="108" w:type="dxa"/>
      </w:tblCellMar>
    </w:tblPr>
    <w:tblStylePr w:type="firstRow">
      <w:rPr>
        <w:sz w:val="24"/>
        <w:szCs w:val="24"/>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tblPr/>
      <w:tcPr>
        <w:tcBorders>
          <w:top w:val="single" w:color="8064A2" w:themeColor="accent4"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8064A2" w:themeColor="accent4" w:sz="8" w:space="0"/>
          <w:insideH w:val="nil"/>
          <w:insideV w:val="nil"/>
        </w:tcBorders>
        <w:shd w:val="clear" w:color="auto" w:fill="FFFFFF" w:themeFill="background1"/>
      </w:tcPr>
    </w:tblStylePr>
    <w:tblStylePr w:type="lastCol">
      <w:tblPr/>
      <w:tcPr>
        <w:tcBorders>
          <w:top w:val="nil"/>
          <w:left w:val="single" w:color="8064A2" w:themeColor="accent4"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81">
    <w:name w:val="Medium List 2 Accent 5"/>
    <w:basedOn w:val="32"/>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BACC6" w:themeColor="accent5" w:sz="8" w:space="0"/>
        <w:left w:val="single" w:color="4BACC6" w:themeColor="accent5" w:sz="8" w:space="0"/>
        <w:bottom w:val="single" w:color="4BACC6" w:themeColor="accent5" w:sz="8" w:space="0"/>
        <w:right w:val="single" w:color="4BACC6" w:themeColor="accent5" w:sz="8" w:space="0"/>
      </w:tblBorders>
      <w:tblCellMar>
        <w:top w:w="0" w:type="dxa"/>
        <w:left w:w="108" w:type="dxa"/>
        <w:bottom w:w="0" w:type="dxa"/>
        <w:right w:w="108" w:type="dxa"/>
      </w:tblCellMar>
    </w:tblPr>
    <w:tblStylePr w:type="firstRow">
      <w:rPr>
        <w:sz w:val="24"/>
        <w:szCs w:val="24"/>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tblPr/>
      <w:tcPr>
        <w:tcBorders>
          <w:top w:val="single" w:color="4BACC6" w:themeColor="accent5"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BACC6" w:themeColor="accent5" w:sz="8" w:space="0"/>
          <w:insideH w:val="nil"/>
          <w:insideV w:val="nil"/>
        </w:tcBorders>
        <w:shd w:val="clear" w:color="auto" w:fill="FFFFFF" w:themeFill="background1"/>
      </w:tcPr>
    </w:tblStylePr>
    <w:tblStylePr w:type="lastCol">
      <w:tblPr/>
      <w:tcPr>
        <w:tcBorders>
          <w:top w:val="nil"/>
          <w:left w:val="single" w:color="4BACC6" w:themeColor="accent5"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0" w:themeFill="accent5" w:themeFillTint="3F"/>
      </w:tcPr>
    </w:tblStylePr>
    <w:tblStylePr w:type="band1Horz">
      <w:tblPr/>
      <w:tcPr>
        <w:tcBorders>
          <w:top w:val="nil"/>
          <w:bottom w:val="nil"/>
          <w:insideH w:val="nil"/>
          <w:insideV w:val="nil"/>
        </w:tcBorders>
        <w:shd w:val="clear" w:color="auto" w:fill="D2EAF0"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82">
    <w:name w:val="Medium List 2 Accent 6"/>
    <w:basedOn w:val="32"/>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F79646" w:themeColor="accent6" w:sz="8" w:space="0"/>
        <w:left w:val="single" w:color="F79646" w:themeColor="accent6" w:sz="8" w:space="0"/>
        <w:bottom w:val="single" w:color="F79646" w:themeColor="accent6" w:sz="8" w:space="0"/>
        <w:right w:val="single" w:color="F79646" w:themeColor="accent6" w:sz="8" w:space="0"/>
      </w:tblBorders>
      <w:tblCellMar>
        <w:top w:w="0" w:type="dxa"/>
        <w:left w:w="108" w:type="dxa"/>
        <w:bottom w:w="0" w:type="dxa"/>
        <w:right w:w="108" w:type="dxa"/>
      </w:tblCellMar>
    </w:tblPr>
    <w:tblStylePr w:type="firstRow">
      <w:rPr>
        <w:sz w:val="24"/>
        <w:szCs w:val="24"/>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tblPr/>
      <w:tcPr>
        <w:tcBorders>
          <w:top w:val="single" w:color="F79646" w:themeColor="accent6"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F79646" w:themeColor="accent6" w:sz="8" w:space="0"/>
          <w:insideH w:val="nil"/>
          <w:insideV w:val="nil"/>
        </w:tcBorders>
        <w:shd w:val="clear" w:color="auto" w:fill="FFFFFF" w:themeFill="background1"/>
      </w:tcPr>
    </w:tblStylePr>
    <w:tblStylePr w:type="lastCol">
      <w:tblPr/>
      <w:tcPr>
        <w:tcBorders>
          <w:top w:val="nil"/>
          <w:left w:val="single" w:color="F79646" w:themeColor="accent6"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5D1" w:themeFill="accent6" w:themeFillTint="3F"/>
      </w:tcPr>
    </w:tblStylePr>
    <w:tblStylePr w:type="band1Horz">
      <w:tblPr/>
      <w:tcPr>
        <w:tcBorders>
          <w:top w:val="nil"/>
          <w:bottom w:val="nil"/>
          <w:insideH w:val="nil"/>
          <w:insideV w:val="nil"/>
        </w:tcBorders>
        <w:shd w:val="clear" w:color="auto" w:fill="FDE5D1"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83">
    <w:name w:val="Medium Grid 1"/>
    <w:basedOn w:val="32"/>
    <w:qFormat/>
    <w:uiPriority w:val="67"/>
    <w:pPr>
      <w:spacing w:after="0" w:line="240" w:lineRule="auto"/>
    </w:pPr>
    <w:tblPr>
      <w:tbl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single" w:color="3F3F3F" w:themeColor="text1" w:themeTint="BF" w:sz="8" w:space="0"/>
        <w:insideV w:val="single" w:color="3F3F3F" w:themeColor="text1" w:themeTint="BF" w:sz="8" w:space="0"/>
      </w:tblBorders>
      <w:tblCellMar>
        <w:top w:w="0" w:type="dxa"/>
        <w:left w:w="108" w:type="dxa"/>
        <w:bottom w:w="0" w:type="dxa"/>
        <w:right w:w="108" w:type="dxa"/>
      </w:tblCellMar>
    </w:tblPr>
    <w:tcPr>
      <w:shd w:val="clear" w:color="auto" w:fill="BFBFBF" w:themeFill="text1" w:themeFillTint="3F"/>
    </w:tcPr>
    <w:tblStylePr w:type="firstRow">
      <w:rPr>
        <w:b/>
        <w:bCs/>
      </w:rPr>
    </w:tblStylePr>
    <w:tblStylePr w:type="lastRow">
      <w:rPr>
        <w:b/>
        <w:bCs/>
      </w:rPr>
      <w:tblPr/>
      <w:tcPr>
        <w:tcBorders>
          <w:top w:val="single" w:color="3F3F3F" w:themeColor="text1" w:themeTint="BF" w:sz="18" w:space="0"/>
        </w:tcBorders>
      </w:tcPr>
    </w:tblStylePr>
    <w:tblStylePr w:type="firstCol">
      <w:rPr>
        <w:b/>
        <w:bCs/>
      </w:rPr>
    </w:tblStylePr>
    <w:tblStylePr w:type="lastCol">
      <w:rPr>
        <w:b/>
        <w:bCs/>
      </w:rPr>
    </w:tblStylePr>
    <w:tblStylePr w:type="band1Vert">
      <w:tblPr/>
      <w:tcPr>
        <w:shd w:val="clear" w:color="auto" w:fill="7F7F7F" w:themeFill="text1" w:themeFillTint="7F"/>
      </w:tcPr>
    </w:tblStylePr>
    <w:tblStylePr w:type="band1Horz">
      <w:tblPr/>
      <w:tcPr>
        <w:shd w:val="clear" w:color="auto" w:fill="7F7F7F" w:themeFill="text1" w:themeFillTint="7F"/>
      </w:tcPr>
    </w:tblStylePr>
  </w:style>
  <w:style w:type="table" w:styleId="84">
    <w:name w:val="Medium Grid 1 Accent 1"/>
    <w:basedOn w:val="32"/>
    <w:qFormat/>
    <w:uiPriority w:val="67"/>
    <w:pPr>
      <w:spacing w:after="0" w:line="240" w:lineRule="auto"/>
    </w:pPr>
    <w:tblPr>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insideV w:val="single" w:color="7BA0CD" w:themeColor="accent1" w:themeTint="BF" w:sz="8" w:space="0"/>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color="7BA0CD" w:themeColor="accent1" w:themeTint="BF" w:sz="18" w:space="0"/>
        </w:tcBorders>
      </w:tcPr>
    </w:tblStylePr>
    <w:tblStylePr w:type="firstCol">
      <w:rPr>
        <w:b/>
        <w:bCs/>
      </w:rPr>
    </w:tblStylePr>
    <w:tblStylePr w:type="lastCol">
      <w:rPr>
        <w:b/>
        <w:bCs/>
      </w:rPr>
    </w:tblStylePr>
    <w:tblStylePr w:type="band1Vert">
      <w:tblPr/>
      <w:tcPr>
        <w:shd w:val="clear" w:color="auto" w:fill="A7C0DE" w:themeFill="accent1" w:themeFillTint="7F"/>
      </w:tcPr>
    </w:tblStylePr>
    <w:tblStylePr w:type="band1Horz">
      <w:tblPr/>
      <w:tcPr>
        <w:shd w:val="clear" w:color="auto" w:fill="A7C0DE" w:themeFill="accent1" w:themeFillTint="7F"/>
      </w:tcPr>
    </w:tblStylePr>
  </w:style>
  <w:style w:type="table" w:styleId="85">
    <w:name w:val="Medium Grid 1 Accent 2"/>
    <w:basedOn w:val="32"/>
    <w:qFormat/>
    <w:uiPriority w:val="67"/>
    <w:pPr>
      <w:spacing w:after="0" w:line="240" w:lineRule="auto"/>
    </w:pPr>
    <w:tblPr>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insideV w:val="single" w:color="CF7B79" w:themeColor="accent2" w:themeTint="BF" w:sz="8" w:space="0"/>
      </w:tblBorders>
      <w:tblCellMar>
        <w:top w:w="0" w:type="dxa"/>
        <w:left w:w="108" w:type="dxa"/>
        <w:bottom w:w="0" w:type="dxa"/>
        <w:right w:w="108" w:type="dxa"/>
      </w:tblCellMar>
    </w:tblPr>
    <w:tcPr>
      <w:shd w:val="clear" w:color="auto" w:fill="EFD3D3" w:themeFill="accent2" w:themeFillTint="3F"/>
    </w:tcPr>
    <w:tblStylePr w:type="firstRow">
      <w:rPr>
        <w:b/>
        <w:bCs/>
      </w:rPr>
    </w:tblStylePr>
    <w:tblStylePr w:type="lastRow">
      <w:rPr>
        <w:b/>
        <w:bCs/>
      </w:rPr>
      <w:tblPr/>
      <w:tcPr>
        <w:tcBorders>
          <w:top w:val="single" w:color="CF7B79" w:themeColor="accent2" w:themeTint="BF" w:sz="18" w:space="0"/>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86">
    <w:name w:val="Medium Grid 1 Accent 3"/>
    <w:basedOn w:val="32"/>
    <w:qFormat/>
    <w:uiPriority w:val="67"/>
    <w:pPr>
      <w:spacing w:after="0" w:line="240" w:lineRule="auto"/>
    </w:pPr>
    <w:tblPr>
      <w:tbl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single" w:color="B4CC82" w:themeColor="accent3" w:themeTint="BF" w:sz="8" w:space="0"/>
        <w:insideV w:val="single" w:color="B4CC82" w:themeColor="accent3" w:themeTint="BF" w:sz="8" w:space="0"/>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color="B4CC82" w:themeColor="accent3" w:themeTint="BF" w:sz="18" w:space="0"/>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87">
    <w:name w:val="Medium Grid 1 Accent 4"/>
    <w:basedOn w:val="32"/>
    <w:qFormat/>
    <w:uiPriority w:val="67"/>
    <w:pPr>
      <w:spacing w:after="0" w:line="240" w:lineRule="auto"/>
    </w:pPr>
    <w:tblPr>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insideV w:val="single" w:color="9F8AB9" w:themeColor="accent4" w:themeTint="BF" w:sz="8" w:space="0"/>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color="9F8AB9" w:themeColor="accent4" w:themeTint="BF" w:sz="18" w:space="0"/>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88">
    <w:name w:val="Medium Grid 1 Accent 5"/>
    <w:basedOn w:val="32"/>
    <w:qFormat/>
    <w:uiPriority w:val="67"/>
    <w:pPr>
      <w:spacing w:after="0" w:line="240" w:lineRule="auto"/>
    </w:pPr>
    <w:tblPr>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insideV w:val="single" w:color="78C0D4" w:themeColor="accent5" w:themeTint="BF" w:sz="8" w:space="0"/>
      </w:tblBorders>
      <w:tblCellMar>
        <w:top w:w="0" w:type="dxa"/>
        <w:left w:w="108" w:type="dxa"/>
        <w:bottom w:w="0" w:type="dxa"/>
        <w:right w:w="108" w:type="dxa"/>
      </w:tblCellMar>
    </w:tblPr>
    <w:tcPr>
      <w:shd w:val="clear" w:color="auto" w:fill="D2EAF0" w:themeFill="accent5" w:themeFillTint="3F"/>
    </w:tcPr>
    <w:tblStylePr w:type="firstRow">
      <w:rPr>
        <w:b/>
        <w:bCs/>
      </w:rPr>
    </w:tblStylePr>
    <w:tblStylePr w:type="lastRow">
      <w:rPr>
        <w:b/>
        <w:bCs/>
      </w:rPr>
      <w:tblPr/>
      <w:tcPr>
        <w:tcBorders>
          <w:top w:val="single" w:color="78C0D4" w:themeColor="accent5" w:themeTint="BF" w:sz="18" w:space="0"/>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89">
    <w:name w:val="Medium Grid 1 Accent 6"/>
    <w:basedOn w:val="32"/>
    <w:qFormat/>
    <w:uiPriority w:val="67"/>
    <w:pPr>
      <w:spacing w:after="0" w:line="240" w:lineRule="auto"/>
    </w:pPr>
    <w:tblPr>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insideV w:val="single" w:color="F9B074" w:themeColor="accent6" w:themeTint="BF" w:sz="8" w:space="0"/>
      </w:tblBorders>
      <w:tblCellMar>
        <w:top w:w="0" w:type="dxa"/>
        <w:left w:w="108" w:type="dxa"/>
        <w:bottom w:w="0" w:type="dxa"/>
        <w:right w:w="108" w:type="dxa"/>
      </w:tblCellMar>
    </w:tblPr>
    <w:tcPr>
      <w:shd w:val="clear" w:color="auto" w:fill="FDE5D1" w:themeFill="accent6" w:themeFillTint="3F"/>
    </w:tcPr>
    <w:tblStylePr w:type="firstRow">
      <w:rPr>
        <w:b/>
        <w:bCs/>
      </w:rPr>
    </w:tblStylePr>
    <w:tblStylePr w:type="lastRow">
      <w:rPr>
        <w:b/>
        <w:bCs/>
      </w:rPr>
      <w:tblPr/>
      <w:tcPr>
        <w:tcBorders>
          <w:top w:val="single" w:color="F9B074" w:themeColor="accent6" w:themeTint="BF" w:sz="18" w:space="0"/>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90">
    <w:name w:val="Medium Grid 2"/>
    <w:basedOn w:val="32"/>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CellMar>
        <w:top w:w="0" w:type="dxa"/>
        <w:left w:w="108" w:type="dxa"/>
        <w:bottom w:w="0" w:type="dxa"/>
        <w:right w:w="108" w:type="dxa"/>
      </w:tblCellMar>
    </w:tblPr>
    <w:tcPr>
      <w:shd w:val="clear" w:color="auto" w:fill="BFBFBF" w:themeFill="text1" w:themeFillTint="3F"/>
    </w:tcPr>
    <w:tblStylePr w:type="firstRow">
      <w:rPr>
        <w:b/>
        <w:bCs/>
        <w:color w:val="000000" w:themeColor="text1"/>
        <w14:textFill>
          <w14:solidFill>
            <w14:schemeClr w14:val="tx1"/>
          </w14:solidFill>
        </w14:textFill>
      </w:rPr>
      <w:tblPr/>
      <w:tcPr>
        <w:shd w:val="clear" w:color="auto" w:fill="E5E5E5" w:themeFill="text1"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7F7F7F" w:themeFill="text1" w:themeFillTint="7F"/>
      </w:tcPr>
    </w:tblStylePr>
    <w:tblStylePr w:type="band1Horz">
      <w:tblPr/>
      <w:tcPr>
        <w:tcBorders>
          <w:insideH w:val="single" w:sz="6" w:space="0"/>
          <w:insideV w:val="single" w:sz="6" w:space="0"/>
        </w:tcBorders>
        <w:shd w:val="clear" w:color="auto" w:fill="7F7F7F" w:themeFill="text1" w:themeFillTint="7F"/>
      </w:tcPr>
    </w:tblStylePr>
    <w:tblStylePr w:type="nwCell">
      <w:tblPr/>
      <w:tcPr>
        <w:shd w:val="clear" w:color="auto" w:fill="FFFFFF" w:themeFill="background1"/>
      </w:tcPr>
    </w:tblStylePr>
  </w:style>
  <w:style w:type="table" w:styleId="91">
    <w:name w:val="Medium Grid 2 Accent 1"/>
    <w:basedOn w:val="32"/>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14:textFill>
          <w14:solidFill>
            <w14:schemeClr w14:val="tx1"/>
          </w14:solidFill>
        </w14:textFill>
      </w:rPr>
      <w:tblPr/>
      <w:tcPr>
        <w:shd w:val="clear" w:color="auto" w:fill="EDF2F8" w:themeFill="accent1"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C0DE" w:themeFill="accent1" w:themeFillTint="7F"/>
      </w:tcPr>
    </w:tblStylePr>
    <w:tblStylePr w:type="band1Horz">
      <w:tblPr/>
      <w:tcPr>
        <w:tcBorders>
          <w:insideH w:val="single" w:sz="6" w:space="0"/>
          <w:insideV w:val="single" w:sz="6" w:space="0"/>
        </w:tcBorders>
        <w:shd w:val="clear" w:color="auto" w:fill="A7C0DE" w:themeFill="accent1" w:themeFillTint="7F"/>
      </w:tcPr>
    </w:tblStylePr>
    <w:tblStylePr w:type="nwCell">
      <w:tblPr/>
      <w:tcPr>
        <w:shd w:val="clear" w:color="auto" w:fill="FFFFFF" w:themeFill="background1"/>
      </w:tcPr>
    </w:tblStylePr>
  </w:style>
  <w:style w:type="table" w:styleId="92">
    <w:name w:val="Medium Grid 2 Accent 2"/>
    <w:basedOn w:val="32"/>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CellMar>
        <w:top w:w="0" w:type="dxa"/>
        <w:left w:w="108" w:type="dxa"/>
        <w:bottom w:w="0" w:type="dxa"/>
        <w:right w:w="108" w:type="dxa"/>
      </w:tblCellMar>
    </w:tblPr>
    <w:tcPr>
      <w:shd w:val="clear" w:color="auto" w:fill="EFD3D3" w:themeFill="accent2" w:themeFillTint="3F"/>
    </w:tcPr>
    <w:tblStylePr w:type="firstRow">
      <w:rPr>
        <w:b/>
        <w:bCs/>
        <w:color w:val="000000" w:themeColor="text1"/>
        <w14:textFill>
          <w14:solidFill>
            <w14:schemeClr w14:val="tx1"/>
          </w14:solidFill>
        </w14:textFill>
      </w:rPr>
      <w:tblPr/>
      <w:tcPr>
        <w:shd w:val="clear" w:color="auto" w:fill="F8EDED" w:themeFill="accent2"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insideV w:val="single" w:sz="6" w:space="0"/>
        </w:tcBorders>
        <w:shd w:val="clear" w:color="auto" w:fill="DFA7A6" w:themeFill="accent2" w:themeFillTint="7F"/>
      </w:tcPr>
    </w:tblStylePr>
    <w:tblStylePr w:type="nwCell">
      <w:tblPr/>
      <w:tcPr>
        <w:shd w:val="clear" w:color="auto" w:fill="FFFFFF" w:themeFill="background1"/>
      </w:tcPr>
    </w:tblStylePr>
  </w:style>
  <w:style w:type="table" w:styleId="93">
    <w:name w:val="Medium Grid 2 Accent 3"/>
    <w:basedOn w:val="32"/>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14:textFill>
          <w14:solidFill>
            <w14:schemeClr w14:val="tx1"/>
          </w14:solidFill>
        </w14:textFill>
      </w:rPr>
      <w:tblPr/>
      <w:tcPr>
        <w:shd w:val="clear" w:color="auto" w:fill="F5F8EE" w:themeFill="accent3"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insideV w:val="single" w:sz="6" w:space="0"/>
        </w:tcBorders>
        <w:shd w:val="clear" w:color="auto" w:fill="CDDDAC" w:themeFill="accent3" w:themeFillTint="7F"/>
      </w:tcPr>
    </w:tblStylePr>
    <w:tblStylePr w:type="nwCell">
      <w:tblPr/>
      <w:tcPr>
        <w:shd w:val="clear" w:color="auto" w:fill="FFFFFF" w:themeFill="background1"/>
      </w:tcPr>
    </w:tblStylePr>
  </w:style>
  <w:style w:type="table" w:styleId="94">
    <w:name w:val="Medium Grid 2 Accent 4"/>
    <w:basedOn w:val="32"/>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14:textFill>
          <w14:solidFill>
            <w14:schemeClr w14:val="tx1"/>
          </w14:solidFill>
        </w14:textFill>
      </w:rPr>
      <w:tblPr/>
      <w:tcPr>
        <w:shd w:val="clear" w:color="auto" w:fill="F2EFF5" w:themeFill="accent4"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insideV w:val="single" w:sz="6" w:space="0"/>
        </w:tcBorders>
        <w:shd w:val="clear" w:color="auto" w:fill="BFB1D0" w:themeFill="accent4" w:themeFillTint="7F"/>
      </w:tcPr>
    </w:tblStylePr>
    <w:tblStylePr w:type="nwCell">
      <w:tblPr/>
      <w:tcPr>
        <w:shd w:val="clear" w:color="auto" w:fill="FFFFFF" w:themeFill="background1"/>
      </w:tcPr>
    </w:tblStylePr>
  </w:style>
  <w:style w:type="table" w:styleId="95">
    <w:name w:val="Medium Grid 2 Accent 5"/>
    <w:basedOn w:val="32"/>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CellMar>
        <w:top w:w="0" w:type="dxa"/>
        <w:left w:w="108" w:type="dxa"/>
        <w:bottom w:w="0" w:type="dxa"/>
        <w:right w:w="108" w:type="dxa"/>
      </w:tblCellMar>
    </w:tblPr>
    <w:tcPr>
      <w:shd w:val="clear" w:color="auto" w:fill="D2EAF0" w:themeFill="accent5" w:themeFillTint="3F"/>
    </w:tcPr>
    <w:tblStylePr w:type="firstRow">
      <w:rPr>
        <w:b/>
        <w:bCs/>
        <w:color w:val="000000" w:themeColor="text1"/>
        <w14:textFill>
          <w14:solidFill>
            <w14:schemeClr w14:val="tx1"/>
          </w14:solidFill>
        </w14:textFill>
      </w:rPr>
      <w:tblPr/>
      <w:tcPr>
        <w:shd w:val="clear" w:color="auto" w:fill="EDF6F9" w:themeFill="accent5"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insideV w:val="single" w:sz="6" w:space="0"/>
        </w:tcBorders>
        <w:shd w:val="clear" w:color="auto" w:fill="A5D5E2" w:themeFill="accent5" w:themeFillTint="7F"/>
      </w:tcPr>
    </w:tblStylePr>
    <w:tblStylePr w:type="nwCell">
      <w:tblPr/>
      <w:tcPr>
        <w:shd w:val="clear" w:color="auto" w:fill="FFFFFF" w:themeFill="background1"/>
      </w:tcPr>
    </w:tblStylePr>
  </w:style>
  <w:style w:type="table" w:styleId="96">
    <w:name w:val="Medium Grid 2 Accent 6"/>
    <w:basedOn w:val="32"/>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CellMar>
        <w:top w:w="0" w:type="dxa"/>
        <w:left w:w="108" w:type="dxa"/>
        <w:bottom w:w="0" w:type="dxa"/>
        <w:right w:w="108" w:type="dxa"/>
      </w:tblCellMar>
    </w:tblPr>
    <w:tcPr>
      <w:shd w:val="clear" w:color="auto" w:fill="FDE5D1" w:themeFill="accent6" w:themeFillTint="3F"/>
    </w:tcPr>
    <w:tblStylePr w:type="firstRow">
      <w:rPr>
        <w:b/>
        <w:bCs/>
        <w:color w:val="000000" w:themeColor="text1"/>
        <w14:textFill>
          <w14:solidFill>
            <w14:schemeClr w14:val="tx1"/>
          </w14:solidFill>
        </w14:textFill>
      </w:rPr>
      <w:tblPr/>
      <w:tcPr>
        <w:shd w:val="clear" w:color="auto" w:fill="FEF4EC" w:themeFill="accent6"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insideV w:val="single" w:sz="6" w:space="0"/>
        </w:tcBorders>
        <w:shd w:val="clear" w:color="auto" w:fill="FBCAA2" w:themeFill="accent6" w:themeFillTint="7F"/>
      </w:tcPr>
    </w:tblStylePr>
    <w:tblStylePr w:type="nwCell">
      <w:tblPr/>
      <w:tcPr>
        <w:shd w:val="clear" w:color="auto" w:fill="FFFFFF" w:themeFill="background1"/>
      </w:tcPr>
    </w:tblStylePr>
  </w:style>
  <w:style w:type="table" w:styleId="97">
    <w:name w:val="Medium Grid 3"/>
    <w:basedOn w:val="32"/>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BFBFBF" w:themeFill="text1"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000000" w:themeFill="text1"/>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000000" w:themeFill="text1"/>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000000" w:themeFill="text1"/>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000000" w:themeFill="tex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7F7F7F" w:themeFill="tex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7F7F7F" w:themeFill="text1" w:themeFillTint="7F"/>
      </w:tcPr>
    </w:tblStylePr>
  </w:style>
  <w:style w:type="table" w:styleId="98">
    <w:name w:val="Medium Grid 3 Accent 1"/>
    <w:basedOn w:val="32"/>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4F81BD" w:themeFill="accent1"/>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4F81BD" w:themeFill="accent1"/>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4F81BD" w:themeFill="accent1"/>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4F81BD" w:themeFill="accen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7C0DE" w:themeFill="accen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A7C0DE" w:themeFill="accent1" w:themeFillTint="7F"/>
      </w:tcPr>
    </w:tblStylePr>
  </w:style>
  <w:style w:type="table" w:styleId="99">
    <w:name w:val="Medium Grid 3 Accent 2"/>
    <w:basedOn w:val="32"/>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EFD3D3" w:themeFill="accent2"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C0504D" w:themeFill="accent2"/>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C0504D" w:themeFill="accent2"/>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C0504D" w:themeFill="accent2"/>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C0504D" w:themeFill="accent2"/>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DFA7A6" w:themeFill="accent2"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DFA7A6" w:themeFill="accent2" w:themeFillTint="7F"/>
      </w:tcPr>
    </w:tblStylePr>
  </w:style>
  <w:style w:type="table" w:styleId="100">
    <w:name w:val="Medium Grid 3 Accent 3"/>
    <w:basedOn w:val="32"/>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9BBB59" w:themeFill="accent3"/>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9BBB59" w:themeFill="accent3"/>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9BBB59" w:themeFill="accent3"/>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9BBB59" w:themeFill="accent3"/>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CDDDAC" w:themeFill="accent3"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CDDDAC" w:themeFill="accent3" w:themeFillTint="7F"/>
      </w:tcPr>
    </w:tblStylePr>
  </w:style>
  <w:style w:type="table" w:styleId="101">
    <w:name w:val="Medium Grid 3 Accent 4"/>
    <w:basedOn w:val="32"/>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8064A2" w:themeFill="accent4"/>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8064A2" w:themeFill="accent4"/>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8064A2" w:themeFill="accent4"/>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8064A2" w:themeFill="accent4"/>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BFB1D0" w:themeFill="accent4"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BFB1D0" w:themeFill="accent4" w:themeFillTint="7F"/>
      </w:tcPr>
    </w:tblStylePr>
  </w:style>
  <w:style w:type="table" w:styleId="102">
    <w:name w:val="Medium Grid 3 Accent 5"/>
    <w:basedOn w:val="32"/>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2EAF0" w:themeFill="accent5"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4BACC6" w:themeFill="accent5"/>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4BACC6" w:themeFill="accent5"/>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4BACC6" w:themeFill="accent5"/>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4BACC6" w:themeFill="accent5"/>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5D5E2" w:themeFill="accent5"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A5D5E2" w:themeFill="accent5" w:themeFillTint="7F"/>
      </w:tcPr>
    </w:tblStylePr>
  </w:style>
  <w:style w:type="table" w:styleId="103">
    <w:name w:val="Medium Grid 3 Accent 6"/>
    <w:basedOn w:val="32"/>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FDE5D1" w:themeFill="accent6"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F79646" w:themeFill="accent6"/>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F79646" w:themeFill="accent6"/>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F79646" w:themeFill="accent6"/>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F79646" w:themeFill="accent6"/>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FBCAA2" w:themeFill="accent6"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FBCAA2" w:themeFill="accent6" w:themeFillTint="7F"/>
      </w:tcPr>
    </w:tblStylePr>
  </w:style>
  <w:style w:type="table" w:styleId="104">
    <w:name w:val="Dark List"/>
    <w:basedOn w:val="32"/>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color="FFFFFF" w:themeColor="background1" w:sz="18" w:space="0"/>
          <w:insideH w:val="nil"/>
          <w:insideV w:val="nil"/>
        </w:tcBorders>
        <w:shd w:val="clear" w:color="auto" w:fill="000000" w:themeFill="text1" w:themeFillShade="BF"/>
      </w:tcPr>
    </w:tblStylePr>
    <w:tblStylePr w:type="lastCol">
      <w:tblPr/>
      <w:tcPr>
        <w:tcBorders>
          <w:top w:val="nil"/>
          <w:left w:val="single" w:color="FFFFFF" w:themeColor="background1" w:sz="18" w:space="0"/>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05">
    <w:name w:val="Dark List Accent 1"/>
    <w:basedOn w:val="32"/>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43F61" w:themeFill="accent1" w:themeFillShade="7F"/>
      </w:tcPr>
    </w:tblStylePr>
    <w:tblStylePr w:type="firstCol">
      <w:tblPr/>
      <w:tcPr>
        <w:tcBorders>
          <w:top w:val="nil"/>
          <w:left w:val="nil"/>
          <w:bottom w:val="nil"/>
          <w:right w:val="single" w:color="FFFFFF" w:themeColor="background1" w:sz="18" w:space="0"/>
          <w:insideH w:val="nil"/>
          <w:insideV w:val="nil"/>
        </w:tcBorders>
        <w:shd w:val="clear" w:color="auto" w:fill="366091" w:themeFill="accent1" w:themeFillShade="BF"/>
      </w:tcPr>
    </w:tblStylePr>
    <w:tblStylePr w:type="lastCol">
      <w:tblPr/>
      <w:tcPr>
        <w:tcBorders>
          <w:top w:val="nil"/>
          <w:left w:val="single" w:color="FFFFFF" w:themeColor="background1" w:sz="18" w:space="0"/>
          <w:bottom w:val="nil"/>
          <w:right w:val="nil"/>
          <w:insideH w:val="nil"/>
          <w:insideV w:val="nil"/>
        </w:tcBorders>
        <w:shd w:val="clear" w:color="auto" w:fill="366091" w:themeFill="accent1" w:themeFillShade="BF"/>
      </w:tcPr>
    </w:tblStylePr>
    <w:tblStylePr w:type="band1Vert">
      <w:tblPr/>
      <w:tcPr>
        <w:tcBorders>
          <w:top w:val="nil"/>
          <w:left w:val="nil"/>
          <w:bottom w:val="nil"/>
          <w:right w:val="nil"/>
          <w:insideH w:val="nil"/>
          <w:insideV w:val="nil"/>
        </w:tcBorders>
        <w:shd w:val="clear" w:color="auto" w:fill="366091" w:themeFill="accent1" w:themeFillShade="BF"/>
      </w:tcPr>
    </w:tblStylePr>
    <w:tblStylePr w:type="band1Horz">
      <w:tblPr/>
      <w:tcPr>
        <w:tcBorders>
          <w:top w:val="nil"/>
          <w:left w:val="nil"/>
          <w:bottom w:val="nil"/>
          <w:right w:val="nil"/>
          <w:insideH w:val="nil"/>
          <w:insideV w:val="nil"/>
        </w:tcBorders>
        <w:shd w:val="clear" w:color="auto" w:fill="366091" w:themeFill="accent1" w:themeFillShade="BF"/>
      </w:tcPr>
    </w:tblStylePr>
  </w:style>
  <w:style w:type="table" w:styleId="106">
    <w:name w:val="Dark List Accent 2"/>
    <w:basedOn w:val="32"/>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color="FFFFFF" w:themeColor="background1" w:sz="18" w:space="0"/>
          <w:insideH w:val="nil"/>
          <w:insideV w:val="nil"/>
        </w:tcBorders>
        <w:shd w:val="clear" w:color="auto" w:fill="943734" w:themeFill="accent2" w:themeFillShade="BF"/>
      </w:tcPr>
    </w:tblStylePr>
    <w:tblStylePr w:type="lastCol">
      <w:tblPr/>
      <w:tcPr>
        <w:tcBorders>
          <w:top w:val="nil"/>
          <w:left w:val="single" w:color="FFFFFF" w:themeColor="background1" w:sz="18" w:space="0"/>
          <w:bottom w:val="nil"/>
          <w:right w:val="nil"/>
          <w:insideH w:val="nil"/>
          <w:insideV w:val="nil"/>
        </w:tcBorders>
        <w:shd w:val="clear" w:color="auto" w:fill="943734" w:themeFill="accent2" w:themeFillShade="BF"/>
      </w:tcPr>
    </w:tblStylePr>
    <w:tblStylePr w:type="band1Vert">
      <w:tblPr/>
      <w:tcPr>
        <w:tcBorders>
          <w:top w:val="nil"/>
          <w:left w:val="nil"/>
          <w:bottom w:val="nil"/>
          <w:right w:val="nil"/>
          <w:insideH w:val="nil"/>
          <w:insideV w:val="nil"/>
        </w:tcBorders>
        <w:shd w:val="clear" w:color="auto" w:fill="943734" w:themeFill="accent2" w:themeFillShade="BF"/>
      </w:tcPr>
    </w:tblStylePr>
    <w:tblStylePr w:type="band1Horz">
      <w:tblPr/>
      <w:tcPr>
        <w:tcBorders>
          <w:top w:val="nil"/>
          <w:left w:val="nil"/>
          <w:bottom w:val="nil"/>
          <w:right w:val="nil"/>
          <w:insideH w:val="nil"/>
          <w:insideV w:val="nil"/>
        </w:tcBorders>
        <w:shd w:val="clear" w:color="auto" w:fill="943734" w:themeFill="accent2" w:themeFillShade="BF"/>
      </w:tcPr>
    </w:tblStylePr>
  </w:style>
  <w:style w:type="table" w:styleId="107">
    <w:name w:val="Dark List Accent 3"/>
    <w:basedOn w:val="32"/>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4E6127" w:themeFill="accent3" w:themeFillShade="7F"/>
      </w:tcPr>
    </w:tblStylePr>
    <w:tblStylePr w:type="firstCol">
      <w:tblPr/>
      <w:tcPr>
        <w:tcBorders>
          <w:top w:val="nil"/>
          <w:left w:val="nil"/>
          <w:bottom w:val="nil"/>
          <w:right w:val="single" w:color="FFFFFF" w:themeColor="background1" w:sz="18" w:space="0"/>
          <w:insideH w:val="nil"/>
          <w:insideV w:val="nil"/>
        </w:tcBorders>
        <w:shd w:val="clear" w:color="auto" w:fill="76923C" w:themeFill="accent3" w:themeFillShade="BF"/>
      </w:tcPr>
    </w:tblStylePr>
    <w:tblStylePr w:type="lastCol">
      <w:tblPr/>
      <w:tcPr>
        <w:tcBorders>
          <w:top w:val="nil"/>
          <w:left w:val="single" w:color="FFFFFF" w:themeColor="background1" w:sz="18" w:space="0"/>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108">
    <w:name w:val="Dark List Accent 4"/>
    <w:basedOn w:val="32"/>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3F3051" w:themeFill="accent4" w:themeFillShade="7F"/>
      </w:tcPr>
    </w:tblStylePr>
    <w:tblStylePr w:type="firstCol">
      <w:tblPr/>
      <w:tcPr>
        <w:tcBorders>
          <w:top w:val="nil"/>
          <w:left w:val="nil"/>
          <w:bottom w:val="nil"/>
          <w:right w:val="single" w:color="FFFFFF" w:themeColor="background1" w:sz="18" w:space="0"/>
          <w:insideH w:val="nil"/>
          <w:insideV w:val="nil"/>
        </w:tcBorders>
        <w:shd w:val="clear" w:color="auto" w:fill="5F497A" w:themeFill="accent4" w:themeFillShade="BF"/>
      </w:tcPr>
    </w:tblStylePr>
    <w:tblStylePr w:type="lastCol">
      <w:tblPr/>
      <w:tcPr>
        <w:tcBorders>
          <w:top w:val="nil"/>
          <w:left w:val="single" w:color="FFFFFF" w:themeColor="background1" w:sz="18" w:space="0"/>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109">
    <w:name w:val="Dark List Accent 5"/>
    <w:basedOn w:val="32"/>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color="FFFFFF" w:themeColor="background1" w:sz="18" w:space="0"/>
          <w:insideH w:val="nil"/>
          <w:insideV w:val="nil"/>
        </w:tcBorders>
        <w:shd w:val="clear" w:color="auto" w:fill="31849B" w:themeFill="accent5" w:themeFillShade="BF"/>
      </w:tcPr>
    </w:tblStylePr>
    <w:tblStylePr w:type="lastCol">
      <w:tblPr/>
      <w:tcPr>
        <w:tcBorders>
          <w:top w:val="nil"/>
          <w:left w:val="single" w:color="FFFFFF" w:themeColor="background1" w:sz="18" w:space="0"/>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110">
    <w:name w:val="Dark List Accent 6"/>
    <w:basedOn w:val="32"/>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color="FFFFFF" w:themeColor="background1" w:sz="18" w:space="0"/>
          <w:insideH w:val="nil"/>
          <w:insideV w:val="nil"/>
        </w:tcBorders>
        <w:shd w:val="clear" w:color="auto" w:fill="E36C09" w:themeFill="accent6" w:themeFillShade="BF"/>
      </w:tcPr>
    </w:tblStylePr>
    <w:tblStylePr w:type="lastCol">
      <w:tblPr/>
      <w:tcPr>
        <w:tcBorders>
          <w:top w:val="nil"/>
          <w:left w:val="single" w:color="FFFFFF" w:themeColor="background1" w:sz="18" w:space="0"/>
          <w:bottom w:val="nil"/>
          <w:right w:val="nil"/>
          <w:insideH w:val="nil"/>
          <w:insideV w:val="nil"/>
        </w:tcBorders>
        <w:shd w:val="clear" w:color="auto" w:fill="E36C09" w:themeFill="accent6" w:themeFillShade="BF"/>
      </w:tcPr>
    </w:tblStylePr>
    <w:tblStylePr w:type="band1Vert">
      <w:tblPr/>
      <w:tcPr>
        <w:tcBorders>
          <w:top w:val="nil"/>
          <w:left w:val="nil"/>
          <w:bottom w:val="nil"/>
          <w:right w:val="nil"/>
          <w:insideH w:val="nil"/>
          <w:insideV w:val="nil"/>
        </w:tcBorders>
        <w:shd w:val="clear" w:color="auto" w:fill="E36C09" w:themeFill="accent6" w:themeFillShade="BF"/>
      </w:tcPr>
    </w:tblStylePr>
    <w:tblStylePr w:type="band1Horz">
      <w:tblPr/>
      <w:tcPr>
        <w:tcBorders>
          <w:top w:val="nil"/>
          <w:left w:val="nil"/>
          <w:bottom w:val="nil"/>
          <w:right w:val="nil"/>
          <w:insideH w:val="nil"/>
          <w:insideV w:val="nil"/>
        </w:tcBorders>
        <w:shd w:val="clear" w:color="auto" w:fill="E36C09" w:themeFill="accent6" w:themeFillShade="BF"/>
      </w:tcPr>
    </w:tblStylePr>
  </w:style>
  <w:style w:type="table" w:styleId="111">
    <w:name w:val="Colorful Shading"/>
    <w:basedOn w:val="32"/>
    <w:qFormat/>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000000" w:themeColor="text1" w:sz="4" w:space="0"/>
        <w:bottom w:val="single" w:color="000000" w:themeColor="text1" w:sz="4" w:space="0"/>
        <w:right w:val="single" w:color="000000" w:themeColor="text1"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5E5E5" w:themeFill="tex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000000" w:themeFill="text1"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000000" w:themeFill="text1"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7F7F7F" w:themeFill="text1"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2">
    <w:name w:val="Colorful Shading Accent 1"/>
    <w:basedOn w:val="32"/>
    <w:qFormat/>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4F81BD" w:themeColor="accent1" w:sz="4" w:space="0"/>
        <w:bottom w:val="single" w:color="4F81BD" w:themeColor="accent1" w:sz="4" w:space="0"/>
        <w:right w:val="single" w:color="4F81BD" w:themeColor="accent1"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2B4D74" w:themeFill="accent1"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2B4D74" w:themeFill="accent1"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2B4D74" w:themeFill="accent1" w:themeFillShade="99"/>
      </w:tcPr>
    </w:tblStylePr>
    <w:tblStylePr w:type="band1Vert">
      <w:tblPr/>
      <w:tcPr>
        <w:shd w:val="clear" w:color="auto" w:fill="B8CCE4" w:themeFill="accent1" w:themeFillTint="66"/>
      </w:tcPr>
    </w:tblStylePr>
    <w:tblStylePr w:type="band1Horz">
      <w:tblPr/>
      <w:tcPr>
        <w:shd w:val="clear" w:color="auto" w:fill="A7C0DE" w:themeFill="accent1"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3">
    <w:name w:val="Colorful Shading Accent 2"/>
    <w:basedOn w:val="32"/>
    <w:qFormat/>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C0504D" w:themeColor="accent2" w:sz="4" w:space="0"/>
        <w:bottom w:val="single" w:color="C0504D" w:themeColor="accent2" w:sz="4" w:space="0"/>
        <w:right w:val="single" w:color="C0504D" w:themeColor="accent2"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772C2A" w:themeFill="accent2"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772C2A" w:themeFill="accent2"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4">
    <w:name w:val="Colorful Shading Accent 3"/>
    <w:basedOn w:val="32"/>
    <w:qFormat/>
    <w:uiPriority w:val="71"/>
    <w:pPr>
      <w:spacing w:after="0" w:line="240" w:lineRule="auto"/>
    </w:pPr>
    <w:rPr>
      <w:color w:val="000000" w:themeColor="text1"/>
      <w14:textFill>
        <w14:solidFill>
          <w14:schemeClr w14:val="tx1"/>
        </w14:solidFill>
      </w14:textFill>
    </w:rPr>
    <w:tblPr>
      <w:tblBorders>
        <w:top w:val="single" w:color="8064A2" w:themeColor="accent4" w:sz="24" w:space="0"/>
        <w:left w:val="single" w:color="9BBB59" w:themeColor="accent3" w:sz="4" w:space="0"/>
        <w:bottom w:val="single" w:color="9BBB59" w:themeColor="accent3" w:sz="4" w:space="0"/>
        <w:right w:val="single" w:color="9BBB59" w:themeColor="accent3"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5E7530" w:themeFill="accent3"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5E7530" w:themeFill="accent3"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115">
    <w:name w:val="Colorful Shading Accent 4"/>
    <w:basedOn w:val="32"/>
    <w:qFormat/>
    <w:uiPriority w:val="71"/>
    <w:pPr>
      <w:spacing w:after="0" w:line="240" w:lineRule="auto"/>
    </w:pPr>
    <w:rPr>
      <w:color w:val="000000" w:themeColor="text1"/>
      <w14:textFill>
        <w14:solidFill>
          <w14:schemeClr w14:val="tx1"/>
        </w14:solidFill>
      </w14:textFill>
    </w:rPr>
    <w:tblPr>
      <w:tblBorders>
        <w:top w:val="single" w:color="9BBB59" w:themeColor="accent3" w:sz="24" w:space="0"/>
        <w:left w:val="single" w:color="8064A2" w:themeColor="accent4" w:sz="4" w:space="0"/>
        <w:bottom w:val="single" w:color="8064A2" w:themeColor="accent4" w:sz="4" w:space="0"/>
        <w:right w:val="single" w:color="8064A2" w:themeColor="accent4"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2EFF5" w:themeFill="accent4" w:themeFillTint="19"/>
    </w:tcPr>
    <w:tblStylePr w:type="firstRow">
      <w:rPr>
        <w:b/>
        <w:bCs/>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4C3A62" w:themeFill="accent4"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4C3A62" w:themeFill="accent4"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4C3A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6">
    <w:name w:val="Colorful Shading Accent 5"/>
    <w:basedOn w:val="32"/>
    <w:qFormat/>
    <w:uiPriority w:val="71"/>
    <w:pPr>
      <w:spacing w:after="0" w:line="240" w:lineRule="auto"/>
    </w:pPr>
    <w:rPr>
      <w:color w:val="000000" w:themeColor="text1"/>
      <w14:textFill>
        <w14:solidFill>
          <w14:schemeClr w14:val="tx1"/>
        </w14:solidFill>
      </w14:textFill>
    </w:rPr>
    <w:tblPr>
      <w:tblBorders>
        <w:top w:val="single" w:color="F79646" w:themeColor="accent6" w:sz="24" w:space="0"/>
        <w:left w:val="single" w:color="4BACC6" w:themeColor="accent5" w:sz="4" w:space="0"/>
        <w:bottom w:val="single" w:color="4BACC6" w:themeColor="accent5" w:sz="4" w:space="0"/>
        <w:right w:val="single" w:color="4BACC6" w:themeColor="accent5"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276A7C" w:themeFill="accent5"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276A7C" w:themeFill="accent5"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7">
    <w:name w:val="Colorful Shading Accent 6"/>
    <w:basedOn w:val="32"/>
    <w:qFormat/>
    <w:uiPriority w:val="71"/>
    <w:pPr>
      <w:spacing w:after="0" w:line="240" w:lineRule="auto"/>
    </w:pPr>
    <w:rPr>
      <w:color w:val="000000" w:themeColor="text1"/>
      <w14:textFill>
        <w14:solidFill>
          <w14:schemeClr w14:val="tx1"/>
        </w14:solidFill>
      </w14:textFill>
    </w:rPr>
    <w:tblPr>
      <w:tblBorders>
        <w:top w:val="single" w:color="4BACC6" w:themeColor="accent5" w:sz="24" w:space="0"/>
        <w:left w:val="single" w:color="F79646" w:themeColor="accent6" w:sz="4" w:space="0"/>
        <w:bottom w:val="single" w:color="F79646" w:themeColor="accent6" w:sz="4" w:space="0"/>
        <w:right w:val="single" w:color="F79646" w:themeColor="accent6"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B65607" w:themeFill="accent6"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B65607" w:themeFill="accent6"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B65607"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8">
    <w:name w:val="Colorful List"/>
    <w:basedOn w:val="32"/>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E5E5E5" w:themeFill="text1"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FBFBF" w:themeFill="text1" w:themeFillTint="3F"/>
      </w:tcPr>
    </w:tblStylePr>
    <w:tblStylePr w:type="band1Horz">
      <w:tblPr/>
      <w:tcPr>
        <w:shd w:val="clear" w:color="auto" w:fill="CCCCCC" w:themeFill="text1" w:themeFillTint="33"/>
      </w:tcPr>
    </w:tblStylePr>
  </w:style>
  <w:style w:type="table" w:styleId="119">
    <w:name w:val="Colorful List Accent 1"/>
    <w:basedOn w:val="32"/>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120">
    <w:name w:val="Colorful List Accent 2"/>
    <w:basedOn w:val="32"/>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3" w:themeFill="accent2" w:themeFillTint="3F"/>
      </w:tcPr>
    </w:tblStylePr>
    <w:tblStylePr w:type="band1Horz">
      <w:tblPr/>
      <w:tcPr>
        <w:shd w:val="clear" w:color="auto" w:fill="F2DBDB" w:themeFill="accent2" w:themeFillTint="33"/>
      </w:tcPr>
    </w:tblStylePr>
  </w:style>
  <w:style w:type="table" w:styleId="121">
    <w:name w:val="Colorful List Accent 3"/>
    <w:basedOn w:val="32"/>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664E82" w:themeFill="accent4" w:themeFillShade="CC"/>
      </w:tcPr>
    </w:tblStylePr>
    <w:tblStylePr w:type="lastRow">
      <w:rPr>
        <w:b/>
        <w:bCs/>
        <w:color w:val="664F83" w:themeColor="accent4"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122">
    <w:name w:val="Colorful List Accent 4"/>
    <w:basedOn w:val="32"/>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2EFF5" w:themeFill="accent4"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7E9C40" w:themeFill="accent3" w:themeFillShade="CC"/>
      </w:tcPr>
    </w:tblStylePr>
    <w:tblStylePr w:type="lastRow">
      <w:rPr>
        <w:b/>
        <w:bCs/>
        <w:color w:val="7E9D40" w:themeColor="accent3"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123">
    <w:name w:val="Colorful List Accent 5"/>
    <w:basedOn w:val="32"/>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F3730A" w:themeFill="accent6" w:themeFillShade="CC"/>
      </w:tcPr>
    </w:tblStylePr>
    <w:tblStylePr w:type="lastRow">
      <w:rPr>
        <w:b/>
        <w:bCs/>
        <w:color w:val="F3740B" w:themeColor="accent6"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0" w:themeFill="accent5" w:themeFillTint="3F"/>
      </w:tcPr>
    </w:tblStylePr>
    <w:tblStylePr w:type="band1Horz">
      <w:tblPr/>
      <w:tcPr>
        <w:shd w:val="clear" w:color="auto" w:fill="DAEEF3" w:themeFill="accent5" w:themeFillTint="33"/>
      </w:tcPr>
    </w:tblStylePr>
  </w:style>
  <w:style w:type="table" w:styleId="124">
    <w:name w:val="Colorful List Accent 6"/>
    <w:basedOn w:val="32"/>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348DA5" w:themeFill="accent5" w:themeFillShade="CC"/>
      </w:tcPr>
    </w:tblStylePr>
    <w:tblStylePr w:type="lastRow">
      <w:rPr>
        <w:b/>
        <w:bCs/>
        <w:color w:val="358EA6" w:themeColor="accent5"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5D1" w:themeFill="accent6" w:themeFillTint="3F"/>
      </w:tcPr>
    </w:tblStylePr>
    <w:tblStylePr w:type="band1Horz">
      <w:tblPr/>
      <w:tcPr>
        <w:shd w:val="clear" w:color="auto" w:fill="FDE9D9" w:themeFill="accent6" w:themeFillTint="33"/>
      </w:tcPr>
    </w:tblStylePr>
  </w:style>
  <w:style w:type="table" w:styleId="125">
    <w:name w:val="Colorful Grid"/>
    <w:basedOn w:val="32"/>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14:textFill>
          <w14:solidFill>
            <w14:schemeClr w14:val="tx1"/>
          </w14:solidFill>
        </w14:textFill>
      </w:rPr>
      <w:tblPr/>
      <w:tcPr>
        <w:shd w:val="clear" w:color="auto" w:fill="999999" w:themeFill="text1" w:themeFillTint="66"/>
      </w:tcPr>
    </w:tblStylePr>
    <w:tblStylePr w:type="firstCol">
      <w:rPr>
        <w:color w:val="FFFFFF" w:themeColor="background1"/>
        <w14:textFill>
          <w14:solidFill>
            <w14:schemeClr w14:val="bg1"/>
          </w14:solidFill>
        </w14:textFill>
      </w:rPr>
      <w:tblPr/>
      <w:tcPr>
        <w:shd w:val="clear" w:color="auto" w:fill="000000" w:themeFill="text1" w:themeFillShade="BF"/>
      </w:tcPr>
    </w:tblStylePr>
    <w:tblStylePr w:type="lastCol">
      <w:rPr>
        <w:color w:val="FFFFFF" w:themeColor="background1"/>
        <w14:textFill>
          <w14:solidFill>
            <w14:schemeClr w14:val="bg1"/>
          </w14:solidFill>
        </w14:textFill>
      </w:rPr>
      <w:tblPr/>
      <w:tcPr>
        <w:shd w:val="clear" w:color="auto" w:fill="000000" w:themeFill="text1" w:themeFillShade="BF"/>
      </w:tcPr>
    </w:tblStylePr>
    <w:tblStylePr w:type="band1Vert">
      <w:tblPr/>
      <w:tcPr>
        <w:shd w:val="clear" w:color="auto" w:fill="7F7F7F" w:themeFill="text1" w:themeFillTint="7F"/>
      </w:tcPr>
    </w:tblStylePr>
    <w:tblStylePr w:type="band1Horz">
      <w:tblPr/>
      <w:tcPr>
        <w:shd w:val="clear" w:color="auto" w:fill="7F7F7F" w:themeFill="text1" w:themeFillTint="7F"/>
      </w:tcPr>
    </w:tblStylePr>
  </w:style>
  <w:style w:type="table" w:styleId="126">
    <w:name w:val="Colorful Grid Accent 1"/>
    <w:basedOn w:val="32"/>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14:textFill>
          <w14:solidFill>
            <w14:schemeClr w14:val="tx1"/>
          </w14:solidFill>
        </w14:textFill>
      </w:rPr>
      <w:tblPr/>
      <w:tcPr>
        <w:shd w:val="clear" w:color="auto" w:fill="B8CCE4" w:themeFill="accent1" w:themeFillTint="66"/>
      </w:tcPr>
    </w:tblStylePr>
    <w:tblStylePr w:type="firstCol">
      <w:rPr>
        <w:color w:val="FFFFFF" w:themeColor="background1"/>
        <w14:textFill>
          <w14:solidFill>
            <w14:schemeClr w14:val="bg1"/>
          </w14:solidFill>
        </w14:textFill>
      </w:rPr>
      <w:tblPr/>
      <w:tcPr>
        <w:shd w:val="clear" w:color="auto" w:fill="366091" w:themeFill="accent1" w:themeFillShade="BF"/>
      </w:tcPr>
    </w:tblStylePr>
    <w:tblStylePr w:type="lastCol">
      <w:rPr>
        <w:color w:val="FFFFFF" w:themeColor="background1"/>
        <w14:textFill>
          <w14:solidFill>
            <w14:schemeClr w14:val="bg1"/>
          </w14:solidFill>
        </w14:textFill>
      </w:rPr>
      <w:tblPr/>
      <w:tcPr>
        <w:shd w:val="clear" w:color="auto" w:fill="366091" w:themeFill="accent1" w:themeFillShade="BF"/>
      </w:tcPr>
    </w:tblStylePr>
    <w:tblStylePr w:type="band1Vert">
      <w:tblPr/>
      <w:tcPr>
        <w:shd w:val="clear" w:color="auto" w:fill="A7C0DE" w:themeFill="accent1" w:themeFillTint="7F"/>
      </w:tcPr>
    </w:tblStylePr>
    <w:tblStylePr w:type="band1Horz">
      <w:tblPr/>
      <w:tcPr>
        <w:shd w:val="clear" w:color="auto" w:fill="A7C0DE" w:themeFill="accent1" w:themeFillTint="7F"/>
      </w:tcPr>
    </w:tblStylePr>
  </w:style>
  <w:style w:type="table" w:styleId="127">
    <w:name w:val="Colorful Grid Accent 2"/>
    <w:basedOn w:val="32"/>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14:textFill>
          <w14:solidFill>
            <w14:schemeClr w14:val="tx1"/>
          </w14:solidFill>
        </w14:textFill>
      </w:rPr>
      <w:tblPr/>
      <w:tcPr>
        <w:shd w:val="clear" w:color="auto" w:fill="E5B8B7" w:themeFill="accent2" w:themeFillTint="66"/>
      </w:tcPr>
    </w:tblStylePr>
    <w:tblStylePr w:type="firstCol">
      <w:rPr>
        <w:color w:val="FFFFFF" w:themeColor="background1"/>
        <w14:textFill>
          <w14:solidFill>
            <w14:schemeClr w14:val="bg1"/>
          </w14:solidFill>
        </w14:textFill>
      </w:rPr>
      <w:tblPr/>
      <w:tcPr>
        <w:shd w:val="clear" w:color="auto" w:fill="943734" w:themeFill="accent2" w:themeFillShade="BF"/>
      </w:tcPr>
    </w:tblStylePr>
    <w:tblStylePr w:type="lastCol">
      <w:rPr>
        <w:color w:val="FFFFFF" w:themeColor="background1"/>
        <w14:textFill>
          <w14:solidFill>
            <w14:schemeClr w14:val="bg1"/>
          </w14:solidFill>
        </w14:textFill>
      </w:rPr>
      <w:tblPr/>
      <w:tcPr>
        <w:shd w:val="clear" w:color="auto" w:fill="9437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28">
    <w:name w:val="Colorful Grid Accent 3"/>
    <w:basedOn w:val="32"/>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14:textFill>
          <w14:solidFill>
            <w14:schemeClr w14:val="tx1"/>
          </w14:solidFill>
        </w14:textFill>
      </w:rPr>
      <w:tblPr/>
      <w:tcPr>
        <w:shd w:val="clear" w:color="auto" w:fill="D6E3BC" w:themeFill="accent3" w:themeFillTint="66"/>
      </w:tcPr>
    </w:tblStylePr>
    <w:tblStylePr w:type="firstCol">
      <w:rPr>
        <w:color w:val="FFFFFF" w:themeColor="background1"/>
        <w14:textFill>
          <w14:solidFill>
            <w14:schemeClr w14:val="bg1"/>
          </w14:solidFill>
        </w14:textFill>
      </w:rPr>
      <w:tblPr/>
      <w:tcPr>
        <w:shd w:val="clear" w:color="auto" w:fill="76923C" w:themeFill="accent3" w:themeFillShade="BF"/>
      </w:tcPr>
    </w:tblStylePr>
    <w:tblStylePr w:type="lastCol">
      <w:rPr>
        <w:color w:val="FFFFFF" w:themeColor="background1"/>
        <w14:textFill>
          <w14:solidFill>
            <w14:schemeClr w14:val="bg1"/>
          </w14:solidFill>
        </w14:textFill>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29">
    <w:name w:val="Colorful Grid Accent 4"/>
    <w:basedOn w:val="32"/>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14:textFill>
          <w14:solidFill>
            <w14:schemeClr w14:val="tx1"/>
          </w14:solidFill>
        </w14:textFill>
      </w:rPr>
      <w:tblPr/>
      <w:tcPr>
        <w:shd w:val="clear" w:color="auto" w:fill="CCC0D9" w:themeFill="accent4" w:themeFillTint="66"/>
      </w:tcPr>
    </w:tblStylePr>
    <w:tblStylePr w:type="firstCol">
      <w:rPr>
        <w:color w:val="FFFFFF" w:themeColor="background1"/>
        <w14:textFill>
          <w14:solidFill>
            <w14:schemeClr w14:val="bg1"/>
          </w14:solidFill>
        </w14:textFill>
      </w:rPr>
      <w:tblPr/>
      <w:tcPr>
        <w:shd w:val="clear" w:color="auto" w:fill="5F497A" w:themeFill="accent4" w:themeFillShade="BF"/>
      </w:tcPr>
    </w:tblStylePr>
    <w:tblStylePr w:type="lastCol">
      <w:rPr>
        <w:color w:val="FFFFFF" w:themeColor="background1"/>
        <w14:textFill>
          <w14:solidFill>
            <w14:schemeClr w14:val="bg1"/>
          </w14:solidFill>
        </w14:textFill>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30">
    <w:name w:val="Colorful Grid Accent 5"/>
    <w:basedOn w:val="32"/>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14:textFill>
          <w14:solidFill>
            <w14:schemeClr w14:val="tx1"/>
          </w14:solidFill>
        </w14:textFill>
      </w:rPr>
      <w:tblPr/>
      <w:tcPr>
        <w:shd w:val="clear" w:color="auto" w:fill="B6DDE8" w:themeFill="accent5" w:themeFillTint="66"/>
      </w:tcPr>
    </w:tblStylePr>
    <w:tblStylePr w:type="firstCol">
      <w:rPr>
        <w:color w:val="FFFFFF" w:themeColor="background1"/>
        <w14:textFill>
          <w14:solidFill>
            <w14:schemeClr w14:val="bg1"/>
          </w14:solidFill>
        </w14:textFill>
      </w:rPr>
      <w:tblPr/>
      <w:tcPr>
        <w:shd w:val="clear" w:color="auto" w:fill="31849B" w:themeFill="accent5" w:themeFillShade="BF"/>
      </w:tcPr>
    </w:tblStylePr>
    <w:tblStylePr w:type="lastCol">
      <w:rPr>
        <w:color w:val="FFFFFF" w:themeColor="background1"/>
        <w14:textFill>
          <w14:solidFill>
            <w14:schemeClr w14:val="bg1"/>
          </w14:solidFill>
        </w14:textFill>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31">
    <w:name w:val="Colorful Grid Accent 6"/>
    <w:basedOn w:val="32"/>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14:textFill>
          <w14:solidFill>
            <w14:schemeClr w14:val="tx1"/>
          </w14:solidFill>
        </w14:textFill>
      </w:rPr>
      <w:tblPr/>
      <w:tcPr>
        <w:shd w:val="clear" w:color="auto" w:fill="FBD4B4" w:themeFill="accent6" w:themeFillTint="66"/>
      </w:tcPr>
    </w:tblStylePr>
    <w:tblStylePr w:type="firstCol">
      <w:rPr>
        <w:color w:val="FFFFFF" w:themeColor="background1"/>
        <w14:textFill>
          <w14:solidFill>
            <w14:schemeClr w14:val="bg1"/>
          </w14:solidFill>
        </w14:textFill>
      </w:rPr>
      <w:tblPr/>
      <w:tcPr>
        <w:shd w:val="clear" w:color="auto" w:fill="E36C09" w:themeFill="accent6" w:themeFillShade="BF"/>
      </w:tcPr>
    </w:tblStylePr>
    <w:tblStylePr w:type="lastCol">
      <w:rPr>
        <w:color w:val="FFFFFF" w:themeColor="background1"/>
        <w14:textFill>
          <w14:solidFill>
            <w14:schemeClr w14:val="bg1"/>
          </w14:solidFill>
        </w14:textFill>
      </w:rPr>
      <w:tblPr/>
      <w:tcPr>
        <w:shd w:val="clear" w:color="auto" w:fill="E36C09"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133">
    <w:name w:val="Strong"/>
    <w:basedOn w:val="132"/>
    <w:qFormat/>
    <w:uiPriority w:val="22"/>
    <w:rPr>
      <w:b/>
      <w:bCs/>
    </w:rPr>
  </w:style>
  <w:style w:type="character" w:styleId="134">
    <w:name w:val="Emphasis"/>
    <w:basedOn w:val="132"/>
    <w:qFormat/>
    <w:uiPriority w:val="20"/>
    <w:rPr>
      <w:i/>
      <w:iCs/>
    </w:rPr>
  </w:style>
  <w:style w:type="character" w:customStyle="1" w:styleId="135">
    <w:name w:val="Header Char"/>
    <w:basedOn w:val="132"/>
    <w:link w:val="25"/>
    <w:qFormat/>
    <w:uiPriority w:val="99"/>
  </w:style>
  <w:style w:type="character" w:customStyle="1" w:styleId="136">
    <w:name w:val="Footer Char"/>
    <w:basedOn w:val="132"/>
    <w:link w:val="24"/>
    <w:qFormat/>
    <w:uiPriority w:val="99"/>
  </w:style>
  <w:style w:type="paragraph" w:styleId="137">
    <w:name w:val="No Spacing"/>
    <w:qFormat/>
    <w:uiPriority w:val="1"/>
    <w:pPr>
      <w:spacing w:after="0" w:line="240" w:lineRule="auto"/>
    </w:pPr>
    <w:rPr>
      <w:rFonts w:asciiTheme="minorHAnsi" w:hAnsiTheme="minorHAnsi" w:eastAsiaTheme="minorEastAsia" w:cstheme="minorBidi"/>
      <w:sz w:val="22"/>
      <w:szCs w:val="22"/>
      <w:lang w:val="en-US" w:eastAsia="en-US" w:bidi="ar-SA"/>
    </w:rPr>
  </w:style>
  <w:style w:type="character" w:customStyle="1" w:styleId="138">
    <w:name w:val="Heading 1 Char"/>
    <w:basedOn w:val="132"/>
    <w:link w:val="3"/>
    <w:qFormat/>
    <w:uiPriority w:val="9"/>
    <w:rPr>
      <w:rFonts w:asciiTheme="majorHAnsi" w:hAnsiTheme="majorHAnsi" w:eastAsiaTheme="majorEastAsia" w:cstheme="majorBidi"/>
      <w:b/>
      <w:bCs/>
      <w:color w:val="376092" w:themeColor="accent1" w:themeShade="BF"/>
      <w:sz w:val="28"/>
      <w:szCs w:val="28"/>
    </w:rPr>
  </w:style>
  <w:style w:type="character" w:customStyle="1" w:styleId="139">
    <w:name w:val="Heading 2 Char"/>
    <w:basedOn w:val="132"/>
    <w:link w:val="4"/>
    <w:qFormat/>
    <w:uiPriority w:val="9"/>
    <w:rPr>
      <w:rFonts w:asciiTheme="majorHAnsi" w:hAnsiTheme="majorHAnsi" w:eastAsiaTheme="majorEastAsia" w:cstheme="majorBidi"/>
      <w:b/>
      <w:bCs/>
      <w:color w:val="4F81BD" w:themeColor="accent1"/>
      <w:sz w:val="26"/>
      <w:szCs w:val="26"/>
      <w14:textFill>
        <w14:solidFill>
          <w14:schemeClr w14:val="accent1"/>
        </w14:solidFill>
      </w14:textFill>
    </w:rPr>
  </w:style>
  <w:style w:type="character" w:customStyle="1" w:styleId="140">
    <w:name w:val="Heading 3 Char"/>
    <w:basedOn w:val="132"/>
    <w:link w:val="5"/>
    <w:qFormat/>
    <w:uiPriority w:val="9"/>
    <w:rPr>
      <w:rFonts w:asciiTheme="majorHAnsi" w:hAnsiTheme="majorHAnsi" w:eastAsiaTheme="majorEastAsia" w:cstheme="majorBidi"/>
      <w:b/>
      <w:bCs/>
      <w:color w:val="4F81BD" w:themeColor="accent1"/>
      <w14:textFill>
        <w14:solidFill>
          <w14:schemeClr w14:val="accent1"/>
        </w14:solidFill>
      </w14:textFill>
    </w:rPr>
  </w:style>
  <w:style w:type="character" w:customStyle="1" w:styleId="141">
    <w:name w:val="Title Char"/>
    <w:basedOn w:val="132"/>
    <w:link w:val="31"/>
    <w:qFormat/>
    <w:uiPriority w:val="10"/>
    <w:rPr>
      <w:rFonts w:asciiTheme="majorHAnsi" w:hAnsiTheme="majorHAnsi" w:eastAsiaTheme="majorEastAsia" w:cstheme="majorBidi"/>
      <w:color w:val="17375E" w:themeColor="text2" w:themeShade="BF"/>
      <w:spacing w:val="5"/>
      <w:kern w:val="28"/>
      <w:sz w:val="52"/>
      <w:szCs w:val="52"/>
    </w:rPr>
  </w:style>
  <w:style w:type="character" w:customStyle="1" w:styleId="142">
    <w:name w:val="Subtitle Char"/>
    <w:basedOn w:val="132"/>
    <w:link w:val="26"/>
    <w:qFormat/>
    <w:uiPriority w:val="11"/>
    <w:rPr>
      <w:rFonts w:asciiTheme="majorHAnsi" w:hAnsiTheme="majorHAnsi" w:eastAsiaTheme="majorEastAsia" w:cstheme="majorBidi"/>
      <w:i/>
      <w:iCs/>
      <w:color w:val="4F81BD" w:themeColor="accent1"/>
      <w:spacing w:val="15"/>
      <w:sz w:val="24"/>
      <w:szCs w:val="24"/>
      <w14:textFill>
        <w14:solidFill>
          <w14:schemeClr w14:val="accent1"/>
        </w14:solidFill>
      </w14:textFill>
    </w:rPr>
  </w:style>
  <w:style w:type="paragraph" w:styleId="143">
    <w:name w:val="List Paragraph"/>
    <w:basedOn w:val="1"/>
    <w:qFormat/>
    <w:uiPriority w:val="34"/>
    <w:pPr>
      <w:ind w:left="720"/>
      <w:contextualSpacing/>
    </w:pPr>
  </w:style>
  <w:style w:type="character" w:customStyle="1" w:styleId="144">
    <w:name w:val="Body Text Char"/>
    <w:basedOn w:val="132"/>
    <w:link w:val="19"/>
    <w:qFormat/>
    <w:uiPriority w:val="99"/>
  </w:style>
  <w:style w:type="character" w:customStyle="1" w:styleId="145">
    <w:name w:val="Body Text 2 Char"/>
    <w:basedOn w:val="132"/>
    <w:link w:val="28"/>
    <w:qFormat/>
    <w:uiPriority w:val="99"/>
  </w:style>
  <w:style w:type="character" w:customStyle="1" w:styleId="146">
    <w:name w:val="Body Text 3 Char"/>
    <w:basedOn w:val="132"/>
    <w:link w:val="17"/>
    <w:qFormat/>
    <w:uiPriority w:val="99"/>
    <w:rPr>
      <w:sz w:val="16"/>
      <w:szCs w:val="16"/>
    </w:rPr>
  </w:style>
  <w:style w:type="character" w:customStyle="1" w:styleId="147">
    <w:name w:val="Macro Text Char"/>
    <w:basedOn w:val="132"/>
    <w:link w:val="2"/>
    <w:qFormat/>
    <w:uiPriority w:val="99"/>
    <w:rPr>
      <w:rFonts w:ascii="Courier" w:hAnsi="Courier"/>
      <w:sz w:val="20"/>
      <w:szCs w:val="20"/>
    </w:rPr>
  </w:style>
  <w:style w:type="paragraph" w:styleId="148">
    <w:name w:val="Quote"/>
    <w:basedOn w:val="1"/>
    <w:next w:val="1"/>
    <w:link w:val="149"/>
    <w:qFormat/>
    <w:uiPriority w:val="29"/>
    <w:rPr>
      <w:i/>
      <w:iCs/>
      <w:color w:val="000000" w:themeColor="text1"/>
      <w14:textFill>
        <w14:solidFill>
          <w14:schemeClr w14:val="tx1"/>
        </w14:solidFill>
      </w14:textFill>
    </w:rPr>
  </w:style>
  <w:style w:type="character" w:customStyle="1" w:styleId="149">
    <w:name w:val="Quote Char"/>
    <w:basedOn w:val="132"/>
    <w:link w:val="148"/>
    <w:qFormat/>
    <w:uiPriority w:val="29"/>
    <w:rPr>
      <w:i/>
      <w:iCs/>
      <w:color w:val="000000" w:themeColor="text1"/>
      <w14:textFill>
        <w14:solidFill>
          <w14:schemeClr w14:val="tx1"/>
        </w14:solidFill>
      </w14:textFill>
    </w:rPr>
  </w:style>
  <w:style w:type="character" w:customStyle="1" w:styleId="150">
    <w:name w:val="Heading 4 Char"/>
    <w:basedOn w:val="132"/>
    <w:link w:val="6"/>
    <w:semiHidden/>
    <w:qFormat/>
    <w:uiPriority w:val="9"/>
    <w:rPr>
      <w:rFonts w:asciiTheme="majorHAnsi" w:hAnsiTheme="majorHAnsi" w:eastAsiaTheme="majorEastAsia" w:cstheme="majorBidi"/>
      <w:b/>
      <w:bCs/>
      <w:i/>
      <w:iCs/>
      <w:color w:val="4F81BD" w:themeColor="accent1"/>
      <w14:textFill>
        <w14:solidFill>
          <w14:schemeClr w14:val="accent1"/>
        </w14:solidFill>
      </w14:textFill>
    </w:rPr>
  </w:style>
  <w:style w:type="character" w:customStyle="1" w:styleId="151">
    <w:name w:val="Heading 5 Char"/>
    <w:basedOn w:val="132"/>
    <w:link w:val="7"/>
    <w:semiHidden/>
    <w:qFormat/>
    <w:uiPriority w:val="9"/>
    <w:rPr>
      <w:rFonts w:asciiTheme="majorHAnsi" w:hAnsiTheme="majorHAnsi" w:eastAsiaTheme="majorEastAsia" w:cstheme="majorBidi"/>
      <w:color w:val="254061" w:themeColor="accent1" w:themeShade="80"/>
    </w:rPr>
  </w:style>
  <w:style w:type="character" w:customStyle="1" w:styleId="152">
    <w:name w:val="Heading 6 Char"/>
    <w:basedOn w:val="132"/>
    <w:link w:val="8"/>
    <w:semiHidden/>
    <w:qFormat/>
    <w:uiPriority w:val="9"/>
    <w:rPr>
      <w:rFonts w:asciiTheme="majorHAnsi" w:hAnsiTheme="majorHAnsi" w:eastAsiaTheme="majorEastAsia" w:cstheme="majorBidi"/>
      <w:i/>
      <w:iCs/>
      <w:color w:val="254061" w:themeColor="accent1" w:themeShade="80"/>
    </w:rPr>
  </w:style>
  <w:style w:type="character" w:customStyle="1" w:styleId="153">
    <w:name w:val="Heading 7 Char"/>
    <w:basedOn w:val="132"/>
    <w:link w:val="9"/>
    <w:semiHidden/>
    <w:qFormat/>
    <w:uiPriority w:val="9"/>
    <w:rPr>
      <w:rFonts w:asciiTheme="majorHAnsi" w:hAnsiTheme="majorHAnsi" w:eastAsiaTheme="majorEastAsia" w:cstheme="majorBidi"/>
      <w:i/>
      <w:iCs/>
      <w:color w:val="404040" w:themeColor="text1" w:themeTint="BF"/>
      <w14:textFill>
        <w14:solidFill>
          <w14:schemeClr w14:val="tx1">
            <w14:lumMod w14:val="75000"/>
            <w14:lumOff w14:val="25000"/>
          </w14:schemeClr>
        </w14:solidFill>
      </w14:textFill>
    </w:rPr>
  </w:style>
  <w:style w:type="character" w:customStyle="1" w:styleId="154">
    <w:name w:val="Heading 8 Char"/>
    <w:basedOn w:val="132"/>
    <w:link w:val="10"/>
    <w:semiHidden/>
    <w:qFormat/>
    <w:uiPriority w:val="9"/>
    <w:rPr>
      <w:rFonts w:asciiTheme="majorHAnsi" w:hAnsiTheme="majorHAnsi" w:eastAsiaTheme="majorEastAsia" w:cstheme="majorBidi"/>
      <w:color w:val="4F81BD" w:themeColor="accent1"/>
      <w:sz w:val="20"/>
      <w:szCs w:val="20"/>
      <w14:textFill>
        <w14:solidFill>
          <w14:schemeClr w14:val="accent1"/>
        </w14:solidFill>
      </w14:textFill>
    </w:rPr>
  </w:style>
  <w:style w:type="character" w:customStyle="1" w:styleId="155">
    <w:name w:val="Heading 9 Char"/>
    <w:basedOn w:val="132"/>
    <w:link w:val="11"/>
    <w:semiHidden/>
    <w:qFormat/>
    <w:uiPriority w:val="9"/>
    <w:rPr>
      <w:rFonts w:asciiTheme="majorHAnsi" w:hAnsiTheme="majorHAnsi" w:eastAsiaTheme="majorEastAsia" w:cstheme="majorBidi"/>
      <w:i/>
      <w:iCs/>
      <w:color w:val="404040" w:themeColor="text1" w:themeTint="BF"/>
      <w:sz w:val="20"/>
      <w:szCs w:val="20"/>
      <w14:textFill>
        <w14:solidFill>
          <w14:schemeClr w14:val="tx1">
            <w14:lumMod w14:val="75000"/>
            <w14:lumOff w14:val="25000"/>
          </w14:schemeClr>
        </w14:solidFill>
      </w14:textFill>
    </w:rPr>
  </w:style>
  <w:style w:type="paragraph" w:styleId="156">
    <w:name w:val="Intense Quote"/>
    <w:basedOn w:val="1"/>
    <w:next w:val="1"/>
    <w:link w:val="157"/>
    <w:qFormat/>
    <w:uiPriority w:val="30"/>
    <w:pPr>
      <w:pBdr>
        <w:bottom w:val="single" w:color="4F81BD" w:themeColor="accent1" w:sz="4" w:space="4"/>
      </w:pBdr>
      <w:spacing w:before="200" w:after="280"/>
      <w:ind w:left="936" w:right="936"/>
    </w:pPr>
    <w:rPr>
      <w:b/>
      <w:bCs/>
      <w:i/>
      <w:iCs/>
      <w:color w:val="4F81BD" w:themeColor="accent1"/>
      <w14:textFill>
        <w14:solidFill>
          <w14:schemeClr w14:val="accent1"/>
        </w14:solidFill>
      </w14:textFill>
    </w:rPr>
  </w:style>
  <w:style w:type="character" w:customStyle="1" w:styleId="157">
    <w:name w:val="Intense Quote Char"/>
    <w:basedOn w:val="132"/>
    <w:link w:val="156"/>
    <w:qFormat/>
    <w:uiPriority w:val="30"/>
    <w:rPr>
      <w:b/>
      <w:bCs/>
      <w:i/>
      <w:iCs/>
      <w:color w:val="4F81BD" w:themeColor="accent1"/>
      <w14:textFill>
        <w14:solidFill>
          <w14:schemeClr w14:val="accent1"/>
        </w14:solidFill>
      </w14:textFill>
    </w:rPr>
  </w:style>
  <w:style w:type="character" w:customStyle="1" w:styleId="158">
    <w:name w:val="Subtle Emphasis"/>
    <w:basedOn w:val="132"/>
    <w:qFormat/>
    <w:uiPriority w:val="19"/>
    <w:rPr>
      <w:i/>
      <w:iCs/>
      <w:color w:val="808080" w:themeColor="text1" w:themeTint="80"/>
      <w14:textFill>
        <w14:solidFill>
          <w14:schemeClr w14:val="tx1">
            <w14:lumMod w14:val="50000"/>
            <w14:lumOff w14:val="50000"/>
          </w14:schemeClr>
        </w14:solidFill>
      </w14:textFill>
    </w:rPr>
  </w:style>
  <w:style w:type="character" w:customStyle="1" w:styleId="159">
    <w:name w:val="Intense Emphasis"/>
    <w:basedOn w:val="132"/>
    <w:qFormat/>
    <w:uiPriority w:val="21"/>
    <w:rPr>
      <w:b/>
      <w:bCs/>
      <w:i/>
      <w:iCs/>
      <w:color w:val="4F81BD" w:themeColor="accent1"/>
      <w14:textFill>
        <w14:solidFill>
          <w14:schemeClr w14:val="accent1"/>
        </w14:solidFill>
      </w14:textFill>
    </w:rPr>
  </w:style>
  <w:style w:type="character" w:customStyle="1" w:styleId="160">
    <w:name w:val="Subtle Reference"/>
    <w:basedOn w:val="132"/>
    <w:qFormat/>
    <w:uiPriority w:val="31"/>
    <w:rPr>
      <w:smallCaps/>
      <w:color w:val="C0504D" w:themeColor="accent2"/>
      <w:u w:val="single"/>
      <w14:textFill>
        <w14:solidFill>
          <w14:schemeClr w14:val="accent2"/>
        </w14:solidFill>
      </w14:textFill>
    </w:rPr>
  </w:style>
  <w:style w:type="character" w:customStyle="1" w:styleId="161">
    <w:name w:val="Intense Reference"/>
    <w:basedOn w:val="132"/>
    <w:qFormat/>
    <w:uiPriority w:val="32"/>
    <w:rPr>
      <w:b/>
      <w:bCs/>
      <w:smallCaps/>
      <w:color w:val="C0504D" w:themeColor="accent2"/>
      <w:spacing w:val="5"/>
      <w:u w:val="single"/>
      <w14:textFill>
        <w14:solidFill>
          <w14:schemeClr w14:val="accent2"/>
        </w14:solidFill>
      </w14:textFill>
    </w:rPr>
  </w:style>
  <w:style w:type="character" w:customStyle="1" w:styleId="162">
    <w:name w:val="Book Title"/>
    <w:basedOn w:val="132"/>
    <w:qFormat/>
    <w:uiPriority w:val="33"/>
    <w:rPr>
      <w:b/>
      <w:bCs/>
      <w:smallCaps/>
      <w:spacing w:val="5"/>
    </w:rPr>
  </w:style>
  <w:style w:type="paragraph" w:customStyle="1" w:styleId="163">
    <w:name w:val="TOC Heading"/>
    <w:basedOn w:val="3"/>
    <w:next w:val="1"/>
    <w:semiHidden/>
    <w:unhideWhenUsed/>
    <w:qFormat/>
    <w:uiPriority w:val="39"/>
    <w:pPr>
      <w:outlineLvl w:val="9"/>
    </w:p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1.xml"/><Relationship Id="rId8" Type="http://schemas.openxmlformats.org/officeDocument/2006/relationships/numbering" Target="numbering.xml"/><Relationship Id="rId7" Type="http://schemas.openxmlformats.org/officeDocument/2006/relationships/theme" Target="theme/theme1.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datastoreItem>
</file>

<file path=docProps/app.xml><?xml version="1.0" encoding="utf-8"?>
<Properties xmlns="http://schemas.openxmlformats.org/officeDocument/2006/extended-properties" xmlns:vt="http://schemas.openxmlformats.org/officeDocument/2006/docPropsVTypes">
  <Template>Normal.dotm</Template>
  <Pages>3</Pages>
  <Words>0</Words>
  <Characters>0</Characters>
  <Lines>0</Lines>
  <Paragraphs>0</Paragraphs>
  <TotalTime>1</TotalTime>
  <ScaleCrop>false</ScaleCrop>
  <LinksUpToDate>false</LinksUpToDate>
  <CharactersWithSpaces>0</CharactersWithSpaces>
  <Application>WPS Office_12.8.2.18205_F1E327BC-269C-435d-A152-05C5408002CA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2013-12-23T23:15:00Z</dcterms:created>
  <dc:creator>python-docx</dc:creator>
  <dc:description>generated by python-docx</dc:description>
  <cp:lastModifiedBy>Administrator</cp:lastModifiedBy>
  <dcterms:modified xsi:type="dcterms:W3CDTF">2026-09-14T08:13:28Z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2052-12.8.2.18205</vt:lpwstr>
  </property>
  <property fmtid="{D5CDD505-2E9C-101B-9397-08002B2CF9AE}" pid="3" name="ICV">
    <vt:lpwstr>D6EDFD6D72774C9A9450BC8A9249E4EE_12</vt:lpwstr>
  </property>
</Properties>
</file>