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FA7" w:rsidRDefault="002C1FA7" w:rsidP="002C1FA7">
      <w:r>
        <w:rPr>
          <w:rFonts w:hint="eastAsia"/>
        </w:rPr>
        <w:t>全国政府性基金目录清单</w:t>
      </w:r>
    </w:p>
    <w:p w:rsidR="002C1FA7" w:rsidRDefault="002C1FA7" w:rsidP="002C1FA7">
      <w:r>
        <w:t>http://szs.mof.gov.cn/zt/mlqd_8464/mlqd/zyzfxjjmlqd/201706/t20170620_2626929.htm</w:t>
      </w:r>
    </w:p>
    <w:p w:rsidR="002C1FA7" w:rsidRDefault="002C1FA7" w:rsidP="002C1FA7"/>
    <w:p w:rsidR="002C1FA7" w:rsidRDefault="002C1FA7" w:rsidP="002C1FA7">
      <w:r>
        <w:rPr>
          <w:rFonts w:hint="eastAsia"/>
        </w:rPr>
        <w:t>全国性及中央部门和单位行政事业性收费目录清单</w:t>
      </w:r>
    </w:p>
    <w:p w:rsidR="002C1FA7" w:rsidRDefault="002C1FA7" w:rsidP="002C1FA7">
      <w:r>
        <w:t>http://szs.mof.gov.cn/zt/mlqd_8464/mlqd/zyzfxjjmlqd/201706/t20170620_2626928.htm</w:t>
      </w:r>
    </w:p>
    <w:p w:rsidR="002C1FA7" w:rsidRDefault="002C1FA7" w:rsidP="002C1FA7"/>
    <w:p w:rsidR="002C1FA7" w:rsidRDefault="002C1FA7" w:rsidP="002C1FA7">
      <w:r>
        <w:rPr>
          <w:rFonts w:hint="eastAsia"/>
        </w:rPr>
        <w:t>全国性及中央部门和单位涉企行政事业性收费目录清单</w:t>
      </w:r>
      <w:r>
        <w:rPr>
          <w:rFonts w:hint="eastAsia"/>
        </w:rPr>
        <w:cr/>
      </w:r>
    </w:p>
    <w:p w:rsidR="002C1FA7" w:rsidRDefault="002C1FA7" w:rsidP="002C1FA7">
      <w:r>
        <w:t>http://szs.mof.gov.cn/zt/mlqd_8464/mlqd/zyzfxjjmlqd/201706/t20170620_2626800.htm</w:t>
      </w:r>
    </w:p>
    <w:p w:rsidR="002C1FA7" w:rsidRDefault="002C1FA7" w:rsidP="002C1FA7"/>
    <w:p w:rsidR="002C1FA7" w:rsidRDefault="002C1FA7" w:rsidP="002C1FA7">
      <w:r>
        <w:rPr>
          <w:rFonts w:hint="eastAsia"/>
        </w:rPr>
        <w:t>云南省行政事业性收费目录清单</w:t>
      </w:r>
    </w:p>
    <w:p w:rsidR="00B3528A" w:rsidRDefault="002C1FA7" w:rsidP="002C1FA7">
      <w:r>
        <w:t>http://szs.mof.gov.cn/zt/mlqd_8464/mlqd/ssxzsysfqd/201706/t20170620_2626965.htm</w:t>
      </w:r>
    </w:p>
    <w:sectPr w:rsidR="00B3528A" w:rsidSect="00750E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528A" w:rsidRDefault="00B3528A" w:rsidP="002C1FA7">
      <w:r>
        <w:separator/>
      </w:r>
    </w:p>
  </w:endnote>
  <w:endnote w:type="continuationSeparator" w:id="1">
    <w:p w:rsidR="00B3528A" w:rsidRDefault="00B3528A" w:rsidP="002C1F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528A" w:rsidRDefault="00B3528A" w:rsidP="002C1FA7">
      <w:r>
        <w:separator/>
      </w:r>
    </w:p>
  </w:footnote>
  <w:footnote w:type="continuationSeparator" w:id="1">
    <w:p w:rsidR="00B3528A" w:rsidRDefault="00B3528A" w:rsidP="002C1FA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2C1FA7"/>
    <w:rsid w:val="002478C9"/>
    <w:rsid w:val="00270547"/>
    <w:rsid w:val="002C1FA7"/>
    <w:rsid w:val="00750E67"/>
    <w:rsid w:val="008F3F3B"/>
    <w:rsid w:val="009F57A8"/>
    <w:rsid w:val="00B3528A"/>
    <w:rsid w:val="00D17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0E6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C1FA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C1FA7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C1FA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C1FA7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60</Words>
  <Characters>342</Characters>
  <Application>Microsoft Office Word</Application>
  <DocSecurity>0</DocSecurity>
  <Lines>2</Lines>
  <Paragraphs>1</Paragraphs>
  <ScaleCrop>false</ScaleCrop>
  <Company/>
  <LinksUpToDate>false</LinksUpToDate>
  <CharactersWithSpaces>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曾光</dc:creator>
  <cp:keywords/>
  <dc:description/>
  <cp:lastModifiedBy>曾光</cp:lastModifiedBy>
  <cp:revision>2</cp:revision>
  <dcterms:created xsi:type="dcterms:W3CDTF">2025-12-25T09:18:00Z</dcterms:created>
  <dcterms:modified xsi:type="dcterms:W3CDTF">2025-12-25T09:18:00Z</dcterms:modified>
</cp:coreProperties>
</file>