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7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类</w:t>
      </w:r>
    </w:p>
    <w:p w14:paraId="0371E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7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公开</w:t>
      </w:r>
    </w:p>
    <w:p w14:paraId="66CB6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7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</w:p>
    <w:p w14:paraId="630F6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7" w:lineRule="exact"/>
        <w:textAlignment w:val="auto"/>
        <w:rPr>
          <w:rFonts w:hint="default" w:ascii="Times New Roman" w:hAnsi="Times New Roman" w:eastAsia="方正小标宋_GBK" w:cs="Times New Roman"/>
          <w:color w:val="FF0000"/>
          <w:sz w:val="60"/>
          <w:szCs w:val="60"/>
        </w:rPr>
      </w:pPr>
    </w:p>
    <w:p w14:paraId="3450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7" w:lineRule="exact"/>
        <w:textAlignment w:val="auto"/>
        <w:rPr>
          <w:rFonts w:hint="default" w:ascii="Times New Roman" w:hAnsi="Times New Roman" w:eastAsia="方正小标宋_GBK" w:cs="Times New Roman"/>
          <w:color w:val="FF0000"/>
          <w:sz w:val="60"/>
          <w:szCs w:val="60"/>
        </w:rPr>
      </w:pPr>
    </w:p>
    <w:p w14:paraId="317D7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FF0000"/>
          <w:sz w:val="60"/>
          <w:szCs w:val="60"/>
          <w:lang w:eastAsia="zh-CN"/>
        </w:rPr>
      </w:pPr>
      <w:r>
        <w:rPr>
          <w:rFonts w:hint="default" w:ascii="Times New Roman" w:hAnsi="Times New Roman" w:eastAsia="方正小标宋_GBK" w:cs="Times New Roman"/>
          <w:color w:val="FF0000"/>
          <w:sz w:val="60"/>
          <w:szCs w:val="60"/>
        </w:rPr>
        <w:t>昆 明 市</w:t>
      </w:r>
      <w:r>
        <w:rPr>
          <w:rFonts w:hint="default" w:ascii="Times New Roman" w:hAnsi="Times New Roman" w:eastAsia="方正小标宋_GBK" w:cs="Times New Roman"/>
          <w:color w:val="FF0000"/>
          <w:sz w:val="60"/>
          <w:szCs w:val="6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FF0000"/>
          <w:sz w:val="60"/>
          <w:szCs w:val="60"/>
        </w:rPr>
        <w:t>五</w:t>
      </w:r>
      <w:r>
        <w:rPr>
          <w:rFonts w:hint="default" w:ascii="Times New Roman" w:hAnsi="Times New Roman" w:eastAsia="方正小标宋_GBK" w:cs="Times New Roman"/>
          <w:color w:val="FF0000"/>
          <w:sz w:val="60"/>
          <w:szCs w:val="6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FF0000"/>
          <w:sz w:val="60"/>
          <w:szCs w:val="60"/>
        </w:rPr>
        <w:t>华</w:t>
      </w:r>
      <w:r>
        <w:rPr>
          <w:rFonts w:hint="default" w:ascii="Times New Roman" w:hAnsi="Times New Roman" w:eastAsia="方正小标宋_GBK" w:cs="Times New Roman"/>
          <w:color w:val="FF0000"/>
          <w:sz w:val="60"/>
          <w:szCs w:val="60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FF0000"/>
          <w:sz w:val="60"/>
          <w:szCs w:val="60"/>
        </w:rPr>
        <w:t>区</w:t>
      </w:r>
      <w:r>
        <w:rPr>
          <w:rFonts w:hint="eastAsia" w:eastAsia="方正小标宋_GBK" w:cs="Times New Roman"/>
          <w:color w:val="FF0000"/>
          <w:sz w:val="60"/>
          <w:szCs w:val="60"/>
          <w:lang w:val="en-US" w:eastAsia="zh-CN"/>
        </w:rPr>
        <w:t xml:space="preserve"> 水 务 局</w:t>
      </w:r>
    </w:p>
    <w:p w14:paraId="1B1FA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34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</w:p>
    <w:p w14:paraId="65DFD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7" w:lineRule="exact"/>
        <w:jc w:val="center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五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函〔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〕号</w:t>
      </w:r>
    </w:p>
    <w:p w14:paraId="4B12D9C0">
      <w:pPr>
        <w:spacing w:line="586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                                               </w:t>
      </w:r>
    </w:p>
    <w:p w14:paraId="60174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-280670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1pt;margin-top:-22.1pt;height:0pt;width:481.9pt;z-index:251659264;mso-width-relative:page;mso-height-relative:page;" coordsize="21600,21600" o:gfxdata="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Yfj372QAAAAsBAAAPAAAAAAAAAAEAIAAAACIAAABkcnMvZG93bnJldi54bWxQSwEC&#10;FAAUAAAACACHTuJARWVYZPMBAADlAwAADgAAAAAAAAABACAAAAAoAQAAZHJzL2Uyb0RvYy54bWxQ&#10;SwUGAAAAAAYABgBZAQAAjQUAAAAA&#10;">
                <v:path arrowok="t"/>
                <v:fill focussize="0,0"/>
                <v:stroke weight="1.5pt" color="#FF0000"/>
                <v:imagedata o:title=""/>
                <o:lock v:ext="edit"/>
              </v:line>
            </w:pict>
          </mc:Fallback>
        </mc:AlternateContent>
      </w:r>
    </w:p>
    <w:p w14:paraId="2521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关于昆明市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五华区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十七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届人大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三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次会议</w:t>
      </w:r>
    </w:p>
    <w:p w14:paraId="5FCB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第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022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号建议答复的函</w:t>
      </w:r>
    </w:p>
    <w:p w14:paraId="1F3FDC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2554C1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李世启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代表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195E60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您提出的《关于实施三多社区水保村、干塘子两个小组人饮自来水入户项目的建议》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收悉，现答复如下：</w:t>
      </w:r>
    </w:p>
    <w:p w14:paraId="7891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一、建议内容</w:t>
      </w:r>
    </w:p>
    <w:p w14:paraId="7C11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自古以来，水保村、干塘子二个小组人饮水源为山泉水，即山上自流水源。2002年以来，由于昆明市掌鸠河引水工程供水管线在小组辖区为隧洞施工，随着隧道施工的不断深入，致使村民生产生活水源出现断流，水源从掌鸠河引水工程隧道流走，造成村民无水可饮。上级政府一直高度重视，投入资金抽饮三多水库水源，但高额的抽水电费和管线设备管护维修，社区小组无经济来源承担；加之水库周边的生产发展和各方面气候、环境的影响，水库水质有较大变化，况且抽引水源是水库底涵洞所取水源，近年来，水库水中杂质、悬浮物居多，异味刺鼻，虽然已采取净化等措施，但治标不治本，村民意见较大，反应非常强烈。如今，西翥自来水厂北线（及厂口方向）管网已架设完毕，且已协调片区留有开口。</w:t>
      </w:r>
    </w:p>
    <w:p w14:paraId="3AD3A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二、答复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正文</w:t>
      </w:r>
    </w:p>
    <w:p w14:paraId="4F3E4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（一）具体办理工作内容</w:t>
      </w:r>
    </w:p>
    <w:p w14:paraId="1EAA4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区水务局对人大代表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李世启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提出的《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关于实施三多社区水保村、干塘子两个小组人饮自来水入户项目的建议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》进行专题研究。2025年4月14日区水务局针对西翥街道三多社区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水保村、干塘子村二个小组饮用水困难的问题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与人大代表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李世启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进行意见征询。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并于2025年9月5日由区水务局分管副局长组织了面商答复。</w:t>
      </w:r>
    </w:p>
    <w:p w14:paraId="5E391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（二）办理结果</w:t>
      </w:r>
    </w:p>
    <w:p w14:paraId="607892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区水务局通过实施《昆明市五华区2025年后期扶持西翥街道三多社区美丽家园建设项目》保障水保村、干塘子片区人饮安全，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项目主要通过新建供水管道、水池、泵站等设施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接入市政自来水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解决村组生活用水安全，确保水质达标。并对村庄基础设施进行完善，优化当地出行环境，解决居民雨季天出行道路湿滑泥泞问题。项目实施后有效改善村民用水安全，提升居民幸福指数。目前项目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已完工，正在开展试通水工作，而后组织项目验收。</w:t>
      </w:r>
    </w:p>
    <w:p w14:paraId="17AA3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感谢您对政府工作的关心和支持。</w:t>
      </w:r>
    </w:p>
    <w:p w14:paraId="6330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以上答复，如有不妥，请批评指正。</w:t>
      </w:r>
    </w:p>
    <w:p w14:paraId="4B0A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1AAF4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2A0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175E2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08D76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2025年9月8日</w:t>
      </w:r>
    </w:p>
    <w:p w14:paraId="22C3E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联系人及电话：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李波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13211772332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</w:p>
    <w:p w14:paraId="35726B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2D4AD5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3DE4F9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6D1784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2F04B3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7D56F5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713212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128C28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067590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668411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30C6DA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0EF35D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1FDFBB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3806ED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206C3F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450B56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2B63CD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7064BD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6CF629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53BD1F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3F5F4E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71149D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3B14F5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64F55D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67D806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tbl>
      <w:tblPr>
        <w:tblStyle w:val="6"/>
        <w:tblpPr w:leftFromText="180" w:rightFromText="180" w:vertAnchor="text" w:horzAnchor="page" w:tblpX="1699" w:tblpY="3099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2F4192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7" w:type="dxa"/>
            <w:noWrap w:val="0"/>
            <w:vAlign w:val="top"/>
          </w:tcPr>
          <w:p w14:paraId="4BF7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2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抄送：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人大常委会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eastAsia="zh-CN"/>
              </w:rPr>
              <w:t>代表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工作委员会，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政府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eastAsia="zh-CN"/>
              </w:rPr>
              <w:t>督查室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。</w:t>
            </w:r>
          </w:p>
        </w:tc>
      </w:tr>
      <w:tr w14:paraId="35BB32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7" w:type="dxa"/>
            <w:noWrap w:val="0"/>
            <w:vAlign w:val="top"/>
          </w:tcPr>
          <w:p w14:paraId="0E37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2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eastAsia="zh-CN"/>
              </w:rPr>
              <w:t>昆明市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</w:rPr>
              <w:t>五华区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eastAsia="zh-CN"/>
              </w:rPr>
              <w:t>水务局党政综合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</w:rPr>
              <w:t>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</w:rPr>
              <w:t>日印发</w:t>
            </w:r>
          </w:p>
        </w:tc>
      </w:tr>
    </w:tbl>
    <w:p w14:paraId="62CCBA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83F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1974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1974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764AE"/>
    <w:rsid w:val="05A625A8"/>
    <w:rsid w:val="0FF764AE"/>
    <w:rsid w:val="27D97286"/>
    <w:rsid w:val="3C1C08F2"/>
    <w:rsid w:val="3F2B709E"/>
    <w:rsid w:val="439E71CA"/>
    <w:rsid w:val="4CBC5F76"/>
    <w:rsid w:val="50E84DEF"/>
    <w:rsid w:val="553218BE"/>
    <w:rsid w:val="7690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805</Words>
  <Characters>833</Characters>
  <Lines>0</Lines>
  <Paragraphs>0</Paragraphs>
  <TotalTime>4</TotalTime>
  <ScaleCrop>false</ScaleCrop>
  <LinksUpToDate>false</LinksUpToDate>
  <CharactersWithSpaces>861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2025-08-28T01:28:00Z</dcterms:created>
  <dc:creator>南友</dc:creator>
  <cp:lastModifiedBy>WPS_1591170339</cp:lastModifiedBy>
  <cp:lastPrinted>2025-09-08T08:00:33Z</cp:lastPrinted>
  <dcterms:modified xsi:type="dcterms:W3CDTF">2025-09-08T08:02:25Z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6EA9711E56C24623A2E415499313BD2F_13</vt:lpwstr>
  </property>
  <property fmtid="{D5CDD505-2E9C-101B-9397-08002B2CF9AE}" pid="4" name="KSOTemplateDocerSaveRecord">
    <vt:lpwstr>eyJoZGlkIjoiMGEwMTI0NGVmOTNmMzZiZDZlOTQwYTMzYzZjNDE3OWEiLCJ1c2VySWQiOiIxMDA1Mzg4MjMxIn0=</vt:lpwstr>
  </property>
</Properties>
</file>