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94A2">
      <w:pPr>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老108线k3+150-k10+000段恢复性养护工程项目支出绩效自评报告</w:t>
      </w:r>
    </w:p>
    <w:p w14:paraId="01E40C76">
      <w:pPr>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 xml:space="preserve">（ </w:t>
      </w:r>
      <w:r>
        <w:rPr>
          <w:rFonts w:hint="eastAsia" w:ascii="方正小标宋_GBK" w:hAnsi="方正小标宋_GBK" w:eastAsia="方正小标宋_GBK" w:cs="方正小标宋_GBK"/>
          <w:bCs/>
          <w:sz w:val="52"/>
          <w:szCs w:val="52"/>
          <w:lang w:val="en-US" w:eastAsia="zh-CN"/>
        </w:rPr>
        <w:t>2024</w:t>
      </w:r>
      <w:r>
        <w:rPr>
          <w:rFonts w:hint="eastAsia" w:ascii="方正小标宋_GBK" w:hAnsi="方正小标宋_GBK" w:eastAsia="方正小标宋_GBK" w:cs="方正小标宋_GBK"/>
          <w:bCs/>
          <w:sz w:val="52"/>
          <w:szCs w:val="52"/>
        </w:rPr>
        <w:t>年度）</w:t>
      </w:r>
    </w:p>
    <w:p w14:paraId="34A87BD2">
      <w:pPr>
        <w:spacing w:before="120" w:after="120" w:line="480" w:lineRule="auto"/>
        <w:jc w:val="center"/>
        <w:rPr>
          <w:rFonts w:hint="default" w:ascii="Times New Roman" w:hAnsi="Times New Roman" w:eastAsia="黑体" w:cs="Times New Roman"/>
          <w:b/>
          <w:bCs/>
          <w:sz w:val="52"/>
          <w:szCs w:val="52"/>
        </w:rPr>
      </w:pPr>
    </w:p>
    <w:p w14:paraId="31559AB4">
      <w:pPr>
        <w:spacing w:before="120" w:after="120" w:line="480" w:lineRule="auto"/>
        <w:jc w:val="center"/>
        <w:rPr>
          <w:rFonts w:hint="default" w:ascii="Times New Roman" w:hAnsi="Times New Roman" w:cs="Times New Roman"/>
          <w:b/>
          <w:bCs/>
          <w:sz w:val="44"/>
          <w:szCs w:val="44"/>
        </w:rPr>
      </w:pPr>
    </w:p>
    <w:p w14:paraId="13F0487A">
      <w:pPr>
        <w:spacing w:before="120" w:after="120" w:line="480" w:lineRule="auto"/>
        <w:jc w:val="center"/>
        <w:rPr>
          <w:rFonts w:hint="default" w:ascii="Times New Roman" w:hAnsi="Times New Roman" w:cs="Times New Roman"/>
          <w:b/>
          <w:bCs/>
          <w:sz w:val="44"/>
          <w:szCs w:val="44"/>
        </w:rPr>
      </w:pPr>
    </w:p>
    <w:p w14:paraId="56532E39">
      <w:pPr>
        <w:spacing w:before="120" w:after="120" w:line="480" w:lineRule="auto"/>
        <w:jc w:val="center"/>
        <w:rPr>
          <w:rFonts w:hint="default" w:ascii="Times New Roman" w:hAnsi="Times New Roman" w:eastAsia="黑体" w:cs="Times New Roman"/>
          <w:b/>
          <w:bCs/>
          <w:sz w:val="44"/>
          <w:szCs w:val="44"/>
        </w:rPr>
      </w:pPr>
    </w:p>
    <w:p w14:paraId="7B146BCF">
      <w:pPr>
        <w:adjustRightInd w:val="0"/>
        <w:snapToGrid w:val="0"/>
        <w:spacing w:line="360" w:lineRule="auto"/>
        <w:ind w:left="1260" w:leftChars="600"/>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196215</wp:posOffset>
                </wp:positionV>
                <wp:extent cx="2495550" cy="0"/>
                <wp:effectExtent l="0" t="4445" r="0" b="5080"/>
                <wp:wrapNone/>
                <wp:docPr id="6" name="直接箭头连接符 6"/>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5.45pt;height:0pt;width:196.5pt;z-index:251659264;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qXKDXAAAACQEAAA8AAAAAAAAAAQAgAAAAIgAAAGRycy9kb3ducmV2&#10;LnhtbFBLAQIUABQAAAAIAIdO4kAE9Yqp/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单位名称（公章）：</w:t>
      </w:r>
      <w:r>
        <w:rPr>
          <w:rFonts w:hint="default" w:ascii="Times New Roman" w:hAnsi="Times New Roman" w:eastAsia="黑体" w:cs="Times New Roman"/>
          <w:b/>
          <w:bCs/>
          <w:sz w:val="28"/>
          <w:szCs w:val="28"/>
          <w:lang w:eastAsia="zh-CN"/>
        </w:rPr>
        <w:t>昆明市五华区交通运输局</w:t>
      </w:r>
    </w:p>
    <w:p w14:paraId="075D1BA0">
      <w:pPr>
        <w:adjustRightInd w:val="0"/>
        <w:snapToGrid w:val="0"/>
        <w:spacing w:line="360" w:lineRule="auto"/>
        <w:ind w:left="1260" w:leftChars="600"/>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221615</wp:posOffset>
                </wp:positionV>
                <wp:extent cx="2495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7.45pt;height:0pt;width:196.5pt;z-index:251660288;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xhF2DXAAAACQEAAA8AAAAAAAAAAQAgAAAAIgAAAGRycy9kb3ducmV2&#10;LnhtbFBLAQIUABQAAAAIAIdO4kBg4iky/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 xml:space="preserve">项目单位： </w:t>
      </w:r>
      <w:r>
        <w:rPr>
          <w:rFonts w:hint="default" w:ascii="Times New Roman" w:hAnsi="Times New Roman" w:eastAsia="黑体" w:cs="Times New Roman"/>
          <w:b/>
          <w:bCs/>
          <w:sz w:val="28"/>
          <w:szCs w:val="28"/>
          <w:lang w:val="en-US" w:eastAsia="zh-CN"/>
        </w:rPr>
        <w:t xml:space="preserve">    昆明市五华区交通运输局                                 </w:t>
      </w:r>
    </w:p>
    <w:p w14:paraId="48A4A624">
      <w:pPr>
        <w:adjustRightInd w:val="0"/>
        <w:snapToGrid w:val="0"/>
        <w:spacing w:line="360" w:lineRule="auto"/>
        <w:ind w:left="1260" w:leftChars="600"/>
        <w:rPr>
          <w:rFonts w:hint="default" w:ascii="Times New Roman" w:hAnsi="Times New Roman" w:eastAsia="黑体" w:cs="Times New Roman"/>
          <w:b/>
          <w:bCs/>
          <w:sz w:val="28"/>
          <w:szCs w:val="28"/>
          <w:lang w:eastAsia="zh-CN"/>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gv7vXAAAACQEAAA8AAAAAAAAAAQAgAAAAIgAAAGRycy9kb3ducmV2&#10;LnhtbFBLAQIUABQAAAAIAIdO4kB4JJxA/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 xml:space="preserve">主管单位： </w:t>
      </w:r>
      <w:r>
        <w:rPr>
          <w:rFonts w:hint="default" w:ascii="Times New Roman" w:hAnsi="Times New Roman" w:eastAsia="黑体" w:cs="Times New Roman"/>
          <w:b/>
          <w:bCs/>
          <w:sz w:val="28"/>
          <w:szCs w:val="28"/>
          <w:lang w:eastAsia="zh-CN"/>
        </w:rPr>
        <w:t>昆明市五华区交通运输局</w:t>
      </w:r>
    </w:p>
    <w:p w14:paraId="5A9F0DFA">
      <w:pPr>
        <w:adjustRightInd w:val="0"/>
        <w:snapToGrid w:val="0"/>
        <w:spacing w:line="360" w:lineRule="auto"/>
        <w:ind w:left="1260" w:leftChars="600"/>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4445" r="0" b="5080"/>
                <wp:wrapNone/>
                <wp:docPr id="9" name="直接箭头连接符 9"/>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CC/u9cAAAAJAQAADwAAAAAAAAABACAAAAAiAAAAZHJzL2Rvd25yZXYu&#10;eG1sUEsBAhQAFAAAAAgAh07iQBwzP9v8AQAA7AMAAA4AAAAAAAAAAQAgAAAAJgEAAGRycy9lMm9E&#10;b2MueG1sUEsFBgAAAAAGAAYAWQEAAJQFA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项目名称： 老108线k3+150-k10+000段恢复性养护工程</w:t>
      </w:r>
      <w:r>
        <w:rPr>
          <w:rFonts w:hint="default" w:ascii="Times New Roman" w:hAnsi="Times New Roman" w:eastAsia="黑体" w:cs="Times New Roman"/>
          <w:b/>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180975</wp:posOffset>
                </wp:positionV>
                <wp:extent cx="3527425" cy="14605"/>
                <wp:effectExtent l="0" t="4445" r="15875" b="9525"/>
                <wp:wrapNone/>
                <wp:docPr id="10" name="直接箭头连接符 10"/>
                <wp:cNvGraphicFramePr/>
                <a:graphic xmlns:a="http://schemas.openxmlformats.org/drawingml/2006/main">
                  <a:graphicData uri="http://schemas.microsoft.com/office/word/2010/wordprocessingShape">
                    <wps:wsp>
                      <wps:cNvCnPr/>
                      <wps:spPr>
                        <a:xfrm>
                          <a:off x="0" y="0"/>
                          <a:ext cx="3527425" cy="14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pt;margin-top:14.25pt;height:1.15pt;width:277.75pt;z-index:251662336;mso-width-relative:page;mso-height-relative:page;" filled="f" stroked="t" coordsize="21600,21600" o:gfxdata="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tvmLXAAAACQEAAA8AAAAAAAAAAQAgAAAAIgAAAGRycy9kb3du&#10;cmV2LnhtbFBLAQIUABQAAAAIAIdO4kAZLGtmAAIAAPIDAAAOAAAAAAAAAAEAIAAAACY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 xml:space="preserve">绩效自评日期： </w:t>
      </w:r>
      <w:r>
        <w:rPr>
          <w:rFonts w:hint="default" w:ascii="Times New Roman" w:hAnsi="Times New Roman" w:eastAsia="黑体" w:cs="Times New Roman"/>
          <w:b/>
          <w:bCs/>
          <w:sz w:val="28"/>
          <w:szCs w:val="28"/>
          <w:lang w:val="en-US" w:eastAsia="zh-CN"/>
        </w:rPr>
        <w:t xml:space="preserve">                                      </w:t>
      </w:r>
    </w:p>
    <w:p w14:paraId="4BF1FCBE">
      <w:pPr>
        <w:spacing w:line="360" w:lineRule="auto"/>
        <w:ind w:left="1218" w:leftChars="580"/>
        <w:rPr>
          <w:rFonts w:hint="default" w:ascii="Times New Roman" w:hAnsi="Times New Roman" w:eastAsia="黑体" w:cs="Times New Roman"/>
          <w:b/>
          <w:bCs/>
          <w:sz w:val="28"/>
          <w:szCs w:val="28"/>
        </w:rPr>
      </w:pPr>
    </w:p>
    <w:p w14:paraId="611B13EB">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20</w:t>
      </w:r>
      <w:r>
        <w:rPr>
          <w:rFonts w:hint="default" w:ascii="Times New Roman" w:hAnsi="Times New Roman" w:eastAsia="黑体" w:cs="Times New Roman"/>
          <w:b/>
          <w:bCs/>
          <w:sz w:val="28"/>
          <w:szCs w:val="28"/>
          <w:lang w:val="en-US" w:eastAsia="zh-CN"/>
        </w:rPr>
        <w:t>25</w:t>
      </w:r>
      <w:r>
        <w:rPr>
          <w:rFonts w:hint="default" w:ascii="Times New Roman" w:hAnsi="Times New Roman" w:eastAsia="黑体" w:cs="Times New Roman"/>
          <w:b/>
          <w:bCs/>
          <w:sz w:val="28"/>
          <w:szCs w:val="28"/>
        </w:rPr>
        <w:t>年</w:t>
      </w:r>
      <w:r>
        <w:rPr>
          <w:rFonts w:hint="default" w:ascii="Times New Roman" w:hAnsi="Times New Roman" w:eastAsia="黑体" w:cs="Times New Roman"/>
          <w:b/>
          <w:bCs/>
          <w:sz w:val="28"/>
          <w:szCs w:val="28"/>
          <w:lang w:val="en-US" w:eastAsia="zh-CN"/>
        </w:rPr>
        <w:t>5</w:t>
      </w:r>
      <w:r>
        <w:rPr>
          <w:rFonts w:hint="default" w:ascii="Times New Roman" w:hAnsi="Times New Roman" w:eastAsia="黑体" w:cs="Times New Roman"/>
          <w:b/>
          <w:bCs/>
          <w:sz w:val="28"/>
          <w:szCs w:val="28"/>
        </w:rPr>
        <w:t>月</w:t>
      </w:r>
    </w:p>
    <w:p w14:paraId="0578E044">
      <w:pPr>
        <w:spacing w:line="640" w:lineRule="exact"/>
        <w:jc w:val="both"/>
        <w:rPr>
          <w:rFonts w:hint="eastAsia" w:ascii="仿宋_GB2312" w:hAnsi="仿宋_GB2312" w:eastAsia="仿宋_GB2312" w:cs="仿宋_GB2312"/>
          <w:color w:val="000000"/>
          <w:sz w:val="32"/>
          <w:szCs w:val="32"/>
          <w:lang w:eastAsia="zh-CN"/>
        </w:rPr>
      </w:pPr>
    </w:p>
    <w:p w14:paraId="113F0E06">
      <w:pPr>
        <w:spacing w:line="640" w:lineRule="exact"/>
        <w:jc w:val="both"/>
        <w:rPr>
          <w:rFonts w:hint="eastAsia" w:ascii="仿宋_GB2312" w:hAnsi="仿宋_GB2312" w:eastAsia="仿宋_GB2312" w:cs="仿宋_GB2312"/>
          <w:color w:val="000000"/>
          <w:sz w:val="32"/>
          <w:szCs w:val="32"/>
          <w:lang w:eastAsia="zh-CN"/>
        </w:rPr>
      </w:pPr>
    </w:p>
    <w:p w14:paraId="4D26148C">
      <w:pPr>
        <w:spacing w:line="640" w:lineRule="exact"/>
        <w:jc w:val="both"/>
        <w:rPr>
          <w:rFonts w:hint="eastAsia" w:ascii="仿宋_GB2312" w:hAnsi="仿宋_GB2312" w:eastAsia="仿宋_GB2312" w:cs="仿宋_GB2312"/>
          <w:color w:val="000000"/>
          <w:sz w:val="32"/>
          <w:szCs w:val="32"/>
          <w:lang w:eastAsia="zh-CN"/>
        </w:rPr>
      </w:pPr>
    </w:p>
    <w:p w14:paraId="3E1857F0">
      <w:pPr>
        <w:spacing w:line="640" w:lineRule="exact"/>
        <w:jc w:val="both"/>
        <w:rPr>
          <w:rFonts w:hint="eastAsia" w:ascii="仿宋_GB2312" w:hAnsi="仿宋_GB2312" w:eastAsia="仿宋_GB2312" w:cs="仿宋_GB2312"/>
          <w:color w:val="000000"/>
          <w:sz w:val="32"/>
          <w:szCs w:val="32"/>
          <w:lang w:eastAsia="zh-CN"/>
        </w:rPr>
      </w:pPr>
    </w:p>
    <w:p w14:paraId="28F2EAA3">
      <w:pPr>
        <w:spacing w:line="640" w:lineRule="exact"/>
        <w:jc w:val="both"/>
        <w:rPr>
          <w:rFonts w:hint="eastAsia" w:ascii="仿宋_GB2312" w:hAnsi="仿宋_GB2312" w:eastAsia="仿宋_GB2312" w:cs="仿宋_GB2312"/>
          <w:color w:val="000000"/>
          <w:sz w:val="32"/>
          <w:szCs w:val="32"/>
          <w:lang w:eastAsia="zh-CN"/>
        </w:rPr>
      </w:pPr>
    </w:p>
    <w:p w14:paraId="62806419">
      <w:pPr>
        <w:spacing w:line="640" w:lineRule="exact"/>
        <w:jc w:val="both"/>
        <w:rPr>
          <w:rFonts w:hint="eastAsia" w:ascii="仿宋_GB2312" w:hAnsi="仿宋_GB2312" w:eastAsia="仿宋_GB2312" w:cs="仿宋_GB2312"/>
          <w:color w:val="000000"/>
          <w:sz w:val="32"/>
          <w:szCs w:val="32"/>
          <w:lang w:eastAsia="zh-CN"/>
        </w:rPr>
      </w:pPr>
    </w:p>
    <w:p w14:paraId="4C373154">
      <w:pPr>
        <w:spacing w:line="6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267556FD">
      <w:pPr>
        <w:pStyle w:val="6"/>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eastAsia="zh-CN"/>
        </w:rPr>
      </w:pPr>
    </w:p>
    <w:p w14:paraId="13BBBD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五华区区级预算支出部门评价表</w:t>
      </w:r>
    </w:p>
    <w:p w14:paraId="48449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7"/>
        <w:tblpPr w:leftFromText="180" w:rightFromText="180" w:vertAnchor="text" w:horzAnchor="page" w:tblpXSpec="center" w:tblpY="258"/>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7"/>
        <w:gridCol w:w="187"/>
        <w:gridCol w:w="375"/>
        <w:gridCol w:w="1597"/>
        <w:gridCol w:w="623"/>
        <w:gridCol w:w="444"/>
        <w:gridCol w:w="548"/>
        <w:gridCol w:w="1217"/>
        <w:gridCol w:w="305"/>
        <w:gridCol w:w="1335"/>
        <w:gridCol w:w="912"/>
      </w:tblGrid>
      <w:tr w14:paraId="4DBC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noWrap w:val="0"/>
            <w:vAlign w:val="center"/>
          </w:tcPr>
          <w:p w14:paraId="7DC712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356" w:type="dxa"/>
            <w:gridSpan w:val="9"/>
            <w:noWrap w:val="0"/>
            <w:vAlign w:val="center"/>
          </w:tcPr>
          <w:p w14:paraId="31D3B3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bookmarkStart w:id="0" w:name="OLE_LINK2"/>
            <w:r>
              <w:rPr>
                <w:rFonts w:hint="eastAsia" w:ascii="宋体" w:hAnsi="宋体" w:eastAsia="宋体"/>
                <w:sz w:val="18"/>
                <w:szCs w:val="18"/>
              </w:rPr>
              <w:t>老108线k3+150-k10+000段建设工程</w:t>
            </w:r>
            <w:bookmarkEnd w:id="0"/>
          </w:p>
        </w:tc>
      </w:tr>
      <w:tr w14:paraId="7225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noWrap w:val="0"/>
            <w:vAlign w:val="center"/>
          </w:tcPr>
          <w:p w14:paraId="1F78A0D2">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2D12F31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eastAsia="zh-CN"/>
              </w:rPr>
              <w:t>昆明市</w:t>
            </w:r>
            <w:r>
              <w:rPr>
                <w:rFonts w:hint="eastAsia" w:ascii="宋体" w:hAnsi="宋体" w:eastAsia="宋体"/>
                <w:sz w:val="18"/>
                <w:szCs w:val="18"/>
              </w:rPr>
              <w:t>五华区交通运输局</w:t>
            </w:r>
          </w:p>
        </w:tc>
        <w:tc>
          <w:tcPr>
            <w:tcW w:w="2070" w:type="dxa"/>
            <w:gridSpan w:val="3"/>
            <w:noWrap w:val="0"/>
            <w:vAlign w:val="center"/>
          </w:tcPr>
          <w:p w14:paraId="28D9E7F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247" w:type="dxa"/>
            <w:gridSpan w:val="2"/>
            <w:noWrap w:val="0"/>
            <w:vAlign w:val="center"/>
          </w:tcPr>
          <w:p w14:paraId="5720E169">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昆明市五华区交通运输局</w:t>
            </w:r>
          </w:p>
        </w:tc>
      </w:tr>
      <w:tr w14:paraId="00BD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noWrap w:val="0"/>
            <w:vAlign w:val="center"/>
          </w:tcPr>
          <w:p w14:paraId="7F6F4E2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14EC057F">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eastAsia="zh-CN"/>
              </w:rPr>
              <w:t>邱</w:t>
            </w:r>
            <w:r>
              <w:rPr>
                <w:rFonts w:hint="eastAsia" w:ascii="宋体" w:hAnsi="宋体"/>
                <w:sz w:val="18"/>
                <w:szCs w:val="18"/>
                <w:lang w:val="en-US" w:eastAsia="zh-CN"/>
              </w:rPr>
              <w:t>**</w:t>
            </w:r>
          </w:p>
        </w:tc>
        <w:tc>
          <w:tcPr>
            <w:tcW w:w="2070" w:type="dxa"/>
            <w:gridSpan w:val="3"/>
            <w:noWrap w:val="0"/>
            <w:vAlign w:val="center"/>
          </w:tcPr>
          <w:p w14:paraId="689D819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247" w:type="dxa"/>
            <w:gridSpan w:val="2"/>
            <w:noWrap w:val="0"/>
            <w:vAlign w:val="center"/>
          </w:tcPr>
          <w:p w14:paraId="5E49E852">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63627842</w:t>
            </w:r>
          </w:p>
        </w:tc>
      </w:tr>
      <w:tr w14:paraId="0577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noWrap w:val="0"/>
            <w:vAlign w:val="center"/>
          </w:tcPr>
          <w:p w14:paraId="5015BCE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356" w:type="dxa"/>
            <w:gridSpan w:val="9"/>
            <w:noWrap w:val="0"/>
            <w:vAlign w:val="center"/>
          </w:tcPr>
          <w:p w14:paraId="3CC4D01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eastAsia" w:ascii="微软雅黑" w:hAnsi="微软雅黑" w:eastAsia="微软雅黑" w:cs="微软雅黑"/>
                <w:sz w:val="18"/>
                <w:szCs w:val="18"/>
              </w:rPr>
              <w:t>✔</w:t>
            </w:r>
            <w:r>
              <w:rPr>
                <w:rFonts w:hint="eastAsia" w:ascii="宋体" w:hAnsi="宋体" w:eastAsia="宋体"/>
                <w:sz w:val="18"/>
                <w:szCs w:val="18"/>
              </w:rPr>
              <w:t xml:space="preserve"> ）       一次性项目（  ）</w:t>
            </w:r>
          </w:p>
        </w:tc>
      </w:tr>
      <w:tr w14:paraId="56BD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vMerge w:val="restart"/>
            <w:noWrap w:val="0"/>
            <w:vAlign w:val="center"/>
          </w:tcPr>
          <w:p w14:paraId="74E3A4A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2" w:type="dxa"/>
            <w:gridSpan w:val="2"/>
            <w:noWrap w:val="0"/>
            <w:vAlign w:val="center"/>
          </w:tcPr>
          <w:p w14:paraId="72A4BC4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5" w:type="dxa"/>
            <w:gridSpan w:val="3"/>
            <w:noWrap w:val="0"/>
            <w:vAlign w:val="center"/>
          </w:tcPr>
          <w:p w14:paraId="393EBF7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2" w:type="dxa"/>
            <w:gridSpan w:val="2"/>
            <w:noWrap w:val="0"/>
            <w:vAlign w:val="center"/>
          </w:tcPr>
          <w:p w14:paraId="3B9D0DE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5" w:type="dxa"/>
            <w:noWrap w:val="0"/>
            <w:vAlign w:val="center"/>
          </w:tcPr>
          <w:p w14:paraId="5C53EB4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912" w:type="dxa"/>
            <w:noWrap w:val="0"/>
            <w:vAlign w:val="center"/>
          </w:tcPr>
          <w:p w14:paraId="487B39A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11BE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5" w:hRule="atLeast"/>
          <w:jc w:val="center"/>
        </w:trPr>
        <w:tc>
          <w:tcPr>
            <w:tcW w:w="1787" w:type="dxa"/>
            <w:gridSpan w:val="3"/>
            <w:vMerge w:val="continue"/>
            <w:noWrap w:val="0"/>
            <w:vAlign w:val="center"/>
          </w:tcPr>
          <w:p w14:paraId="1B11601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2" w:type="dxa"/>
            <w:gridSpan w:val="2"/>
            <w:noWrap w:val="0"/>
            <w:vAlign w:val="center"/>
          </w:tcPr>
          <w:p w14:paraId="3C3E599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宋体" w:hAnsi="宋体" w:eastAsia="宋体"/>
                <w:sz w:val="18"/>
                <w:szCs w:val="18"/>
                <w:lang w:eastAsia="zh-CN"/>
              </w:rPr>
            </w:pPr>
            <w:bookmarkStart w:id="1" w:name="OLE_LINK3"/>
            <w:r>
              <w:rPr>
                <w:rFonts w:hint="eastAsia" w:ascii="宋体" w:hAnsi="宋体" w:eastAsia="宋体"/>
                <w:sz w:val="16"/>
                <w:szCs w:val="16"/>
              </w:rPr>
              <w:t>老108线</w:t>
            </w:r>
            <w:r>
              <w:rPr>
                <w:rFonts w:hint="eastAsia" w:ascii="宋体" w:hAnsi="宋体"/>
                <w:sz w:val="16"/>
                <w:szCs w:val="16"/>
                <w:lang w:val="en-US" w:eastAsia="zh-CN"/>
              </w:rPr>
              <w:t>k3</w:t>
            </w:r>
            <w:r>
              <w:rPr>
                <w:rFonts w:hint="eastAsia" w:ascii="宋体" w:hAnsi="宋体" w:eastAsia="宋体"/>
                <w:sz w:val="16"/>
                <w:szCs w:val="16"/>
              </w:rPr>
              <w:t>+150-k10+000段建设工程</w:t>
            </w:r>
            <w:bookmarkEnd w:id="1"/>
          </w:p>
        </w:tc>
        <w:tc>
          <w:tcPr>
            <w:tcW w:w="1615" w:type="dxa"/>
            <w:gridSpan w:val="3"/>
            <w:noWrap w:val="0"/>
            <w:vAlign w:val="center"/>
          </w:tcPr>
          <w:p w14:paraId="79F61DF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bookmarkStart w:id="2" w:name="OLE_LINK1"/>
            <w:r>
              <w:rPr>
                <w:rFonts w:hint="eastAsia" w:ascii="宋体" w:hAnsi="宋体"/>
                <w:sz w:val="18"/>
                <w:szCs w:val="18"/>
                <w:lang w:val="en-US" w:eastAsia="zh-CN"/>
              </w:rPr>
              <w:t>158.093</w:t>
            </w:r>
            <w:bookmarkEnd w:id="2"/>
          </w:p>
        </w:tc>
        <w:tc>
          <w:tcPr>
            <w:tcW w:w="1522" w:type="dxa"/>
            <w:gridSpan w:val="2"/>
            <w:noWrap w:val="0"/>
            <w:vAlign w:val="center"/>
          </w:tcPr>
          <w:p w14:paraId="38FB2F7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158.093</w:t>
            </w:r>
          </w:p>
        </w:tc>
        <w:tc>
          <w:tcPr>
            <w:tcW w:w="1335" w:type="dxa"/>
            <w:noWrap w:val="0"/>
            <w:vAlign w:val="center"/>
          </w:tcPr>
          <w:p w14:paraId="3020D28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158.093</w:t>
            </w:r>
          </w:p>
        </w:tc>
        <w:tc>
          <w:tcPr>
            <w:tcW w:w="912" w:type="dxa"/>
            <w:noWrap w:val="0"/>
            <w:vAlign w:val="center"/>
          </w:tcPr>
          <w:p w14:paraId="141E7FA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14A1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vMerge w:val="continue"/>
            <w:noWrap w:val="0"/>
            <w:vAlign w:val="center"/>
          </w:tcPr>
          <w:p w14:paraId="056336D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2" w:type="dxa"/>
            <w:gridSpan w:val="2"/>
            <w:noWrap w:val="0"/>
            <w:vAlign w:val="center"/>
          </w:tcPr>
          <w:p w14:paraId="085E47B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5" w:type="dxa"/>
            <w:gridSpan w:val="3"/>
            <w:noWrap w:val="0"/>
            <w:vAlign w:val="center"/>
          </w:tcPr>
          <w:p w14:paraId="276B27F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2" w:type="dxa"/>
            <w:gridSpan w:val="2"/>
            <w:noWrap w:val="0"/>
            <w:vAlign w:val="center"/>
          </w:tcPr>
          <w:p w14:paraId="72523FD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5" w:type="dxa"/>
            <w:noWrap w:val="0"/>
            <w:vAlign w:val="center"/>
          </w:tcPr>
          <w:p w14:paraId="6E507D3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912" w:type="dxa"/>
            <w:noWrap w:val="0"/>
            <w:vAlign w:val="center"/>
          </w:tcPr>
          <w:p w14:paraId="00202A5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1043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vMerge w:val="continue"/>
            <w:noWrap w:val="0"/>
            <w:vAlign w:val="center"/>
          </w:tcPr>
          <w:p w14:paraId="72EAE19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2" w:type="dxa"/>
            <w:gridSpan w:val="2"/>
            <w:noWrap w:val="0"/>
            <w:vAlign w:val="center"/>
          </w:tcPr>
          <w:p w14:paraId="2458BCD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5" w:type="dxa"/>
            <w:gridSpan w:val="3"/>
            <w:noWrap w:val="0"/>
            <w:vAlign w:val="center"/>
          </w:tcPr>
          <w:p w14:paraId="257B459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2" w:type="dxa"/>
            <w:gridSpan w:val="2"/>
            <w:noWrap w:val="0"/>
            <w:vAlign w:val="center"/>
          </w:tcPr>
          <w:p w14:paraId="616DB07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5" w:type="dxa"/>
            <w:noWrap w:val="0"/>
            <w:vAlign w:val="center"/>
          </w:tcPr>
          <w:p w14:paraId="7FF2A17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912" w:type="dxa"/>
            <w:noWrap w:val="0"/>
            <w:vAlign w:val="center"/>
          </w:tcPr>
          <w:p w14:paraId="0728262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7042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vMerge w:val="continue"/>
            <w:noWrap w:val="0"/>
            <w:vAlign w:val="center"/>
          </w:tcPr>
          <w:p w14:paraId="593C931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2" w:type="dxa"/>
            <w:gridSpan w:val="2"/>
            <w:noWrap w:val="0"/>
            <w:vAlign w:val="center"/>
          </w:tcPr>
          <w:p w14:paraId="1CF02EB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5" w:type="dxa"/>
            <w:gridSpan w:val="3"/>
            <w:noWrap w:val="0"/>
            <w:vAlign w:val="center"/>
          </w:tcPr>
          <w:p w14:paraId="7E130D2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2" w:type="dxa"/>
            <w:gridSpan w:val="2"/>
            <w:noWrap w:val="0"/>
            <w:vAlign w:val="center"/>
          </w:tcPr>
          <w:p w14:paraId="5AD4D0E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5" w:type="dxa"/>
            <w:noWrap w:val="0"/>
            <w:vAlign w:val="center"/>
          </w:tcPr>
          <w:p w14:paraId="6C4F985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912" w:type="dxa"/>
            <w:noWrap w:val="0"/>
            <w:vAlign w:val="center"/>
          </w:tcPr>
          <w:p w14:paraId="1B69CC6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31EF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1787" w:type="dxa"/>
            <w:gridSpan w:val="3"/>
            <w:vMerge w:val="continue"/>
            <w:noWrap w:val="0"/>
            <w:vAlign w:val="center"/>
          </w:tcPr>
          <w:p w14:paraId="5BD8BFC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2" w:type="dxa"/>
            <w:gridSpan w:val="2"/>
            <w:noWrap w:val="0"/>
            <w:vAlign w:val="center"/>
          </w:tcPr>
          <w:p w14:paraId="3A79E3D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5" w:type="dxa"/>
            <w:gridSpan w:val="3"/>
            <w:noWrap w:val="0"/>
            <w:vAlign w:val="center"/>
          </w:tcPr>
          <w:p w14:paraId="503F6ED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2" w:type="dxa"/>
            <w:gridSpan w:val="2"/>
            <w:noWrap w:val="0"/>
            <w:vAlign w:val="center"/>
          </w:tcPr>
          <w:p w14:paraId="3229333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5" w:type="dxa"/>
            <w:noWrap w:val="0"/>
            <w:vAlign w:val="center"/>
          </w:tcPr>
          <w:p w14:paraId="4F083D9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912" w:type="dxa"/>
            <w:noWrap w:val="0"/>
            <w:vAlign w:val="center"/>
          </w:tcPr>
          <w:p w14:paraId="0CCA75E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2D8D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3759" w:type="dxa"/>
            <w:gridSpan w:val="5"/>
            <w:noWrap w:val="0"/>
            <w:vAlign w:val="center"/>
          </w:tcPr>
          <w:p w14:paraId="40063D9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5" w:type="dxa"/>
            <w:gridSpan w:val="3"/>
            <w:noWrap w:val="0"/>
            <w:vAlign w:val="center"/>
          </w:tcPr>
          <w:p w14:paraId="7B02B51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158.093</w:t>
            </w:r>
          </w:p>
        </w:tc>
        <w:tc>
          <w:tcPr>
            <w:tcW w:w="1522" w:type="dxa"/>
            <w:gridSpan w:val="2"/>
            <w:noWrap w:val="0"/>
            <w:vAlign w:val="center"/>
          </w:tcPr>
          <w:p w14:paraId="6292A25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158.093</w:t>
            </w:r>
          </w:p>
        </w:tc>
        <w:tc>
          <w:tcPr>
            <w:tcW w:w="1335" w:type="dxa"/>
            <w:noWrap w:val="0"/>
            <w:vAlign w:val="center"/>
          </w:tcPr>
          <w:p w14:paraId="3E0F6D0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158.093</w:t>
            </w:r>
          </w:p>
        </w:tc>
        <w:tc>
          <w:tcPr>
            <w:tcW w:w="912" w:type="dxa"/>
            <w:noWrap w:val="0"/>
            <w:vAlign w:val="center"/>
          </w:tcPr>
          <w:p w14:paraId="695EF37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014E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3759" w:type="dxa"/>
            <w:gridSpan w:val="5"/>
            <w:noWrap w:val="0"/>
            <w:vAlign w:val="center"/>
          </w:tcPr>
          <w:p w14:paraId="365478D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5" w:type="dxa"/>
            <w:gridSpan w:val="3"/>
            <w:noWrap w:val="0"/>
            <w:vAlign w:val="center"/>
          </w:tcPr>
          <w:p w14:paraId="1B18C55A">
            <w:pPr>
              <w:spacing w:line="300" w:lineRule="exact"/>
              <w:ind w:left="0" w:leftChars="0" w:right="0" w:rightChars="0" w:firstLine="0" w:firstLineChars="0"/>
              <w:jc w:val="center"/>
              <w:rPr>
                <w:rFonts w:hint="eastAsia" w:ascii="宋体" w:hAnsi="宋体" w:eastAsia="宋体"/>
                <w:sz w:val="18"/>
                <w:szCs w:val="18"/>
              </w:rPr>
            </w:pPr>
          </w:p>
        </w:tc>
        <w:tc>
          <w:tcPr>
            <w:tcW w:w="1522" w:type="dxa"/>
            <w:gridSpan w:val="2"/>
            <w:noWrap w:val="0"/>
            <w:vAlign w:val="center"/>
          </w:tcPr>
          <w:p w14:paraId="0D23E0E7">
            <w:pPr>
              <w:spacing w:line="300" w:lineRule="exact"/>
              <w:ind w:left="0" w:leftChars="0" w:right="0" w:rightChars="0" w:firstLine="0" w:firstLineChars="0"/>
              <w:jc w:val="center"/>
              <w:rPr>
                <w:rFonts w:hint="eastAsia" w:ascii="宋体" w:hAnsi="宋体" w:eastAsia="宋体"/>
                <w:sz w:val="18"/>
                <w:szCs w:val="18"/>
              </w:rPr>
            </w:pPr>
          </w:p>
        </w:tc>
        <w:tc>
          <w:tcPr>
            <w:tcW w:w="1335" w:type="dxa"/>
            <w:noWrap w:val="0"/>
            <w:vAlign w:val="center"/>
          </w:tcPr>
          <w:p w14:paraId="4A52E401">
            <w:pPr>
              <w:spacing w:line="300" w:lineRule="exact"/>
              <w:ind w:left="0" w:leftChars="0" w:right="0" w:rightChars="0" w:firstLine="0" w:firstLineChars="0"/>
              <w:jc w:val="center"/>
              <w:rPr>
                <w:rFonts w:hint="eastAsia" w:ascii="宋体" w:hAnsi="宋体" w:eastAsia="宋体"/>
                <w:sz w:val="18"/>
                <w:szCs w:val="18"/>
              </w:rPr>
            </w:pPr>
          </w:p>
        </w:tc>
        <w:tc>
          <w:tcPr>
            <w:tcW w:w="912" w:type="dxa"/>
            <w:noWrap w:val="0"/>
            <w:vAlign w:val="center"/>
          </w:tcPr>
          <w:p w14:paraId="3D764171">
            <w:pPr>
              <w:spacing w:line="300" w:lineRule="exact"/>
              <w:ind w:left="0" w:leftChars="0" w:right="0" w:rightChars="0" w:firstLine="0" w:firstLineChars="0"/>
              <w:jc w:val="center"/>
              <w:rPr>
                <w:rFonts w:hint="eastAsia" w:ascii="宋体" w:hAnsi="宋体" w:eastAsia="宋体"/>
                <w:sz w:val="18"/>
                <w:szCs w:val="18"/>
              </w:rPr>
            </w:pPr>
          </w:p>
        </w:tc>
      </w:tr>
      <w:tr w14:paraId="3CF8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3759" w:type="dxa"/>
            <w:gridSpan w:val="5"/>
            <w:noWrap w:val="0"/>
            <w:vAlign w:val="center"/>
          </w:tcPr>
          <w:p w14:paraId="3DA529E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5" w:type="dxa"/>
            <w:gridSpan w:val="3"/>
            <w:noWrap w:val="0"/>
            <w:vAlign w:val="center"/>
          </w:tcPr>
          <w:p w14:paraId="145EE5C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2" w:type="dxa"/>
            <w:gridSpan w:val="2"/>
            <w:noWrap w:val="0"/>
            <w:vAlign w:val="center"/>
          </w:tcPr>
          <w:p w14:paraId="1B61AC37">
            <w:pPr>
              <w:spacing w:line="300" w:lineRule="exact"/>
              <w:ind w:left="0" w:leftChars="0" w:right="0" w:rightChars="0" w:firstLine="0" w:firstLineChars="0"/>
              <w:jc w:val="center"/>
              <w:rPr>
                <w:rFonts w:hint="eastAsia" w:ascii="宋体" w:hAnsi="宋体" w:eastAsia="宋体"/>
                <w:sz w:val="18"/>
                <w:szCs w:val="18"/>
              </w:rPr>
            </w:pPr>
          </w:p>
        </w:tc>
        <w:tc>
          <w:tcPr>
            <w:tcW w:w="1335" w:type="dxa"/>
            <w:noWrap w:val="0"/>
            <w:vAlign w:val="center"/>
          </w:tcPr>
          <w:p w14:paraId="50674346">
            <w:pPr>
              <w:spacing w:line="300" w:lineRule="exact"/>
              <w:ind w:left="0" w:leftChars="0" w:right="0" w:rightChars="0" w:firstLine="0" w:firstLineChars="0"/>
              <w:jc w:val="center"/>
              <w:rPr>
                <w:rFonts w:hint="eastAsia" w:ascii="宋体" w:hAnsi="宋体" w:eastAsia="宋体"/>
                <w:sz w:val="18"/>
                <w:szCs w:val="18"/>
              </w:rPr>
            </w:pPr>
          </w:p>
        </w:tc>
        <w:tc>
          <w:tcPr>
            <w:tcW w:w="912" w:type="dxa"/>
            <w:noWrap w:val="0"/>
            <w:vAlign w:val="center"/>
          </w:tcPr>
          <w:p w14:paraId="735DE894">
            <w:pPr>
              <w:spacing w:line="300" w:lineRule="exact"/>
              <w:ind w:left="0" w:leftChars="0" w:right="0" w:rightChars="0" w:firstLine="0" w:firstLineChars="0"/>
              <w:jc w:val="center"/>
              <w:rPr>
                <w:rFonts w:hint="eastAsia" w:ascii="宋体" w:hAnsi="宋体" w:eastAsia="宋体"/>
                <w:sz w:val="18"/>
                <w:szCs w:val="18"/>
              </w:rPr>
            </w:pPr>
          </w:p>
        </w:tc>
      </w:tr>
      <w:tr w14:paraId="40DE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3759" w:type="dxa"/>
            <w:gridSpan w:val="5"/>
            <w:noWrap w:val="0"/>
            <w:vAlign w:val="center"/>
          </w:tcPr>
          <w:p w14:paraId="262AC2BD">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5" w:type="dxa"/>
            <w:gridSpan w:val="3"/>
            <w:noWrap w:val="0"/>
            <w:vAlign w:val="center"/>
          </w:tcPr>
          <w:p w14:paraId="79CD21E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2" w:type="dxa"/>
            <w:gridSpan w:val="2"/>
            <w:noWrap w:val="0"/>
            <w:vAlign w:val="center"/>
          </w:tcPr>
          <w:p w14:paraId="64EB2721">
            <w:pPr>
              <w:spacing w:line="300" w:lineRule="exact"/>
              <w:ind w:left="0" w:leftChars="0" w:right="0" w:rightChars="0" w:firstLine="0" w:firstLineChars="0"/>
              <w:jc w:val="center"/>
              <w:rPr>
                <w:rFonts w:hint="eastAsia" w:ascii="宋体" w:hAnsi="宋体" w:eastAsia="宋体"/>
                <w:sz w:val="18"/>
                <w:szCs w:val="18"/>
              </w:rPr>
            </w:pPr>
          </w:p>
        </w:tc>
        <w:tc>
          <w:tcPr>
            <w:tcW w:w="1335" w:type="dxa"/>
            <w:noWrap w:val="0"/>
            <w:vAlign w:val="center"/>
          </w:tcPr>
          <w:p w14:paraId="758642DA">
            <w:pPr>
              <w:spacing w:line="300" w:lineRule="exact"/>
              <w:ind w:left="0" w:leftChars="0" w:right="0" w:rightChars="0" w:firstLine="0" w:firstLineChars="0"/>
              <w:jc w:val="center"/>
              <w:rPr>
                <w:rFonts w:hint="eastAsia" w:ascii="宋体" w:hAnsi="宋体" w:eastAsia="宋体"/>
                <w:sz w:val="18"/>
                <w:szCs w:val="18"/>
              </w:rPr>
            </w:pPr>
          </w:p>
        </w:tc>
        <w:tc>
          <w:tcPr>
            <w:tcW w:w="912" w:type="dxa"/>
            <w:noWrap w:val="0"/>
            <w:vAlign w:val="center"/>
          </w:tcPr>
          <w:p w14:paraId="0CE1E049">
            <w:pPr>
              <w:spacing w:line="300" w:lineRule="exact"/>
              <w:ind w:left="0" w:leftChars="0" w:right="0" w:rightChars="0" w:firstLine="0" w:firstLineChars="0"/>
              <w:jc w:val="center"/>
              <w:rPr>
                <w:rFonts w:hint="eastAsia" w:ascii="宋体" w:hAnsi="宋体" w:eastAsia="宋体"/>
                <w:sz w:val="18"/>
                <w:szCs w:val="18"/>
              </w:rPr>
            </w:pPr>
          </w:p>
        </w:tc>
      </w:tr>
      <w:tr w14:paraId="0E4D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3759" w:type="dxa"/>
            <w:gridSpan w:val="5"/>
            <w:noWrap w:val="0"/>
            <w:vAlign w:val="center"/>
          </w:tcPr>
          <w:p w14:paraId="141C92B0">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5" w:type="dxa"/>
            <w:gridSpan w:val="3"/>
            <w:noWrap w:val="0"/>
            <w:vAlign w:val="center"/>
          </w:tcPr>
          <w:p w14:paraId="2CEEF35E">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158.093</w:t>
            </w:r>
          </w:p>
        </w:tc>
        <w:tc>
          <w:tcPr>
            <w:tcW w:w="1522" w:type="dxa"/>
            <w:gridSpan w:val="2"/>
            <w:noWrap w:val="0"/>
            <w:vAlign w:val="center"/>
          </w:tcPr>
          <w:p w14:paraId="6C9B0105">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158.093</w:t>
            </w:r>
          </w:p>
        </w:tc>
        <w:tc>
          <w:tcPr>
            <w:tcW w:w="1335" w:type="dxa"/>
            <w:noWrap w:val="0"/>
            <w:vAlign w:val="center"/>
          </w:tcPr>
          <w:p w14:paraId="66A8EBCF">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158.093</w:t>
            </w:r>
          </w:p>
        </w:tc>
        <w:tc>
          <w:tcPr>
            <w:tcW w:w="912" w:type="dxa"/>
            <w:noWrap w:val="0"/>
            <w:vAlign w:val="center"/>
          </w:tcPr>
          <w:p w14:paraId="182754E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100%</w:t>
            </w:r>
          </w:p>
        </w:tc>
      </w:tr>
      <w:tr w14:paraId="7300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1" w:hRule="atLeast"/>
          <w:jc w:val="center"/>
        </w:trPr>
        <w:tc>
          <w:tcPr>
            <w:tcW w:w="3759" w:type="dxa"/>
            <w:gridSpan w:val="5"/>
            <w:noWrap w:val="0"/>
            <w:vAlign w:val="center"/>
          </w:tcPr>
          <w:p w14:paraId="3992256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5" w:type="dxa"/>
            <w:gridSpan w:val="3"/>
            <w:noWrap w:val="0"/>
            <w:vAlign w:val="center"/>
          </w:tcPr>
          <w:p w14:paraId="1AC976FE">
            <w:pPr>
              <w:spacing w:line="300" w:lineRule="exact"/>
              <w:ind w:left="0" w:leftChars="0" w:right="0" w:rightChars="0" w:firstLine="0" w:firstLineChars="0"/>
              <w:jc w:val="center"/>
              <w:rPr>
                <w:rFonts w:hint="eastAsia" w:ascii="宋体" w:hAnsi="宋体" w:eastAsia="宋体"/>
                <w:sz w:val="18"/>
                <w:szCs w:val="18"/>
              </w:rPr>
            </w:pPr>
          </w:p>
        </w:tc>
        <w:tc>
          <w:tcPr>
            <w:tcW w:w="1522" w:type="dxa"/>
            <w:gridSpan w:val="2"/>
            <w:noWrap w:val="0"/>
            <w:vAlign w:val="center"/>
          </w:tcPr>
          <w:p w14:paraId="47CFBCD2">
            <w:pPr>
              <w:spacing w:line="300" w:lineRule="exact"/>
              <w:ind w:left="0" w:leftChars="0" w:right="0" w:rightChars="0" w:firstLine="0" w:firstLineChars="0"/>
              <w:jc w:val="center"/>
              <w:rPr>
                <w:rFonts w:hint="eastAsia" w:ascii="宋体" w:hAnsi="宋体" w:eastAsia="宋体"/>
                <w:sz w:val="18"/>
                <w:szCs w:val="18"/>
              </w:rPr>
            </w:pPr>
          </w:p>
        </w:tc>
        <w:tc>
          <w:tcPr>
            <w:tcW w:w="1335" w:type="dxa"/>
            <w:noWrap w:val="0"/>
            <w:vAlign w:val="center"/>
          </w:tcPr>
          <w:p w14:paraId="0F52749B">
            <w:pPr>
              <w:spacing w:line="300" w:lineRule="exact"/>
              <w:ind w:left="0" w:leftChars="0" w:right="0" w:rightChars="0" w:firstLine="0" w:firstLineChars="0"/>
              <w:jc w:val="center"/>
              <w:rPr>
                <w:rFonts w:hint="eastAsia" w:ascii="宋体" w:hAnsi="宋体" w:eastAsia="宋体"/>
                <w:sz w:val="18"/>
                <w:szCs w:val="18"/>
              </w:rPr>
            </w:pPr>
          </w:p>
        </w:tc>
        <w:tc>
          <w:tcPr>
            <w:tcW w:w="912" w:type="dxa"/>
            <w:noWrap w:val="0"/>
            <w:vAlign w:val="center"/>
          </w:tcPr>
          <w:p w14:paraId="393148E8">
            <w:pPr>
              <w:spacing w:line="300" w:lineRule="exact"/>
              <w:ind w:left="0" w:leftChars="0" w:right="0" w:rightChars="0" w:firstLine="0" w:firstLineChars="0"/>
              <w:jc w:val="center"/>
              <w:rPr>
                <w:rFonts w:hint="eastAsia" w:ascii="宋体" w:hAnsi="宋体" w:eastAsia="宋体"/>
                <w:sz w:val="18"/>
                <w:szCs w:val="18"/>
              </w:rPr>
            </w:pPr>
          </w:p>
        </w:tc>
      </w:tr>
      <w:tr w14:paraId="3E3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5" w:hRule="atLeast"/>
          <w:jc w:val="center"/>
        </w:trPr>
        <w:tc>
          <w:tcPr>
            <w:tcW w:w="1787" w:type="dxa"/>
            <w:gridSpan w:val="3"/>
            <w:vMerge w:val="restart"/>
            <w:noWrap w:val="0"/>
            <w:vAlign w:val="center"/>
          </w:tcPr>
          <w:p w14:paraId="14273EEE">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年度总体目标</w:t>
            </w:r>
          </w:p>
        </w:tc>
        <w:tc>
          <w:tcPr>
            <w:tcW w:w="3587" w:type="dxa"/>
            <w:gridSpan w:val="5"/>
            <w:noWrap w:val="0"/>
            <w:vAlign w:val="center"/>
          </w:tcPr>
          <w:p w14:paraId="075BEF61">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预期目标</w:t>
            </w:r>
          </w:p>
        </w:tc>
        <w:tc>
          <w:tcPr>
            <w:tcW w:w="3769" w:type="dxa"/>
            <w:gridSpan w:val="4"/>
            <w:noWrap w:val="0"/>
            <w:vAlign w:val="center"/>
          </w:tcPr>
          <w:p w14:paraId="27CC8B36">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4D7A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74" w:hRule="atLeast"/>
          <w:jc w:val="center"/>
        </w:trPr>
        <w:tc>
          <w:tcPr>
            <w:tcW w:w="1787" w:type="dxa"/>
            <w:gridSpan w:val="3"/>
            <w:vMerge w:val="continue"/>
            <w:noWrap w:val="0"/>
            <w:vAlign w:val="center"/>
          </w:tcPr>
          <w:p w14:paraId="77DF071C">
            <w:pPr>
              <w:spacing w:line="300" w:lineRule="exact"/>
              <w:ind w:left="0" w:leftChars="0" w:right="0" w:rightChars="0" w:firstLine="0" w:firstLineChars="0"/>
              <w:jc w:val="center"/>
              <w:rPr>
                <w:rFonts w:hint="eastAsia" w:ascii="宋体" w:hAnsi="宋体" w:eastAsia="宋体"/>
                <w:sz w:val="18"/>
                <w:szCs w:val="18"/>
                <w:lang w:val="en-US" w:eastAsia="zh-CN"/>
              </w:rPr>
            </w:pPr>
          </w:p>
        </w:tc>
        <w:tc>
          <w:tcPr>
            <w:tcW w:w="3587" w:type="dxa"/>
            <w:gridSpan w:val="5"/>
            <w:noWrap w:val="0"/>
            <w:vAlign w:val="center"/>
          </w:tcPr>
          <w:p w14:paraId="388A32B6">
            <w:pPr>
              <w:spacing w:line="300" w:lineRule="exact"/>
              <w:ind w:left="0" w:leftChars="0" w:right="0" w:rightChars="0" w:firstLine="0" w:firstLineChars="0"/>
              <w:jc w:val="center"/>
              <w:rPr>
                <w:rFonts w:hint="eastAsia" w:ascii="宋体" w:hAnsi="宋体" w:eastAsia="宋体"/>
                <w:sz w:val="18"/>
                <w:szCs w:val="18"/>
                <w:lang w:eastAsia="zh-CN"/>
              </w:rPr>
            </w:pPr>
          </w:p>
          <w:p w14:paraId="5653C05C">
            <w:pPr>
              <w:spacing w:line="300" w:lineRule="exact"/>
              <w:ind w:left="0" w:leftChars="0" w:right="0" w:rightChars="0" w:firstLine="0" w:firstLineChars="0"/>
              <w:jc w:val="center"/>
              <w:rPr>
                <w:rFonts w:hint="eastAsia" w:ascii="宋体" w:hAnsi="宋体" w:eastAsia="宋体"/>
                <w:sz w:val="18"/>
                <w:szCs w:val="18"/>
                <w:lang w:eastAsia="zh-CN"/>
              </w:rPr>
            </w:pPr>
          </w:p>
          <w:p w14:paraId="2F38E0CB">
            <w:pPr>
              <w:spacing w:line="300" w:lineRule="exact"/>
              <w:ind w:left="0" w:leftChars="0" w:right="0" w:rightChars="0" w:firstLine="0" w:firstLineChars="0"/>
              <w:jc w:val="center"/>
              <w:rPr>
                <w:rFonts w:hint="eastAsia" w:ascii="宋体" w:hAnsi="宋体" w:eastAsia="宋体"/>
                <w:sz w:val="18"/>
                <w:szCs w:val="18"/>
                <w:lang w:eastAsia="zh-CN"/>
              </w:rPr>
            </w:pPr>
          </w:p>
          <w:p w14:paraId="1F475EC8">
            <w:pPr>
              <w:spacing w:line="300" w:lineRule="exact"/>
              <w:ind w:left="0" w:leftChars="0" w:right="0" w:rightChars="0" w:firstLine="0" w:firstLineChars="0"/>
              <w:jc w:val="center"/>
              <w:rPr>
                <w:rFonts w:hint="eastAsia" w:ascii="宋体" w:hAnsi="宋体" w:eastAsia="宋体"/>
                <w:sz w:val="18"/>
                <w:szCs w:val="18"/>
                <w:lang w:eastAsia="zh-CN"/>
              </w:rPr>
            </w:pPr>
          </w:p>
          <w:p w14:paraId="5F6673AA">
            <w:pPr>
              <w:spacing w:line="300" w:lineRule="exact"/>
              <w:ind w:left="0" w:leftChars="0" w:right="0" w:rightChars="0" w:firstLine="0" w:firstLineChars="0"/>
              <w:jc w:val="center"/>
              <w:rPr>
                <w:rFonts w:hint="eastAsia" w:ascii="宋体" w:hAnsi="宋体" w:eastAsia="宋体"/>
                <w:sz w:val="18"/>
                <w:szCs w:val="18"/>
                <w:lang w:eastAsia="zh-CN"/>
              </w:rPr>
            </w:pPr>
          </w:p>
          <w:p w14:paraId="524FCA24">
            <w:pPr>
              <w:spacing w:line="300" w:lineRule="exact"/>
              <w:ind w:left="0" w:leftChars="0" w:right="0" w:rightChars="0" w:firstLine="0" w:firstLineChars="0"/>
              <w:jc w:val="both"/>
              <w:rPr>
                <w:rFonts w:hint="eastAsia" w:ascii="宋体" w:hAnsi="宋体" w:eastAsia="宋体"/>
                <w:sz w:val="18"/>
                <w:szCs w:val="18"/>
                <w:lang w:eastAsia="zh-CN"/>
              </w:rPr>
            </w:pPr>
            <w:r>
              <w:rPr>
                <w:rFonts w:hint="eastAsia" w:ascii="宋体" w:hAnsi="宋体" w:eastAsia="宋体"/>
                <w:sz w:val="18"/>
                <w:szCs w:val="18"/>
                <w:lang w:eastAsia="zh-CN"/>
              </w:rPr>
              <w:t>通过</w:t>
            </w:r>
            <w:bookmarkStart w:id="3" w:name="OLE_LINK4"/>
            <w:r>
              <w:rPr>
                <w:rFonts w:hint="eastAsia" w:ascii="宋体" w:hAnsi="宋体" w:eastAsia="宋体"/>
                <w:sz w:val="16"/>
                <w:szCs w:val="16"/>
              </w:rPr>
              <w:t>老108线</w:t>
            </w:r>
            <w:r>
              <w:rPr>
                <w:rFonts w:hint="eastAsia" w:ascii="宋体" w:hAnsi="宋体"/>
                <w:sz w:val="16"/>
                <w:szCs w:val="16"/>
                <w:lang w:val="en-US" w:eastAsia="zh-CN"/>
              </w:rPr>
              <w:t>k3</w:t>
            </w:r>
            <w:r>
              <w:rPr>
                <w:rFonts w:hint="eastAsia" w:ascii="宋体" w:hAnsi="宋体" w:eastAsia="宋体"/>
                <w:sz w:val="16"/>
                <w:szCs w:val="16"/>
              </w:rPr>
              <w:t>+150-k10+000段建设工程</w:t>
            </w:r>
            <w:bookmarkEnd w:id="3"/>
            <w:r>
              <w:rPr>
                <w:rFonts w:hint="eastAsia" w:ascii="宋体" w:hAnsi="宋体" w:eastAsia="宋体"/>
                <w:sz w:val="18"/>
                <w:szCs w:val="18"/>
                <w:lang w:eastAsia="zh-CN"/>
              </w:rPr>
              <w:t>项目的实施，切实提升交通运输局服务能力水平，显著提高农村公路养护能力，方便群众出行，促进地方经济发展。</w:t>
            </w:r>
          </w:p>
          <w:p w14:paraId="3CF7C58D">
            <w:pPr>
              <w:spacing w:line="300" w:lineRule="exact"/>
              <w:ind w:left="0" w:leftChars="0" w:right="0" w:rightChars="0" w:firstLine="0" w:firstLineChars="0"/>
              <w:jc w:val="center"/>
              <w:rPr>
                <w:rFonts w:hint="eastAsia" w:ascii="宋体" w:hAnsi="宋体" w:eastAsia="宋体"/>
                <w:sz w:val="18"/>
                <w:szCs w:val="18"/>
              </w:rPr>
            </w:pPr>
          </w:p>
          <w:p w14:paraId="1758E42E">
            <w:pPr>
              <w:spacing w:line="300" w:lineRule="exact"/>
              <w:ind w:left="0" w:leftChars="0" w:right="0" w:rightChars="0" w:firstLine="0" w:firstLineChars="0"/>
              <w:jc w:val="center"/>
              <w:rPr>
                <w:rFonts w:hint="eastAsia" w:ascii="宋体" w:hAnsi="宋体" w:eastAsia="宋体"/>
                <w:sz w:val="18"/>
                <w:szCs w:val="18"/>
              </w:rPr>
            </w:pPr>
          </w:p>
        </w:tc>
        <w:tc>
          <w:tcPr>
            <w:tcW w:w="3769" w:type="dxa"/>
            <w:gridSpan w:val="4"/>
            <w:noWrap w:val="0"/>
            <w:vAlign w:val="center"/>
          </w:tcPr>
          <w:p w14:paraId="4310D89A">
            <w:pPr>
              <w:spacing w:line="300" w:lineRule="exact"/>
              <w:ind w:left="0" w:leftChars="0" w:right="0" w:rightChars="0" w:firstLine="0" w:firstLineChars="0"/>
              <w:jc w:val="center"/>
              <w:rPr>
                <w:rFonts w:hint="eastAsia" w:ascii="宋体" w:hAnsi="宋体"/>
                <w:sz w:val="18"/>
                <w:szCs w:val="18"/>
                <w:lang w:eastAsia="zh-CN"/>
              </w:rPr>
            </w:pPr>
          </w:p>
          <w:p w14:paraId="099CD681">
            <w:pPr>
              <w:spacing w:line="300" w:lineRule="exact"/>
              <w:ind w:left="0" w:leftChars="0" w:right="0" w:rightChars="0" w:firstLine="0" w:firstLineChars="0"/>
              <w:jc w:val="both"/>
              <w:rPr>
                <w:rFonts w:hint="eastAsia" w:ascii="宋体" w:hAnsi="宋体" w:eastAsia="宋体"/>
                <w:sz w:val="18"/>
                <w:szCs w:val="18"/>
              </w:rPr>
            </w:pPr>
            <w:r>
              <w:rPr>
                <w:rFonts w:hint="eastAsia" w:ascii="宋体" w:hAnsi="宋体"/>
                <w:sz w:val="18"/>
                <w:szCs w:val="18"/>
                <w:lang w:eastAsia="zh-CN"/>
              </w:rPr>
              <w:t>通过</w:t>
            </w:r>
            <w:r>
              <w:rPr>
                <w:rFonts w:hint="eastAsia" w:ascii="宋体" w:hAnsi="宋体" w:eastAsia="宋体"/>
                <w:sz w:val="16"/>
                <w:szCs w:val="16"/>
              </w:rPr>
              <w:t>老108线</w:t>
            </w:r>
            <w:r>
              <w:rPr>
                <w:rFonts w:hint="eastAsia" w:ascii="宋体" w:hAnsi="宋体"/>
                <w:sz w:val="16"/>
                <w:szCs w:val="16"/>
                <w:lang w:val="en-US" w:eastAsia="zh-CN"/>
              </w:rPr>
              <w:t>k3</w:t>
            </w:r>
            <w:r>
              <w:rPr>
                <w:rFonts w:hint="eastAsia" w:ascii="宋体" w:hAnsi="宋体" w:eastAsia="宋体"/>
                <w:sz w:val="16"/>
                <w:szCs w:val="16"/>
              </w:rPr>
              <w:t>+150-k10+000段建设工程</w:t>
            </w:r>
            <w:r>
              <w:rPr>
                <w:rFonts w:hint="eastAsia" w:ascii="宋体" w:hAnsi="宋体"/>
                <w:sz w:val="18"/>
                <w:szCs w:val="18"/>
                <w:lang w:eastAsia="zh-CN"/>
              </w:rPr>
              <w:t>项目的实施</w:t>
            </w:r>
            <w:r>
              <w:rPr>
                <w:rFonts w:hint="eastAsia" w:ascii="宋体" w:hAnsi="宋体" w:eastAsia="宋体"/>
                <w:sz w:val="18"/>
                <w:szCs w:val="18"/>
              </w:rPr>
              <w:t>达到预期目标。</w:t>
            </w:r>
          </w:p>
        </w:tc>
      </w:tr>
      <w:tr w14:paraId="7CE4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0" w:hRule="atLeast"/>
          <w:jc w:val="center"/>
        </w:trPr>
        <w:tc>
          <w:tcPr>
            <w:tcW w:w="9143" w:type="dxa"/>
            <w:gridSpan w:val="12"/>
            <w:noWrap w:val="0"/>
            <w:vAlign w:val="center"/>
          </w:tcPr>
          <w:p w14:paraId="239C0D5C">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0C95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tcBorders>
              <w:top w:val="single" w:color="000000" w:sz="4" w:space="0"/>
              <w:left w:val="single" w:color="000000" w:sz="4" w:space="0"/>
              <w:right w:val="single" w:color="000000" w:sz="4" w:space="0"/>
            </w:tcBorders>
            <w:noWrap w:val="0"/>
            <w:vAlign w:val="center"/>
          </w:tcPr>
          <w:p w14:paraId="79FDB78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9" w:type="dxa"/>
            <w:gridSpan w:val="3"/>
            <w:tcBorders>
              <w:top w:val="single" w:color="000000" w:sz="4" w:space="0"/>
              <w:left w:val="single" w:color="000000" w:sz="4" w:space="0"/>
              <w:right w:val="single" w:color="000000" w:sz="4" w:space="0"/>
            </w:tcBorders>
            <w:noWrap w:val="0"/>
            <w:vAlign w:val="center"/>
          </w:tcPr>
          <w:p w14:paraId="7CCF6C4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926979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7D988BA3">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181280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7278F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513D63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7D93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68E9176C">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决策</w:t>
            </w:r>
          </w:p>
        </w:tc>
        <w:tc>
          <w:tcPr>
            <w:tcW w:w="749" w:type="dxa"/>
            <w:gridSpan w:val="3"/>
            <w:vMerge w:val="restart"/>
            <w:tcBorders>
              <w:top w:val="single" w:color="000000" w:sz="4" w:space="0"/>
              <w:left w:val="single" w:color="000000" w:sz="4" w:space="0"/>
              <w:right w:val="single" w:color="000000" w:sz="4" w:space="0"/>
            </w:tcBorders>
            <w:noWrap w:val="0"/>
            <w:vAlign w:val="center"/>
          </w:tcPr>
          <w:p w14:paraId="4D9027FE">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40</w:t>
            </w:r>
          </w:p>
        </w:tc>
        <w:tc>
          <w:tcPr>
            <w:tcW w:w="1597" w:type="dxa"/>
            <w:vMerge w:val="restart"/>
            <w:tcBorders>
              <w:top w:val="single" w:color="000000" w:sz="4" w:space="0"/>
              <w:left w:val="single" w:color="000000" w:sz="4" w:space="0"/>
              <w:right w:val="single" w:color="000000" w:sz="4" w:space="0"/>
            </w:tcBorders>
            <w:noWrap w:val="0"/>
            <w:vAlign w:val="center"/>
          </w:tcPr>
          <w:p w14:paraId="4FA72FE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项目立项</w:t>
            </w:r>
          </w:p>
        </w:tc>
        <w:tc>
          <w:tcPr>
            <w:tcW w:w="623" w:type="dxa"/>
            <w:vMerge w:val="restart"/>
            <w:tcBorders>
              <w:top w:val="single" w:color="000000" w:sz="4" w:space="0"/>
              <w:left w:val="single" w:color="000000" w:sz="4" w:space="0"/>
              <w:right w:val="single" w:color="000000" w:sz="4" w:space="0"/>
            </w:tcBorders>
            <w:noWrap w:val="0"/>
            <w:vAlign w:val="center"/>
          </w:tcPr>
          <w:p w14:paraId="6301D2EC">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40</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5113A02">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立项依据充分性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9171A8">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048E30E">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r>
      <w:tr w14:paraId="3D91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5E379796">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559CBA1A">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continue"/>
            <w:tcBorders>
              <w:left w:val="single" w:color="000000" w:sz="4" w:space="0"/>
              <w:right w:val="single" w:color="000000" w:sz="4" w:space="0"/>
            </w:tcBorders>
            <w:noWrap w:val="0"/>
            <w:vAlign w:val="center"/>
          </w:tcPr>
          <w:p w14:paraId="0EEE2362">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623" w:type="dxa"/>
            <w:vMerge w:val="continue"/>
            <w:tcBorders>
              <w:left w:val="single" w:color="000000" w:sz="4" w:space="0"/>
              <w:right w:val="single" w:color="000000" w:sz="4" w:space="0"/>
            </w:tcBorders>
            <w:noWrap w:val="0"/>
            <w:vAlign w:val="center"/>
          </w:tcPr>
          <w:p w14:paraId="163EBDA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7EAE0D0A">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立项程序规范性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8E7D1B">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EB7628E">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r>
      <w:tr w14:paraId="5DE7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64E0069C">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245CDB81">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restart"/>
            <w:tcBorders>
              <w:top w:val="single" w:color="000000" w:sz="4" w:space="0"/>
              <w:left w:val="single" w:color="000000" w:sz="4" w:space="0"/>
              <w:right w:val="single" w:color="000000" w:sz="4" w:space="0"/>
            </w:tcBorders>
            <w:noWrap w:val="0"/>
            <w:vAlign w:val="center"/>
          </w:tcPr>
          <w:p w14:paraId="28A72C38">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绩效目标</w:t>
            </w:r>
          </w:p>
        </w:tc>
        <w:tc>
          <w:tcPr>
            <w:tcW w:w="623" w:type="dxa"/>
            <w:vMerge w:val="continue"/>
            <w:tcBorders>
              <w:left w:val="single" w:color="000000" w:sz="4" w:space="0"/>
              <w:right w:val="single" w:color="000000" w:sz="4" w:space="0"/>
            </w:tcBorders>
            <w:noWrap w:val="0"/>
            <w:vAlign w:val="center"/>
          </w:tcPr>
          <w:p w14:paraId="76DFFC95">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83050A3">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绩效目标合理性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57FF31">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765CA67">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r>
      <w:tr w14:paraId="62D8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6A3ECB00">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611D9660">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continue"/>
            <w:tcBorders>
              <w:left w:val="single" w:color="000000" w:sz="4" w:space="0"/>
              <w:right w:val="single" w:color="000000" w:sz="4" w:space="0"/>
            </w:tcBorders>
            <w:noWrap w:val="0"/>
            <w:vAlign w:val="center"/>
          </w:tcPr>
          <w:p w14:paraId="5E8F8545">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623" w:type="dxa"/>
            <w:vMerge w:val="continue"/>
            <w:tcBorders>
              <w:left w:val="single" w:color="000000" w:sz="4" w:space="0"/>
              <w:right w:val="single" w:color="000000" w:sz="4" w:space="0"/>
            </w:tcBorders>
            <w:noWrap w:val="0"/>
            <w:vAlign w:val="center"/>
          </w:tcPr>
          <w:p w14:paraId="6AB191C8">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08CA6797">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绩效指标明确性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A7B17E9">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8D3B9AD">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r>
      <w:tr w14:paraId="3F9C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221053EC">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1E7A6D86">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restart"/>
            <w:tcBorders>
              <w:top w:val="single" w:color="000000" w:sz="4" w:space="0"/>
              <w:left w:val="single" w:color="000000" w:sz="4" w:space="0"/>
              <w:right w:val="single" w:color="000000" w:sz="4" w:space="0"/>
            </w:tcBorders>
            <w:noWrap w:val="0"/>
            <w:vAlign w:val="center"/>
          </w:tcPr>
          <w:p w14:paraId="67159AC1">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资金投入</w:t>
            </w:r>
          </w:p>
        </w:tc>
        <w:tc>
          <w:tcPr>
            <w:tcW w:w="623" w:type="dxa"/>
            <w:vMerge w:val="continue"/>
            <w:tcBorders>
              <w:left w:val="single" w:color="000000" w:sz="4" w:space="0"/>
              <w:right w:val="single" w:color="000000" w:sz="4" w:space="0"/>
            </w:tcBorders>
            <w:noWrap w:val="0"/>
            <w:vAlign w:val="center"/>
          </w:tcPr>
          <w:p w14:paraId="15E51D44">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B667FE9">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预算编制科学性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984826">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F3A6C08">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r>
      <w:tr w14:paraId="784F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9B9906F">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176CEAA1">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continue"/>
            <w:tcBorders>
              <w:left w:val="single" w:color="000000" w:sz="4" w:space="0"/>
              <w:right w:val="single" w:color="000000" w:sz="4" w:space="0"/>
            </w:tcBorders>
            <w:noWrap w:val="0"/>
            <w:vAlign w:val="center"/>
          </w:tcPr>
          <w:p w14:paraId="016E6CBA">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623" w:type="dxa"/>
            <w:vMerge w:val="continue"/>
            <w:tcBorders>
              <w:left w:val="single" w:color="000000" w:sz="4" w:space="0"/>
              <w:right w:val="single" w:color="000000" w:sz="4" w:space="0"/>
            </w:tcBorders>
            <w:noWrap w:val="0"/>
            <w:vAlign w:val="center"/>
          </w:tcPr>
          <w:p w14:paraId="42FACEC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24FFD9C4">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资金分配合理性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775ADE">
            <w:pPr>
              <w:tabs>
                <w:tab w:val="left" w:pos="523"/>
              </w:tabs>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E487F78">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2.5</w:t>
            </w:r>
          </w:p>
        </w:tc>
      </w:tr>
      <w:tr w14:paraId="6662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7B4A111A">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过程</w:t>
            </w:r>
          </w:p>
        </w:tc>
        <w:tc>
          <w:tcPr>
            <w:tcW w:w="749" w:type="dxa"/>
            <w:gridSpan w:val="3"/>
            <w:vMerge w:val="continue"/>
            <w:tcBorders>
              <w:left w:val="single" w:color="000000" w:sz="4" w:space="0"/>
              <w:right w:val="single" w:color="000000" w:sz="4" w:space="0"/>
            </w:tcBorders>
            <w:noWrap w:val="0"/>
            <w:vAlign w:val="center"/>
          </w:tcPr>
          <w:p w14:paraId="14F0FBB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restart"/>
            <w:tcBorders>
              <w:top w:val="single" w:color="000000" w:sz="4" w:space="0"/>
              <w:left w:val="single" w:color="000000" w:sz="4" w:space="0"/>
              <w:right w:val="single" w:color="000000" w:sz="4" w:space="0"/>
            </w:tcBorders>
            <w:noWrap w:val="0"/>
            <w:vAlign w:val="center"/>
          </w:tcPr>
          <w:p w14:paraId="4A705CCB">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资金管理</w:t>
            </w:r>
          </w:p>
        </w:tc>
        <w:tc>
          <w:tcPr>
            <w:tcW w:w="623" w:type="dxa"/>
            <w:vMerge w:val="continue"/>
            <w:tcBorders>
              <w:left w:val="single" w:color="000000" w:sz="4" w:space="0"/>
              <w:right w:val="single" w:color="000000" w:sz="4" w:space="0"/>
            </w:tcBorders>
            <w:noWrap w:val="0"/>
            <w:vAlign w:val="center"/>
          </w:tcPr>
          <w:p w14:paraId="2706060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77D383F2">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资金到位率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FD3A232">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9BD6CC7">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r>
      <w:tr w14:paraId="529C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549BEBB0">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3625B11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continue"/>
            <w:tcBorders>
              <w:left w:val="single" w:color="000000" w:sz="4" w:space="0"/>
              <w:right w:val="single" w:color="000000" w:sz="4" w:space="0"/>
            </w:tcBorders>
            <w:noWrap w:val="0"/>
            <w:vAlign w:val="center"/>
          </w:tcPr>
          <w:p w14:paraId="2646232A">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623" w:type="dxa"/>
            <w:vMerge w:val="continue"/>
            <w:tcBorders>
              <w:left w:val="single" w:color="000000" w:sz="4" w:space="0"/>
              <w:right w:val="single" w:color="000000" w:sz="4" w:space="0"/>
            </w:tcBorders>
            <w:noWrap w:val="0"/>
            <w:vAlign w:val="center"/>
          </w:tcPr>
          <w:p w14:paraId="7A2D66E9">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5486F5A0">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预算执行率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FECD07">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C6533ED">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r>
      <w:tr w14:paraId="1868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747E0832">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43A67F1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tcBorders>
              <w:top w:val="single" w:color="000000" w:sz="4" w:space="0"/>
              <w:left w:val="single" w:color="000000" w:sz="4" w:space="0"/>
              <w:right w:val="single" w:color="000000" w:sz="4" w:space="0"/>
            </w:tcBorders>
            <w:noWrap w:val="0"/>
            <w:vAlign w:val="center"/>
          </w:tcPr>
          <w:p w14:paraId="18F88007">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资金管理</w:t>
            </w:r>
          </w:p>
        </w:tc>
        <w:tc>
          <w:tcPr>
            <w:tcW w:w="623" w:type="dxa"/>
            <w:vMerge w:val="continue"/>
            <w:tcBorders>
              <w:left w:val="single" w:color="000000" w:sz="4" w:space="0"/>
              <w:right w:val="single" w:color="000000" w:sz="4" w:space="0"/>
            </w:tcBorders>
            <w:noWrap w:val="0"/>
            <w:vAlign w:val="center"/>
          </w:tcPr>
          <w:p w14:paraId="49C3954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2BF19ED4">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资金使用合规性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475DBDC">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1BA8469">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r>
      <w:tr w14:paraId="1D28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213707A8">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75AF7060">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restart"/>
            <w:tcBorders>
              <w:top w:val="single" w:color="000000" w:sz="4" w:space="0"/>
              <w:left w:val="single" w:color="000000" w:sz="4" w:space="0"/>
              <w:right w:val="single" w:color="000000" w:sz="4" w:space="0"/>
            </w:tcBorders>
            <w:noWrap w:val="0"/>
            <w:vAlign w:val="center"/>
          </w:tcPr>
          <w:p w14:paraId="4CD7EEDE">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r>
              <w:rPr>
                <w:rFonts w:hint="eastAsia" w:ascii="宋体" w:hAnsi="宋体"/>
                <w:color w:val="000000"/>
                <w:sz w:val="18"/>
                <w:szCs w:val="18"/>
                <w:lang w:eastAsia="zh-CN"/>
              </w:rPr>
              <w:t>组织实施</w:t>
            </w:r>
          </w:p>
        </w:tc>
        <w:tc>
          <w:tcPr>
            <w:tcW w:w="623" w:type="dxa"/>
            <w:vMerge w:val="continue"/>
            <w:tcBorders>
              <w:left w:val="single" w:color="000000" w:sz="4" w:space="0"/>
              <w:right w:val="single" w:color="000000" w:sz="4" w:space="0"/>
            </w:tcBorders>
            <w:noWrap w:val="0"/>
            <w:vAlign w:val="center"/>
          </w:tcPr>
          <w:p w14:paraId="271CCB2A">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668AD0D6">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管理制度健全性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F04FDC">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5EDF3B9">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r>
      <w:tr w14:paraId="5979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4CFE4A4">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749" w:type="dxa"/>
            <w:gridSpan w:val="3"/>
            <w:vMerge w:val="continue"/>
            <w:tcBorders>
              <w:left w:val="single" w:color="000000" w:sz="4" w:space="0"/>
              <w:right w:val="single" w:color="000000" w:sz="4" w:space="0"/>
            </w:tcBorders>
            <w:noWrap w:val="0"/>
            <w:vAlign w:val="center"/>
          </w:tcPr>
          <w:p w14:paraId="1E0944EC">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1597" w:type="dxa"/>
            <w:vMerge w:val="continue"/>
            <w:tcBorders>
              <w:left w:val="single" w:color="000000" w:sz="4" w:space="0"/>
              <w:right w:val="single" w:color="000000" w:sz="4" w:space="0"/>
            </w:tcBorders>
            <w:noWrap w:val="0"/>
            <w:vAlign w:val="center"/>
          </w:tcPr>
          <w:p w14:paraId="5BF08FD7">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623" w:type="dxa"/>
            <w:vMerge w:val="continue"/>
            <w:tcBorders>
              <w:left w:val="single" w:color="000000" w:sz="4" w:space="0"/>
              <w:right w:val="single" w:color="000000" w:sz="4" w:space="0"/>
            </w:tcBorders>
            <w:noWrap w:val="0"/>
            <w:vAlign w:val="center"/>
          </w:tcPr>
          <w:p w14:paraId="5F9DFBF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116732A">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eastAsia="zh-CN"/>
              </w:rPr>
              <w:t>制度执行有效性</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247C7B">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854E1C4">
            <w:pPr>
              <w:autoSpaceDN w:val="0"/>
              <w:spacing w:line="300" w:lineRule="exact"/>
              <w:ind w:left="0" w:leftChars="0" w:right="0" w:rightChars="0" w:firstLine="0" w:firstLineChars="0"/>
              <w:jc w:val="center"/>
              <w:textAlignment w:val="center"/>
              <w:rPr>
                <w:rFonts w:hint="eastAsia" w:ascii="宋体" w:hAnsi="宋体" w:eastAsia="宋体" w:cs="Times New Roman"/>
                <w:bCs/>
                <w:color w:val="000000"/>
                <w:kern w:val="2"/>
                <w:sz w:val="18"/>
                <w:szCs w:val="18"/>
                <w:lang w:val="en-US" w:eastAsia="zh-CN" w:bidi="ar-SA"/>
              </w:rPr>
            </w:pPr>
            <w:r>
              <w:rPr>
                <w:rFonts w:hint="eastAsia" w:ascii="宋体" w:hAnsi="宋体"/>
                <w:bCs/>
                <w:color w:val="000000"/>
                <w:sz w:val="18"/>
                <w:szCs w:val="18"/>
                <w:lang w:val="en-US" w:eastAsia="zh-CN"/>
              </w:rPr>
              <w:t>5</w:t>
            </w:r>
          </w:p>
        </w:tc>
      </w:tr>
      <w:tr w14:paraId="215B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28EF0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产出指标</w:t>
            </w:r>
          </w:p>
        </w:tc>
        <w:tc>
          <w:tcPr>
            <w:tcW w:w="749" w:type="dxa"/>
            <w:gridSpan w:val="3"/>
            <w:vMerge w:val="restart"/>
            <w:tcBorders>
              <w:top w:val="single" w:color="000000" w:sz="4" w:space="0"/>
              <w:left w:val="single" w:color="000000" w:sz="4" w:space="0"/>
              <w:right w:val="single" w:color="000000" w:sz="4" w:space="0"/>
            </w:tcBorders>
            <w:noWrap w:val="0"/>
            <w:vAlign w:val="center"/>
          </w:tcPr>
          <w:p w14:paraId="6DF62DF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60</w:t>
            </w:r>
          </w:p>
        </w:tc>
        <w:tc>
          <w:tcPr>
            <w:tcW w:w="1597" w:type="dxa"/>
            <w:vMerge w:val="restart"/>
            <w:tcBorders>
              <w:top w:val="single" w:color="000000" w:sz="4" w:space="0"/>
              <w:left w:val="single" w:color="000000" w:sz="4" w:space="0"/>
              <w:right w:val="single" w:color="000000" w:sz="4" w:space="0"/>
            </w:tcBorders>
            <w:noWrap w:val="0"/>
            <w:vAlign w:val="center"/>
          </w:tcPr>
          <w:p w14:paraId="60A197F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数量指标</w:t>
            </w:r>
          </w:p>
        </w:tc>
        <w:tc>
          <w:tcPr>
            <w:tcW w:w="623" w:type="dxa"/>
            <w:vMerge w:val="restart"/>
            <w:tcBorders>
              <w:top w:val="single" w:color="000000" w:sz="4" w:space="0"/>
              <w:left w:val="single" w:color="000000" w:sz="4" w:space="0"/>
              <w:right w:val="single" w:color="000000" w:sz="4" w:space="0"/>
            </w:tcBorders>
            <w:noWrap w:val="0"/>
            <w:vAlign w:val="center"/>
          </w:tcPr>
          <w:p w14:paraId="5C96718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60</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1569550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五华区农村公路进行养护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0275E4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2816EE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26AD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2DD3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4E97EF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474FE24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3" w:type="dxa"/>
            <w:vMerge w:val="continue"/>
            <w:tcBorders>
              <w:left w:val="single" w:color="000000" w:sz="4" w:space="0"/>
              <w:right w:val="single" w:color="000000" w:sz="4" w:space="0"/>
            </w:tcBorders>
            <w:noWrap w:val="0"/>
            <w:vAlign w:val="center"/>
          </w:tcPr>
          <w:p w14:paraId="0C4FC9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0465028D">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农村公路绿化养护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EAC0D6B">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B1C37D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59E9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8411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6854556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7CFB747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3" w:type="dxa"/>
            <w:vMerge w:val="continue"/>
            <w:tcBorders>
              <w:left w:val="single" w:color="000000" w:sz="4" w:space="0"/>
              <w:right w:val="single" w:color="000000" w:sz="4" w:space="0"/>
            </w:tcBorders>
            <w:noWrap w:val="0"/>
            <w:vAlign w:val="center"/>
          </w:tcPr>
          <w:p w14:paraId="13EC175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6477C72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水毁道路修复数量</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23072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D6F1D9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1B8D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BF76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5B1FAF8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3D172F4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3" w:type="dxa"/>
            <w:vMerge w:val="continue"/>
            <w:tcBorders>
              <w:left w:val="single" w:color="000000" w:sz="4" w:space="0"/>
              <w:right w:val="single" w:color="000000" w:sz="4" w:space="0"/>
            </w:tcBorders>
            <w:noWrap w:val="0"/>
            <w:vAlign w:val="center"/>
          </w:tcPr>
          <w:p w14:paraId="7D5F56B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C0C931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技术状况评定</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C3B56B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C32EBA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107A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48B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7906DEA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604B133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3" w:type="dxa"/>
            <w:vMerge w:val="continue"/>
            <w:tcBorders>
              <w:left w:val="single" w:color="000000" w:sz="4" w:space="0"/>
              <w:right w:val="single" w:color="000000" w:sz="4" w:space="0"/>
            </w:tcBorders>
            <w:noWrap w:val="0"/>
            <w:vAlign w:val="center"/>
          </w:tcPr>
          <w:p w14:paraId="1D891CB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7B4976B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农村公路自然灾害风险评估次数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C8B68AF">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1A9F28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72E2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DB19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4AD098A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5CCCDC3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质量指标</w:t>
            </w:r>
          </w:p>
        </w:tc>
        <w:tc>
          <w:tcPr>
            <w:tcW w:w="623" w:type="dxa"/>
            <w:vMerge w:val="continue"/>
            <w:tcBorders>
              <w:left w:val="single" w:color="000000" w:sz="4" w:space="0"/>
              <w:right w:val="single" w:color="000000" w:sz="4" w:space="0"/>
            </w:tcBorders>
            <w:noWrap w:val="0"/>
            <w:vAlign w:val="center"/>
          </w:tcPr>
          <w:p w14:paraId="1C5E38F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5BFACAC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rPr>
              <w:t>水毁道路恢复验收合格率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34948C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720C84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0CEE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3BB6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263EA8B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22608E2">
            <w:pPr>
              <w:autoSpaceDN w:val="0"/>
              <w:spacing w:line="300" w:lineRule="exact"/>
              <w:ind w:left="0" w:leftChars="0" w:right="0" w:rightChars="0" w:firstLine="0" w:firstLineChars="0"/>
              <w:jc w:val="center"/>
              <w:textAlignment w:val="center"/>
              <w:rPr>
                <w:rFonts w:hint="eastAsia" w:ascii="宋体" w:hAnsi="宋体"/>
                <w:color w:val="000000"/>
                <w:sz w:val="18"/>
                <w:szCs w:val="18"/>
                <w:lang w:eastAsia="zh-CN"/>
              </w:rPr>
            </w:pPr>
          </w:p>
        </w:tc>
        <w:tc>
          <w:tcPr>
            <w:tcW w:w="623" w:type="dxa"/>
            <w:vMerge w:val="continue"/>
            <w:tcBorders>
              <w:left w:val="single" w:color="000000" w:sz="4" w:space="0"/>
              <w:right w:val="single" w:color="000000" w:sz="4" w:space="0"/>
            </w:tcBorders>
            <w:noWrap w:val="0"/>
            <w:vAlign w:val="center"/>
          </w:tcPr>
          <w:p w14:paraId="6C449BD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46657E2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日常维护保养到位检查合格率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18BF9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00DA4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7D18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420A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9" w:type="dxa"/>
            <w:gridSpan w:val="3"/>
            <w:vMerge w:val="continue"/>
            <w:tcBorders>
              <w:left w:val="single" w:color="000000" w:sz="4" w:space="0"/>
              <w:right w:val="single" w:color="000000" w:sz="4" w:space="0"/>
            </w:tcBorders>
            <w:noWrap w:val="0"/>
            <w:vAlign w:val="center"/>
          </w:tcPr>
          <w:p w14:paraId="11413AD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tcBorders>
              <w:left w:val="single" w:color="000000" w:sz="4" w:space="0"/>
              <w:right w:val="single" w:color="000000" w:sz="4" w:space="0"/>
            </w:tcBorders>
            <w:noWrap w:val="0"/>
            <w:vAlign w:val="center"/>
          </w:tcPr>
          <w:p w14:paraId="461C788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时效指标</w:t>
            </w:r>
          </w:p>
        </w:tc>
        <w:tc>
          <w:tcPr>
            <w:tcW w:w="623" w:type="dxa"/>
            <w:vMerge w:val="continue"/>
            <w:tcBorders>
              <w:left w:val="single" w:color="000000" w:sz="4" w:space="0"/>
              <w:right w:val="single" w:color="000000" w:sz="4" w:space="0"/>
            </w:tcBorders>
            <w:noWrap w:val="0"/>
            <w:vAlign w:val="center"/>
          </w:tcPr>
          <w:p w14:paraId="26B65EB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48B3FF0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水毁道路的维护开始时限</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B5CED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8780DE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3510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CB769">
            <w:pPr>
              <w:spacing w:line="300" w:lineRule="exact"/>
              <w:ind w:left="0" w:leftChars="0" w:right="0" w:rightChars="0" w:firstLine="0" w:firstLineChars="0"/>
              <w:jc w:val="center"/>
              <w:rPr>
                <w:rFonts w:hint="eastAsia" w:ascii="宋体" w:hAnsi="宋体" w:eastAsia="宋体"/>
                <w:sz w:val="18"/>
                <w:szCs w:val="18"/>
              </w:rPr>
            </w:pPr>
          </w:p>
        </w:tc>
        <w:tc>
          <w:tcPr>
            <w:tcW w:w="749" w:type="dxa"/>
            <w:gridSpan w:val="3"/>
            <w:vMerge w:val="continue"/>
            <w:tcBorders>
              <w:left w:val="single" w:color="000000" w:sz="4" w:space="0"/>
              <w:right w:val="single" w:color="000000" w:sz="4" w:space="0"/>
            </w:tcBorders>
            <w:noWrap w:val="0"/>
            <w:vAlign w:val="center"/>
          </w:tcPr>
          <w:p w14:paraId="4EFC29C6">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C74697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成本指标</w:t>
            </w:r>
          </w:p>
        </w:tc>
        <w:tc>
          <w:tcPr>
            <w:tcW w:w="623" w:type="dxa"/>
            <w:vMerge w:val="continue"/>
            <w:tcBorders>
              <w:left w:val="single" w:color="000000" w:sz="4" w:space="0"/>
              <w:right w:val="single" w:color="000000" w:sz="4" w:space="0"/>
            </w:tcBorders>
            <w:noWrap w:val="0"/>
            <w:vAlign w:val="center"/>
          </w:tcPr>
          <w:p w14:paraId="03543E2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00D1BF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成本节约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F25412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9A4C46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01FA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3723955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效益指标</w:t>
            </w:r>
          </w:p>
        </w:tc>
        <w:tc>
          <w:tcPr>
            <w:tcW w:w="749" w:type="dxa"/>
            <w:gridSpan w:val="3"/>
            <w:vMerge w:val="continue"/>
            <w:tcBorders>
              <w:left w:val="single" w:color="000000" w:sz="4" w:space="0"/>
              <w:right w:val="single" w:color="000000" w:sz="4" w:space="0"/>
            </w:tcBorders>
            <w:noWrap w:val="0"/>
            <w:vAlign w:val="center"/>
          </w:tcPr>
          <w:p w14:paraId="6B9A191C">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1597" w:type="dxa"/>
            <w:vMerge w:val="restart"/>
            <w:tcBorders>
              <w:top w:val="single" w:color="000000" w:sz="4" w:space="0"/>
              <w:left w:val="single" w:color="000000" w:sz="4" w:space="0"/>
              <w:right w:val="single" w:color="000000" w:sz="4" w:space="0"/>
            </w:tcBorders>
            <w:noWrap w:val="0"/>
            <w:vAlign w:val="center"/>
          </w:tcPr>
          <w:p w14:paraId="69C11FAA">
            <w:pPr>
              <w:spacing w:line="300" w:lineRule="exac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社会效益指标</w:t>
            </w:r>
          </w:p>
        </w:tc>
        <w:tc>
          <w:tcPr>
            <w:tcW w:w="623" w:type="dxa"/>
            <w:vMerge w:val="continue"/>
            <w:tcBorders>
              <w:left w:val="single" w:color="000000" w:sz="4" w:space="0"/>
              <w:right w:val="single" w:color="000000" w:sz="4" w:space="0"/>
            </w:tcBorders>
            <w:noWrap w:val="0"/>
            <w:vAlign w:val="center"/>
          </w:tcPr>
          <w:p w14:paraId="4EF81830">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484987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加强公路养护，延缓大修周期</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82FEB2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AE9229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r w14:paraId="4BFB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6C9DEE2D">
            <w:pPr>
              <w:spacing w:line="300" w:lineRule="exact"/>
              <w:ind w:left="0" w:leftChars="0" w:right="0" w:rightChars="0" w:firstLine="0" w:firstLineChars="0"/>
              <w:jc w:val="center"/>
              <w:rPr>
                <w:rFonts w:hint="eastAsia" w:ascii="宋体" w:hAnsi="宋体" w:eastAsia="宋体"/>
                <w:sz w:val="18"/>
                <w:szCs w:val="18"/>
              </w:rPr>
            </w:pPr>
          </w:p>
        </w:tc>
        <w:tc>
          <w:tcPr>
            <w:tcW w:w="749" w:type="dxa"/>
            <w:gridSpan w:val="3"/>
            <w:vMerge w:val="continue"/>
            <w:tcBorders>
              <w:left w:val="single" w:color="000000" w:sz="4" w:space="0"/>
              <w:right w:val="single" w:color="000000" w:sz="4" w:space="0"/>
            </w:tcBorders>
            <w:noWrap w:val="0"/>
            <w:vAlign w:val="center"/>
          </w:tcPr>
          <w:p w14:paraId="265103D0">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right w:val="single" w:color="000000" w:sz="4" w:space="0"/>
            </w:tcBorders>
            <w:noWrap w:val="0"/>
            <w:vAlign w:val="center"/>
          </w:tcPr>
          <w:p w14:paraId="1B620833">
            <w:pPr>
              <w:spacing w:line="300" w:lineRule="exact"/>
              <w:ind w:left="0" w:leftChars="0" w:right="0" w:rightChars="0" w:firstLine="0" w:firstLineChars="0"/>
              <w:jc w:val="center"/>
              <w:rPr>
                <w:rFonts w:hint="eastAsia" w:ascii="宋体" w:hAnsi="宋体" w:eastAsia="宋体"/>
                <w:color w:val="000000"/>
                <w:sz w:val="18"/>
                <w:szCs w:val="18"/>
              </w:rPr>
            </w:pPr>
          </w:p>
        </w:tc>
        <w:tc>
          <w:tcPr>
            <w:tcW w:w="623" w:type="dxa"/>
            <w:vMerge w:val="continue"/>
            <w:tcBorders>
              <w:left w:val="single" w:color="000000" w:sz="4" w:space="0"/>
              <w:right w:val="single" w:color="000000" w:sz="4" w:space="0"/>
            </w:tcBorders>
            <w:noWrap w:val="0"/>
            <w:vAlign w:val="center"/>
          </w:tcPr>
          <w:p w14:paraId="305B8688">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4EF43B1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加强农村公路承载体风险评估，减少安全隐患</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2FEDBA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F825D7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r>
      <w:tr w14:paraId="2A5A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33661307">
            <w:pPr>
              <w:spacing w:line="300" w:lineRule="exact"/>
              <w:ind w:left="0" w:leftChars="0" w:right="0" w:rightChars="0" w:firstLine="0" w:firstLineChars="0"/>
              <w:jc w:val="center"/>
              <w:rPr>
                <w:rFonts w:hint="eastAsia" w:ascii="宋体" w:hAnsi="宋体" w:eastAsia="宋体"/>
                <w:sz w:val="18"/>
                <w:szCs w:val="18"/>
              </w:rPr>
            </w:pPr>
          </w:p>
        </w:tc>
        <w:tc>
          <w:tcPr>
            <w:tcW w:w="749" w:type="dxa"/>
            <w:gridSpan w:val="3"/>
            <w:vMerge w:val="continue"/>
            <w:tcBorders>
              <w:left w:val="single" w:color="000000" w:sz="4" w:space="0"/>
              <w:right w:val="single" w:color="000000" w:sz="4" w:space="0"/>
            </w:tcBorders>
            <w:noWrap w:val="0"/>
            <w:vAlign w:val="center"/>
          </w:tcPr>
          <w:p w14:paraId="5190649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11BE8E2B">
            <w:pPr>
              <w:spacing w:line="300" w:lineRule="exact"/>
              <w:ind w:left="0" w:leftChars="0" w:right="0" w:rightChars="0" w:firstLine="0" w:firstLineChars="0"/>
              <w:jc w:val="center"/>
              <w:rPr>
                <w:rFonts w:hint="eastAsia" w:ascii="宋体" w:hAnsi="宋体" w:eastAsia="宋体"/>
                <w:color w:val="000000"/>
                <w:sz w:val="18"/>
                <w:szCs w:val="18"/>
              </w:rPr>
            </w:pPr>
          </w:p>
        </w:tc>
        <w:tc>
          <w:tcPr>
            <w:tcW w:w="623" w:type="dxa"/>
            <w:vMerge w:val="continue"/>
            <w:tcBorders>
              <w:left w:val="single" w:color="000000" w:sz="4" w:space="0"/>
              <w:right w:val="single" w:color="000000" w:sz="4" w:space="0"/>
            </w:tcBorders>
            <w:noWrap w:val="0"/>
            <w:vAlign w:val="center"/>
          </w:tcPr>
          <w:p w14:paraId="361CCDAC">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39AEC592">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保证片区群众出行正常</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5C2BE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C3895F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19B9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vMerge w:val="continue"/>
            <w:tcBorders>
              <w:left w:val="single" w:color="000000" w:sz="4" w:space="0"/>
              <w:right w:val="single" w:color="000000" w:sz="4" w:space="0"/>
            </w:tcBorders>
            <w:noWrap w:val="0"/>
            <w:vAlign w:val="center"/>
          </w:tcPr>
          <w:p w14:paraId="29606F0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p>
        </w:tc>
        <w:tc>
          <w:tcPr>
            <w:tcW w:w="749" w:type="dxa"/>
            <w:gridSpan w:val="3"/>
            <w:vMerge w:val="continue"/>
            <w:tcBorders>
              <w:left w:val="single" w:color="000000" w:sz="4" w:space="0"/>
              <w:bottom w:val="single" w:color="000000" w:sz="4" w:space="0"/>
              <w:right w:val="single" w:color="000000" w:sz="4" w:space="0"/>
            </w:tcBorders>
            <w:noWrap w:val="0"/>
            <w:vAlign w:val="center"/>
          </w:tcPr>
          <w:p w14:paraId="261E396D">
            <w:pPr>
              <w:autoSpaceDN w:val="0"/>
              <w:spacing w:line="300" w:lineRule="exact"/>
              <w:ind w:left="0" w:leftChars="0" w:right="0" w:rightChars="0" w:firstLine="0" w:firstLineChars="0"/>
              <w:jc w:val="center"/>
              <w:textAlignment w:val="center"/>
              <w:rPr>
                <w:rFonts w:hint="default" w:ascii="宋体" w:hAnsi="宋体" w:eastAsia="宋体" w:cs="Times New Roman"/>
                <w:color w:val="000000"/>
                <w:kern w:val="2"/>
                <w:sz w:val="18"/>
                <w:szCs w:val="18"/>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39B4ED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服务对象满意度指标</w:t>
            </w:r>
          </w:p>
        </w:tc>
        <w:tc>
          <w:tcPr>
            <w:tcW w:w="623" w:type="dxa"/>
            <w:vMerge w:val="continue"/>
            <w:tcBorders>
              <w:left w:val="single" w:color="000000" w:sz="4" w:space="0"/>
              <w:bottom w:val="single" w:color="000000" w:sz="4" w:space="0"/>
              <w:right w:val="single" w:color="000000" w:sz="4" w:space="0"/>
            </w:tcBorders>
            <w:noWrap w:val="0"/>
            <w:vAlign w:val="center"/>
          </w:tcPr>
          <w:p w14:paraId="5EC123D3">
            <w:pPr>
              <w:autoSpaceDN w:val="0"/>
              <w:spacing w:line="300" w:lineRule="exact"/>
              <w:ind w:left="0" w:leftChars="0" w:right="0" w:rightChars="0" w:firstLine="0" w:firstLineChars="0"/>
              <w:jc w:val="center"/>
              <w:textAlignment w:val="center"/>
              <w:rPr>
                <w:rFonts w:hint="default" w:ascii="宋体" w:hAnsi="宋体" w:eastAsia="宋体" w:cs="Times New Roman"/>
                <w:color w:val="000000"/>
                <w:kern w:val="2"/>
                <w:sz w:val="18"/>
                <w:szCs w:val="18"/>
                <w:lang w:val="en-US" w:eastAsia="zh-CN" w:bidi="ar-SA"/>
              </w:rPr>
            </w:pPr>
          </w:p>
        </w:tc>
        <w:tc>
          <w:tcPr>
            <w:tcW w:w="2514" w:type="dxa"/>
            <w:gridSpan w:val="4"/>
            <w:tcBorders>
              <w:top w:val="single" w:color="000000" w:sz="4" w:space="0"/>
              <w:left w:val="single" w:color="000000" w:sz="4" w:space="0"/>
              <w:right w:val="single" w:color="000000" w:sz="4" w:space="0"/>
            </w:tcBorders>
            <w:noWrap w:val="0"/>
            <w:vAlign w:val="center"/>
          </w:tcPr>
          <w:p w14:paraId="590AFB6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片区群众满意度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CEE10B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41B99D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23A1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F2A81F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9" w:type="dxa"/>
            <w:gridSpan w:val="3"/>
            <w:tcBorders>
              <w:top w:val="single" w:color="000000" w:sz="4" w:space="0"/>
              <w:left w:val="single" w:color="000000" w:sz="4" w:space="0"/>
              <w:bottom w:val="single" w:color="000000" w:sz="4" w:space="0"/>
              <w:right w:val="single" w:color="000000" w:sz="4" w:space="0"/>
            </w:tcBorders>
            <w:noWrap w:val="0"/>
            <w:vAlign w:val="center"/>
          </w:tcPr>
          <w:p w14:paraId="62F6A3C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1C63A6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CF4349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14:paraId="5FB8C5E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52338D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9A5E1E2">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100</w:t>
            </w:r>
          </w:p>
        </w:tc>
      </w:tr>
      <w:tr w14:paraId="5110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13" w:type="dxa"/>
            <w:vMerge w:val="restart"/>
            <w:noWrap w:val="0"/>
            <w:vAlign w:val="center"/>
          </w:tcPr>
          <w:p w14:paraId="52D3B39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730" w:type="dxa"/>
            <w:gridSpan w:val="11"/>
            <w:noWrap w:val="0"/>
            <w:vAlign w:val="center"/>
          </w:tcPr>
          <w:p w14:paraId="34B866E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良</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中 □       差□</w:t>
            </w:r>
          </w:p>
        </w:tc>
      </w:tr>
      <w:tr w14:paraId="6C90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13" w:type="dxa"/>
            <w:vMerge w:val="continue"/>
            <w:noWrap w:val="0"/>
            <w:vAlign w:val="center"/>
          </w:tcPr>
          <w:p w14:paraId="4BE21A91">
            <w:pPr>
              <w:spacing w:line="300" w:lineRule="exact"/>
              <w:ind w:left="0" w:leftChars="0" w:right="0" w:rightChars="0" w:firstLine="0" w:firstLineChars="0"/>
              <w:jc w:val="center"/>
              <w:rPr>
                <w:rFonts w:hint="eastAsia" w:ascii="宋体" w:hAnsi="宋体" w:eastAsia="宋体"/>
                <w:sz w:val="18"/>
                <w:szCs w:val="18"/>
              </w:rPr>
            </w:pPr>
          </w:p>
        </w:tc>
        <w:tc>
          <w:tcPr>
            <w:tcW w:w="7730" w:type="dxa"/>
            <w:gridSpan w:val="11"/>
            <w:noWrap w:val="0"/>
            <w:vAlign w:val="center"/>
          </w:tcPr>
          <w:p w14:paraId="51575B9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6FA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413" w:type="dxa"/>
            <w:noWrap w:val="0"/>
            <w:vAlign w:val="center"/>
          </w:tcPr>
          <w:p w14:paraId="30000CA0">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730" w:type="dxa"/>
            <w:gridSpan w:val="11"/>
            <w:noWrap w:val="0"/>
            <w:vAlign w:val="top"/>
          </w:tcPr>
          <w:p w14:paraId="0AB9838F">
            <w:pPr>
              <w:pStyle w:val="6"/>
              <w:ind w:left="0" w:leftChars="0" w:firstLine="0" w:firstLineChars="0"/>
              <w:rPr>
                <w:rFonts w:hint="eastAsia" w:ascii="宋体" w:hAnsi="宋体" w:eastAsia="宋体" w:cs="宋体"/>
                <w:color w:val="000000"/>
                <w:kern w:val="0"/>
                <w:sz w:val="18"/>
                <w:szCs w:val="18"/>
                <w:lang w:val="en-US" w:eastAsia="zh-CN"/>
              </w:rPr>
            </w:pPr>
          </w:p>
          <w:p w14:paraId="3E63EACC">
            <w:pPr>
              <w:pStyle w:val="6"/>
              <w:ind w:left="0" w:leftChars="0" w:firstLine="0" w:firstLineChars="0"/>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改进措施及建议：加强学习，提高思想认识；加强预算的约束力，细化预算编制工作；规范财务运行，加强预算支出管理。</w:t>
            </w:r>
          </w:p>
          <w:p w14:paraId="1EE3EEF1">
            <w:pPr>
              <w:pStyle w:val="6"/>
              <w:rPr>
                <w:rFonts w:hint="eastAsia" w:ascii="宋体" w:hAnsi="宋体" w:eastAsia="宋体" w:cs="宋体"/>
                <w:color w:val="000000"/>
                <w:kern w:val="0"/>
                <w:sz w:val="18"/>
                <w:szCs w:val="18"/>
                <w:lang w:val="en-US" w:eastAsia="zh-CN"/>
              </w:rPr>
            </w:pPr>
          </w:p>
          <w:p w14:paraId="4EA2F769">
            <w:pPr>
              <w:pStyle w:val="6"/>
              <w:rPr>
                <w:rFonts w:hint="eastAsia" w:ascii="宋体" w:hAnsi="宋体" w:eastAsia="宋体" w:cs="宋体"/>
                <w:color w:val="000000"/>
                <w:kern w:val="0"/>
                <w:sz w:val="18"/>
                <w:szCs w:val="18"/>
                <w:lang w:val="en-US" w:eastAsia="zh-CN"/>
              </w:rPr>
            </w:pPr>
          </w:p>
        </w:tc>
      </w:tr>
      <w:tr w14:paraId="542D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143" w:type="dxa"/>
            <w:gridSpan w:val="12"/>
            <w:noWrap w:val="0"/>
            <w:vAlign w:val="center"/>
          </w:tcPr>
          <w:p w14:paraId="4574B26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5E47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00" w:type="dxa"/>
            <w:gridSpan w:val="2"/>
            <w:noWrap w:val="0"/>
            <w:vAlign w:val="center"/>
          </w:tcPr>
          <w:p w14:paraId="316AB62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43D7630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4E4803A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552" w:type="dxa"/>
            <w:gridSpan w:val="3"/>
            <w:noWrap w:val="0"/>
            <w:vAlign w:val="center"/>
          </w:tcPr>
          <w:p w14:paraId="3577DC5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46BF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00" w:type="dxa"/>
            <w:gridSpan w:val="2"/>
            <w:noWrap w:val="0"/>
            <w:vAlign w:val="center"/>
          </w:tcPr>
          <w:p w14:paraId="5E62C37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吴*</w:t>
            </w:r>
          </w:p>
        </w:tc>
        <w:tc>
          <w:tcPr>
            <w:tcW w:w="2159" w:type="dxa"/>
            <w:gridSpan w:val="3"/>
            <w:noWrap w:val="0"/>
            <w:vAlign w:val="center"/>
          </w:tcPr>
          <w:p w14:paraId="68ECC65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局长</w:t>
            </w:r>
          </w:p>
        </w:tc>
        <w:tc>
          <w:tcPr>
            <w:tcW w:w="2832" w:type="dxa"/>
            <w:gridSpan w:val="4"/>
            <w:noWrap w:val="0"/>
            <w:vAlign w:val="center"/>
          </w:tcPr>
          <w:p w14:paraId="73834A0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昆明市五华区交通运输局</w:t>
            </w:r>
          </w:p>
        </w:tc>
        <w:tc>
          <w:tcPr>
            <w:tcW w:w="2552" w:type="dxa"/>
            <w:gridSpan w:val="3"/>
            <w:noWrap w:val="0"/>
            <w:vAlign w:val="top"/>
          </w:tcPr>
          <w:p w14:paraId="7BE47B5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571D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0" w:type="dxa"/>
            <w:gridSpan w:val="2"/>
            <w:noWrap w:val="0"/>
            <w:vAlign w:val="center"/>
          </w:tcPr>
          <w:p w14:paraId="18C003C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陈**</w:t>
            </w:r>
          </w:p>
        </w:tc>
        <w:tc>
          <w:tcPr>
            <w:tcW w:w="2159" w:type="dxa"/>
            <w:gridSpan w:val="3"/>
            <w:noWrap w:val="0"/>
            <w:vAlign w:val="center"/>
          </w:tcPr>
          <w:p w14:paraId="75D1982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副局长</w:t>
            </w:r>
          </w:p>
        </w:tc>
        <w:tc>
          <w:tcPr>
            <w:tcW w:w="2832" w:type="dxa"/>
            <w:gridSpan w:val="4"/>
            <w:noWrap w:val="0"/>
            <w:vAlign w:val="center"/>
          </w:tcPr>
          <w:p w14:paraId="61C32E8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昆明市五华区交通运输局</w:t>
            </w:r>
          </w:p>
        </w:tc>
        <w:tc>
          <w:tcPr>
            <w:tcW w:w="2552" w:type="dxa"/>
            <w:gridSpan w:val="3"/>
            <w:noWrap w:val="0"/>
            <w:vAlign w:val="top"/>
          </w:tcPr>
          <w:p w14:paraId="5898A75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415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00" w:type="dxa"/>
            <w:gridSpan w:val="2"/>
            <w:noWrap w:val="0"/>
            <w:vAlign w:val="center"/>
          </w:tcPr>
          <w:p w14:paraId="628C61B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邱**</w:t>
            </w:r>
          </w:p>
        </w:tc>
        <w:tc>
          <w:tcPr>
            <w:tcW w:w="2159" w:type="dxa"/>
            <w:gridSpan w:val="3"/>
            <w:noWrap w:val="0"/>
            <w:vAlign w:val="center"/>
          </w:tcPr>
          <w:p w14:paraId="0CD7278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站长</w:t>
            </w:r>
          </w:p>
        </w:tc>
        <w:tc>
          <w:tcPr>
            <w:tcW w:w="2832" w:type="dxa"/>
            <w:gridSpan w:val="4"/>
            <w:noWrap w:val="0"/>
            <w:vAlign w:val="center"/>
          </w:tcPr>
          <w:p w14:paraId="0EA23E1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昆明市五华区交通运输局</w:t>
            </w:r>
          </w:p>
        </w:tc>
        <w:tc>
          <w:tcPr>
            <w:tcW w:w="2552" w:type="dxa"/>
            <w:gridSpan w:val="3"/>
            <w:noWrap w:val="0"/>
            <w:vAlign w:val="top"/>
          </w:tcPr>
          <w:p w14:paraId="0090869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4788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00" w:type="dxa"/>
            <w:gridSpan w:val="2"/>
            <w:noWrap w:val="0"/>
            <w:vAlign w:val="center"/>
          </w:tcPr>
          <w:p w14:paraId="032730C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40A26FE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23248F5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552" w:type="dxa"/>
            <w:gridSpan w:val="3"/>
            <w:noWrap w:val="0"/>
            <w:vAlign w:val="top"/>
          </w:tcPr>
          <w:p w14:paraId="1517395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2BD7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00" w:type="dxa"/>
            <w:gridSpan w:val="2"/>
            <w:noWrap w:val="0"/>
            <w:vAlign w:val="center"/>
          </w:tcPr>
          <w:p w14:paraId="5707B4B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3DECE13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6FB66AE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552" w:type="dxa"/>
            <w:gridSpan w:val="3"/>
            <w:noWrap w:val="0"/>
            <w:vAlign w:val="top"/>
          </w:tcPr>
          <w:p w14:paraId="46B899A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3E64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00" w:type="dxa"/>
            <w:gridSpan w:val="2"/>
            <w:noWrap w:val="0"/>
            <w:vAlign w:val="center"/>
          </w:tcPr>
          <w:p w14:paraId="4E548F3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135F083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06F4876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552" w:type="dxa"/>
            <w:gridSpan w:val="3"/>
            <w:noWrap w:val="0"/>
            <w:vAlign w:val="top"/>
          </w:tcPr>
          <w:p w14:paraId="00C82F5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2E66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143" w:type="dxa"/>
            <w:gridSpan w:val="12"/>
            <w:noWrap w:val="0"/>
            <w:vAlign w:val="center"/>
          </w:tcPr>
          <w:p w14:paraId="1AE50883">
            <w:pPr>
              <w:spacing w:line="400" w:lineRule="exact"/>
              <w:rPr>
                <w:rFonts w:hint="eastAsia"/>
              </w:rPr>
            </w:pPr>
          </w:p>
          <w:p w14:paraId="0229F221">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2AD70F71">
            <w:pPr>
              <w:spacing w:line="400" w:lineRule="exact"/>
              <w:rPr>
                <w:rFonts w:hint="eastAsia" w:ascii="Times New Roman" w:hAnsi="Times New Roman" w:eastAsia="宋体" w:cs="Times New Roman"/>
                <w:lang w:val="en-US" w:eastAsia="zh-CN"/>
              </w:rPr>
            </w:pPr>
          </w:p>
          <w:p w14:paraId="07F82CDA">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cs="Times New Roman"/>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52B77BE6">
            <w:pPr>
              <w:spacing w:line="400" w:lineRule="exact"/>
              <w:rPr>
                <w:rFonts w:hint="eastAsia" w:ascii="Times New Roman" w:hAnsi="Times New Roman" w:eastAsia="宋体" w:cs="Times New Roman"/>
              </w:rPr>
            </w:pPr>
          </w:p>
          <w:p w14:paraId="6B3B6970">
            <w:pPr>
              <w:spacing w:line="400" w:lineRule="exact"/>
              <w:rPr>
                <w:rFonts w:hint="eastAsia" w:ascii="Times New Roman" w:hAnsi="Times New Roman" w:eastAsia="宋体" w:cs="Times New Roman"/>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 xml:space="preserve">价部门负责人（签字并盖章）：                       </w:t>
            </w:r>
            <w:r>
              <w:rPr>
                <w:rFonts w:hint="eastAsia" w:cs="Times New Roman"/>
                <w:lang w:val="en-US" w:eastAsia="zh-CN"/>
              </w:rPr>
              <w:t xml:space="preserve">  </w:t>
            </w:r>
            <w:r>
              <w:rPr>
                <w:rFonts w:hint="eastAsia" w:ascii="Times New Roman" w:hAnsi="Times New Roman" w:eastAsia="宋体" w:cs="Times New Roman"/>
                <w:lang w:val="en-US" w:eastAsia="zh-CN"/>
              </w:rPr>
              <w:t xml:space="preserve"> 年   月   日</w:t>
            </w:r>
          </w:p>
          <w:p w14:paraId="1FCC8129">
            <w:pPr>
              <w:pStyle w:val="6"/>
              <w:rPr>
                <w:rFonts w:hint="eastAsia"/>
                <w:lang w:val="en-US" w:eastAsia="zh-CN"/>
              </w:rPr>
            </w:pPr>
          </w:p>
        </w:tc>
      </w:tr>
    </w:tbl>
    <w:p w14:paraId="06286B1E">
      <w:pPr>
        <w:rPr>
          <w:rFonts w:hint="eastAsia" w:ascii="仿宋_GB2312" w:hAnsi="仿宋_GB2312" w:eastAsia="仿宋_GB2312" w:cs="仿宋_GB2312"/>
          <w:b/>
          <w:bCs/>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7E7D89C3"/>
    <w:p w14:paraId="4FDA3B96">
      <w:pPr>
        <w:pStyle w:val="6"/>
      </w:pPr>
    </w:p>
    <w:p w14:paraId="689DBAC0">
      <w:pPr>
        <w:pStyle w:val="6"/>
      </w:pPr>
    </w:p>
    <w:p w14:paraId="516901AB">
      <w:pPr>
        <w:pStyle w:val="6"/>
      </w:pPr>
    </w:p>
    <w:p w14:paraId="10F50386">
      <w:pPr>
        <w:pStyle w:val="6"/>
      </w:pPr>
    </w:p>
    <w:p w14:paraId="294CFDC9">
      <w:pPr>
        <w:pStyle w:val="6"/>
      </w:pPr>
    </w:p>
    <w:p w14:paraId="771CD229">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_GBK" w:hAnsi="方正小标宋_GBK" w:eastAsia="方正小标宋_GBK" w:cs="方正小标宋_GBK"/>
          <w:sz w:val="44"/>
          <w:szCs w:val="44"/>
          <w:lang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14:paraId="5E93EE1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老108线k3+150-k10+000段恢复性养护工程</w:t>
      </w:r>
      <w:r>
        <w:rPr>
          <w:rFonts w:hint="eastAsia" w:ascii="方正小标宋_GBK" w:hAnsi="方正小标宋_GBK" w:eastAsia="方正小标宋_GBK" w:cs="方正小标宋_GBK"/>
          <w:sz w:val="44"/>
          <w:szCs w:val="44"/>
        </w:rPr>
        <w:t>项目支出绩效自评报告</w:t>
      </w:r>
    </w:p>
    <w:p w14:paraId="1B764741">
      <w:pPr>
        <w:topLinePunct/>
        <w:spacing w:line="440" w:lineRule="exact"/>
        <w:rPr>
          <w:rFonts w:hint="default" w:ascii="Times New Roman" w:hAnsi="Times New Roman" w:eastAsia="黑体" w:cs="Times New Roman"/>
          <w:szCs w:val="32"/>
        </w:rPr>
      </w:pPr>
    </w:p>
    <w:p w14:paraId="61A5550A">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黑体" w:cs="Times New Roman"/>
          <w:szCs w:val="32"/>
        </w:rPr>
      </w:pPr>
      <w:r>
        <w:rPr>
          <w:rFonts w:hint="default" w:ascii="Times New Roman" w:hAnsi="Times New Roman" w:eastAsia="黑体" w:cs="Times New Roman"/>
          <w:sz w:val="32"/>
          <w:szCs w:val="32"/>
        </w:rPr>
        <w:t>一、项目基本情况</w:t>
      </w:r>
    </w:p>
    <w:p w14:paraId="688E4070">
      <w:pPr>
        <w:keepNext w:val="0"/>
        <w:keepLines w:val="0"/>
        <w:pageBreakBefore w:val="0"/>
        <w:widowControl w:val="0"/>
        <w:numPr>
          <w:ilvl w:val="0"/>
          <w:numId w:val="0"/>
        </w:numPr>
        <w:kinsoku/>
        <w:wordWrap/>
        <w:overflowPunct/>
        <w:autoSpaceDE/>
        <w:autoSpaceDN/>
        <w:bidi w:val="0"/>
        <w:adjustRightInd/>
        <w:snapToGrid/>
        <w:spacing w:line="560" w:lineRule="exact"/>
        <w:ind w:firstLine="42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Cs w:val="32"/>
          <w:lang w:val="en-US" w:eastAsia="zh-CN"/>
        </w:rPr>
        <w:t xml:space="preserve"> </w:t>
      </w:r>
      <w:r>
        <w:rPr>
          <w:rFonts w:hint="default" w:ascii="Times New Roman" w:hAnsi="Times New Roman" w:eastAsia="仿宋_GB2312" w:cs="Times New Roman"/>
          <w:sz w:val="32"/>
          <w:szCs w:val="32"/>
          <w:lang w:val="en-US" w:eastAsia="zh-CN"/>
        </w:rPr>
        <w:t>（一）项目立项背景</w:t>
      </w:r>
    </w:p>
    <w:p w14:paraId="1880E65B">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项目为公路养护工程，根据云南省人民政府关于加快推进“四好农村路”建设的实施意见（云政发〔2018〕8 号）、昆明市人民政府办公厅关于印发昆明市创建“四好农村路”示范县和示范乡实施方案的通知（昆政办〔2019）17 号）、关于印发五华区加快推进“四好农村路”建设实施方案的通知（五政办通〔2019〕33 号）等文件要求及五华区交通运输局“十四五交通规划”，五华区交通运输局针对老 108 线老路病害对交通运输的影响，拟对老 108 线K3+150～K10+000 段进行大修改造。</w:t>
      </w:r>
    </w:p>
    <w:p w14:paraId="1B651E6F">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本项目主线起于老 108 线 K3+150 处，路线向西北方向延伸，经西游洞后山、老108线至大凹公路起点，止于老 108 线 K10+000 处，主线全长6.85 公里；支线起于老108 线K5+500 处，止于昆禄公路陡坡段，支线全长2公里，是五华区干线公路中的重要连接线。实施路段路线全长为 8.5 公里，此路段老路等级为四级公路，沥青混凝土路面，路基宽度主线为 7.0m，支线为 5.5 米（为完全利用老路，考虑节约投资和施工进度，路基断面形式完全采用老路现有断面形式），本次大修工程的内容主要是挖除旧路面后重新铺筑新的路面结构层。</w:t>
      </w:r>
    </w:p>
    <w:p w14:paraId="4F26607B">
      <w:pPr>
        <w:keepNext w:val="0"/>
        <w:keepLines w:val="0"/>
        <w:pageBreakBefore w:val="0"/>
        <w:widowControl w:val="0"/>
        <w:numPr>
          <w:ilvl w:val="0"/>
          <w:numId w:val="1"/>
        </w:numPr>
        <w:kinsoku/>
        <w:wordWrap/>
        <w:overflowPunct/>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项目立项依据</w:t>
      </w:r>
    </w:p>
    <w:p w14:paraId="1B8D8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编制了《老108线k3+150-k10+000段建设工程可行性研究报告》通过区发该局评审，立项实施。2023年5月12日，昆明市五华区发展和改革局以《关于老108线k3+150-k10+000段建设工程可行性研究报告的立项批复》（五发改投资〔2023〕15号）文对项目可行性研究报告进行了批复，批准投资估算1891.03万元，所需资金由上级补助60万元，2023年国民经济计划安排300万元，不足部分通过积极争取上级补助资金、列入国民经济计划分年度安排等方式多渠道筹措。</w:t>
      </w:r>
    </w:p>
    <w:p w14:paraId="2455E3FB">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（三）项目实施内容</w:t>
      </w:r>
    </w:p>
    <w:p w14:paraId="57F5C01A">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老108线k3+150-k10+000段建设工程，建设地点位本项目位于五华区西翥街道龙庆和陡坡社区本次实施路段路线全长为老108 线K3+150～K10+000 段，支线 ZK0+000～ZK2+000 段，实施里程全长8.5公里。主要实施内容包括路基路面、排水工程、交安工程、绿化工程。</w:t>
      </w:r>
    </w:p>
    <w:p w14:paraId="51004265">
      <w:pPr>
        <w:keepNext w:val="0"/>
        <w:keepLines w:val="0"/>
        <w:pageBreakBefore w:val="0"/>
        <w:widowControl w:val="0"/>
        <w:numPr>
          <w:ilvl w:val="0"/>
          <w:numId w:val="1"/>
        </w:numPr>
        <w:tabs>
          <w:tab w:val="left" w:pos="4771"/>
        </w:tabs>
        <w:kinsoku/>
        <w:wordWrap/>
        <w:overflow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项目实施计划及完成情况</w:t>
      </w:r>
    </w:p>
    <w:p w14:paraId="363D111D">
      <w:pPr>
        <w:keepNext w:val="0"/>
        <w:keepLines w:val="0"/>
        <w:pageBreakBefore w:val="0"/>
        <w:widowControl w:val="0"/>
        <w:numPr>
          <w:ilvl w:val="0"/>
          <w:numId w:val="0"/>
        </w:numPr>
        <w:tabs>
          <w:tab w:val="left" w:pos="4771"/>
        </w:tabs>
        <w:kinsoku/>
        <w:wordWrap/>
        <w:overflowPunct/>
        <w:topLinePunct w:val="0"/>
        <w:autoSpaceDE/>
        <w:autoSpaceDN/>
        <w:bidi w:val="0"/>
        <w:adjustRightInd/>
        <w:snapToGrid/>
        <w:spacing w:line="560" w:lineRule="exact"/>
        <w:ind w:leftChars="20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计划于2023年8月30日开工建设，年底完工。目前已全面完成交工验收，送至区财评中心审计。</w:t>
      </w:r>
    </w:p>
    <w:p w14:paraId="5D68CD3B">
      <w:pPr>
        <w:keepNext w:val="0"/>
        <w:keepLines w:val="0"/>
        <w:pageBreakBefore w:val="0"/>
        <w:widowControl w:val="0"/>
        <w:numPr>
          <w:ilvl w:val="0"/>
          <w:numId w:val="0"/>
        </w:numPr>
        <w:kinsoku/>
        <w:wordWrap/>
        <w:overflowPunct/>
        <w:autoSpaceDE/>
        <w:autoSpaceDN/>
        <w:bidi w:val="0"/>
        <w:adjustRightInd/>
        <w:snapToGrid/>
        <w:spacing w:line="560" w:lineRule="exact"/>
        <w:ind w:firstLine="320" w:firstLineChars="100"/>
        <w:jc w:val="left"/>
        <w:textAlignment w:val="auto"/>
        <w:rPr>
          <w:rFonts w:hint="default" w:ascii="Times New Roman" w:hAnsi="Times New Roman" w:eastAsia="黑体" w:cs="Times New Roman"/>
          <w:szCs w:val="32"/>
          <w:lang w:val="en-US" w:eastAsia="zh-CN"/>
        </w:rPr>
      </w:pPr>
      <w:r>
        <w:rPr>
          <w:rFonts w:hint="default" w:ascii="Times New Roman" w:hAnsi="Times New Roman" w:eastAsia="楷体_GB2312" w:cs="Times New Roman"/>
          <w:sz w:val="32"/>
          <w:szCs w:val="32"/>
          <w:lang w:val="en-US" w:eastAsia="zh-CN"/>
        </w:rPr>
        <w:t>（五）组织管理情况</w:t>
      </w:r>
    </w:p>
    <w:p w14:paraId="5558F449">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项目主要参建单位：</w:t>
      </w:r>
    </w:p>
    <w:p w14:paraId="5429765F">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设计单位：云南敏嘉公路工程技术有限公司</w:t>
      </w:r>
    </w:p>
    <w:p w14:paraId="1B9006AB">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监理单位：北京科达公路工程监理有限公司</w:t>
      </w:r>
    </w:p>
    <w:p w14:paraId="681787F9">
      <w:pPr>
        <w:keepNext w:val="0"/>
        <w:keepLines w:val="0"/>
        <w:pageBreakBefore w:val="0"/>
        <w:widowControl w:val="0"/>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施工单位：云南驰骏建设工程有限公司</w:t>
      </w:r>
    </w:p>
    <w:p w14:paraId="361C71F2">
      <w:pPr>
        <w:keepNext w:val="0"/>
        <w:keepLines w:val="0"/>
        <w:pageBreakBefore w:val="0"/>
        <w:widowControl w:val="0"/>
        <w:numPr>
          <w:ilvl w:val="0"/>
          <w:numId w:val="2"/>
        </w:numPr>
        <w:tabs>
          <w:tab w:val="left" w:pos="4771"/>
        </w:tabs>
        <w:kinsoku/>
        <w:wordWrap/>
        <w:overflow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项目绩效目标</w:t>
      </w:r>
    </w:p>
    <w:p w14:paraId="5E703435">
      <w:pPr>
        <w:keepNext w:val="0"/>
        <w:keepLines w:val="0"/>
        <w:pageBreakBefore w:val="0"/>
        <w:widowControl w:val="0"/>
        <w:numPr>
          <w:ilvl w:val="0"/>
          <w:numId w:val="0"/>
        </w:numPr>
        <w:tabs>
          <w:tab w:val="left" w:pos="47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完成工程交工验收，送审。支付工程款1580930元。</w:t>
      </w:r>
    </w:p>
    <w:p w14:paraId="792C323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二、绩效评价工作情况</w:t>
      </w:r>
    </w:p>
    <w:p w14:paraId="1E3197E8">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（一）绩效评价目的。</w:t>
      </w:r>
    </w:p>
    <w:p w14:paraId="5C18DE10">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全面了解项目管理过程是否规范、产出目标是否完成以及效果目标是否实现等方面的内容，总结经验，查找不足，为项目在以后年度的开展提供可行性参考建议。</w:t>
      </w:r>
    </w:p>
    <w:p w14:paraId="5A21158A">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通过绩效评价，完善制度、加强管理、强化监督、保证项目资金使用管理的规范性、安全性和有效性。为指导预算编制，优化财政支出结构，提高公共服务水平提供决策依据。</w:t>
      </w:r>
    </w:p>
    <w:p w14:paraId="096C295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（二）绩效评价工作方案制定过程。</w:t>
      </w:r>
    </w:p>
    <w:p w14:paraId="70E25003">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1.前期调研。</w:t>
      </w:r>
    </w:p>
    <w:p w14:paraId="26B1C14E">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经过评价小组研究决定：要求对所涉及项目进行项目资金的使用情况进行分析汇总</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进行项目实施过程及结果调查。</w:t>
      </w:r>
    </w:p>
    <w:p w14:paraId="41553725">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2.研究文件。</w:t>
      </w:r>
    </w:p>
    <w:p w14:paraId="1875678B">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对省市县关于各个项目的文件的政策、方法等进行研究。</w:t>
      </w:r>
    </w:p>
    <w:p w14:paraId="08887667">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3.绩效评价指标体系及工作方案的设计。</w:t>
      </w:r>
    </w:p>
    <w:p w14:paraId="4033256B">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根据昆明市五华区发展和改革局以《关于老108线k3+150-k10+000段建设工程可行性研究报告的立项批复》（五发改投资〔2023〕15号）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三定方案、年度工作任务目标及中长期规划，专项资金项目及资金管理办法，财务会计制度等进行绩效评价。</w:t>
      </w:r>
    </w:p>
    <w:p w14:paraId="5846EBA7">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（三）绩效评价原则、评价方法</w:t>
      </w:r>
    </w:p>
    <w:p w14:paraId="78FF45DA">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1.绩效评价原则。包括科学规范、公开公正、绩效相关等原则。</w:t>
      </w:r>
    </w:p>
    <w:p w14:paraId="1038EAC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（1）科学规范原则。绩效评价注重财政支出的经济性、效率性和有效性，严格执行规定的程序，采用定量与定性分析相结合的方法。</w:t>
      </w:r>
    </w:p>
    <w:p w14:paraId="2035A0DD">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（2）公正公开原则。坚持客观公正，标准统一、资料可靠，依法公开并接受监督。</w:t>
      </w:r>
    </w:p>
    <w:p w14:paraId="157C933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（3）绩效相关原则。绩效评价针对具体支出及其产出绩效进行，评价结果应清晰反映支出与产出绩效之间的紧密对应关系。</w:t>
      </w:r>
    </w:p>
    <w:p w14:paraId="0A0E1433">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2.绩效评价方法。</w:t>
      </w:r>
    </w:p>
    <w:p w14:paraId="11F24D9D">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（1）比较法。是指通过对绩效目标与实施效果、历史与当期情况、不同部门和地区同类支出的比较，综合分析绩效目标实现程度。</w:t>
      </w:r>
    </w:p>
    <w:p w14:paraId="75C65CB5">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（2）公众评判法。是指通过抽样调查等对财政支出效果进行评判，评价绩效目标实现程度。</w:t>
      </w:r>
    </w:p>
    <w:p w14:paraId="352D65FB">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（四）绩效评价实施过程</w:t>
      </w:r>
    </w:p>
    <w:p w14:paraId="1718C11A">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1.数据填报和采集。</w:t>
      </w:r>
    </w:p>
    <w:p w14:paraId="7C46D635">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数据的填报和采集遵循客观、公正、公平、全面、准确的原则，确保了数据的合理性、有效性，可对比性。</w:t>
      </w:r>
    </w:p>
    <w:p w14:paraId="2F62D0BA">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2.数据分析和撰写报告。</w:t>
      </w:r>
    </w:p>
    <w:p w14:paraId="3E2A19BD">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据分析：对数据进行相关性、细化、量化对比分析，采取对共性指标和个性指标结合的方法，从我局项目的立项到财务管理、项目过程控制、项目完成情况、资金应用情况、所取得的社会效益和生态效益全过程，进行综合绩效评价，始终贯彻经济性、效率性、效益性、公平性分析的思路，确保数据分析结果的客观性、准确性和实用性。</w:t>
      </w:r>
    </w:p>
    <w:p w14:paraId="6B2E7053">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撰写报告：严格执行评价程序，从方案的设定开始理清思路，要求条理清晰、观点明确、内容全面，涵盖各个项目资金的投入、使用和效果评价，突出绩效评价的经验、方法和所取得的成效，重点以不足完善下一步工作思路，提高项目绩效管理工作水平。</w:t>
      </w:r>
    </w:p>
    <w:p w14:paraId="11C59F40">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（五）本次绩效评价的局限性。</w:t>
      </w:r>
    </w:p>
    <w:p w14:paraId="19330A0B">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由于时间仓促，绩效评价工作的开展存在诸多局限性：1、资料和文件的收集不够全面；2、绩效评价工作组织不具有专业性；3、绩效评价工作宣传不足；4、绩效评价知识及观念还有待提高。</w:t>
      </w:r>
    </w:p>
    <w:p w14:paraId="48026E5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三、评价结论和绩效分析</w:t>
      </w:r>
    </w:p>
    <w:p w14:paraId="06F4BCE2">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（一）评价结论。</w:t>
      </w:r>
    </w:p>
    <w:p w14:paraId="49DBFE91">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1.评价结果。</w:t>
      </w:r>
    </w:p>
    <w:p w14:paraId="453CFA8E">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绩效评价量化分值采取分值，根据评价得分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满分100分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，评价结果分为优、良、中、差四等。评分档次优得分≥90，良80≤得分</w:t>
      </w:r>
      <w:r>
        <w:rPr>
          <w:rFonts w:hint="default" w:ascii="Times New Roman" w:hAnsi="Times New Roman" w:eastAsia="仿宋_GB2312" w:cs="Times New Roman"/>
          <w:sz w:val="32"/>
          <w:szCs w:val="32"/>
          <w:highlight w:val="none"/>
        </w:rPr>
        <w:t>&lt;</w:t>
      </w:r>
      <w:r>
        <w:rPr>
          <w:rFonts w:hint="default" w:ascii="Times New Roman" w:hAnsi="Times New Roman" w:eastAsia="仿宋_GB2312" w:cs="Times New Roman"/>
          <w:sz w:val="32"/>
          <w:szCs w:val="32"/>
        </w:rPr>
        <w:t>90，中60≤得分</w:t>
      </w:r>
      <w:r>
        <w:rPr>
          <w:rFonts w:hint="default" w:ascii="Times New Roman" w:hAnsi="Times New Roman" w:eastAsia="仿宋_GB2312" w:cs="Times New Roman"/>
          <w:sz w:val="32"/>
          <w:szCs w:val="32"/>
          <w:highlight w:val="none"/>
        </w:rPr>
        <w:t>&lt;</w:t>
      </w:r>
      <w:r>
        <w:rPr>
          <w:rFonts w:hint="default" w:ascii="Times New Roman" w:hAnsi="Times New Roman" w:eastAsia="仿宋_GB2312" w:cs="Times New Roman"/>
          <w:sz w:val="32"/>
          <w:szCs w:val="32"/>
        </w:rPr>
        <w:t>80，差得</w:t>
      </w:r>
      <w:r>
        <w:rPr>
          <w:rFonts w:hint="default" w:ascii="Times New Roman" w:hAnsi="Times New Roman" w:eastAsia="仿宋_GB2312" w:cs="Times New Roman"/>
          <w:sz w:val="32"/>
          <w:szCs w:val="32"/>
          <w:highlight w:val="none"/>
        </w:rPr>
        <w:t>&lt;</w:t>
      </w:r>
      <w:r>
        <w:rPr>
          <w:rFonts w:hint="default" w:ascii="Times New Roman" w:hAnsi="Times New Roman" w:eastAsia="仿宋_GB2312" w:cs="Times New Roman"/>
          <w:sz w:val="32"/>
          <w:szCs w:val="32"/>
        </w:rPr>
        <w:t>60。</w:t>
      </w:r>
    </w:p>
    <w:p w14:paraId="5828BAB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年五华区交通运输局县乡公路养护项目支出绩效评价自评得分</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highlight w:val="none"/>
        </w:rPr>
        <w:t>分，结果为“优”。</w:t>
      </w:r>
    </w:p>
    <w:p w14:paraId="2582D763">
      <w:pPr>
        <w:keepNext w:val="0"/>
        <w:keepLines w:val="0"/>
        <w:pageBreakBefore w:val="0"/>
        <w:widowControl w:val="0"/>
        <w:numPr>
          <w:ilvl w:val="0"/>
          <w:numId w:val="3"/>
        </w:numPr>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主要绩效。</w:t>
      </w:r>
    </w:p>
    <w:p w14:paraId="45B34F7F">
      <w:pPr>
        <w:keepNext w:val="0"/>
        <w:keepLines w:val="0"/>
        <w:pageBreakBefore w:val="0"/>
        <w:widowControl w:val="0"/>
        <w:numPr>
          <w:ilvl w:val="0"/>
          <w:numId w:val="4"/>
        </w:numPr>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及时完成了老108线k3+150-k10+000段建设工程，</w:t>
      </w:r>
      <w:r>
        <w:rPr>
          <w:rFonts w:hint="default" w:ascii="Times New Roman" w:hAnsi="Times New Roman" w:eastAsia="仿宋_GB2312" w:cs="Times New Roman"/>
          <w:sz w:val="32"/>
          <w:szCs w:val="32"/>
          <w:lang w:eastAsia="zh-CN"/>
        </w:rPr>
        <w:t>提升了道路通行能力</w:t>
      </w:r>
      <w:r>
        <w:rPr>
          <w:rFonts w:hint="default" w:ascii="Times New Roman" w:hAnsi="Times New Roman" w:eastAsia="仿宋_GB2312" w:cs="Times New Roman"/>
          <w:sz w:val="32"/>
          <w:szCs w:val="32"/>
        </w:rPr>
        <w:t>；</w:t>
      </w:r>
    </w:p>
    <w:p w14:paraId="0183EFA7">
      <w:pPr>
        <w:keepNext w:val="0"/>
        <w:keepLines w:val="0"/>
        <w:pageBreakBefore w:val="0"/>
        <w:widowControl w:val="0"/>
        <w:numPr>
          <w:ilvl w:val="0"/>
          <w:numId w:val="4"/>
        </w:numPr>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公路建设成本</w:t>
      </w:r>
      <w:r>
        <w:rPr>
          <w:rFonts w:hint="default" w:ascii="Times New Roman" w:hAnsi="Times New Roman" w:eastAsia="仿宋_GB2312" w:cs="Times New Roman"/>
          <w:sz w:val="32"/>
          <w:szCs w:val="32"/>
        </w:rPr>
        <w:t>成本得到有效控制，为了用好每一分资金，也为了进一步提升五华区</w:t>
      </w:r>
      <w:r>
        <w:rPr>
          <w:rFonts w:hint="default" w:ascii="Times New Roman" w:hAnsi="Times New Roman" w:eastAsia="仿宋_GB2312" w:cs="Times New Roman"/>
          <w:sz w:val="32"/>
          <w:szCs w:val="32"/>
          <w:lang w:eastAsia="zh-CN"/>
        </w:rPr>
        <w:t>公路建设</w:t>
      </w:r>
      <w:r>
        <w:rPr>
          <w:rFonts w:hint="default" w:ascii="Times New Roman" w:hAnsi="Times New Roman" w:eastAsia="仿宋_GB2312" w:cs="Times New Roman"/>
          <w:sz w:val="32"/>
          <w:szCs w:val="32"/>
        </w:rPr>
        <w:t>工作质量及养护效果；</w:t>
      </w:r>
    </w:p>
    <w:p w14:paraId="5CDC794C">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（3）通过区交运局的努力争取，五华区近几年的</w:t>
      </w:r>
      <w:r>
        <w:rPr>
          <w:rFonts w:hint="default" w:ascii="Times New Roman" w:hAnsi="Times New Roman" w:eastAsia="仿宋_GB2312" w:cs="Times New Roman"/>
          <w:sz w:val="32"/>
          <w:szCs w:val="32"/>
          <w:lang w:eastAsia="zh-CN"/>
        </w:rPr>
        <w:t>公路建设</w:t>
      </w:r>
      <w:r>
        <w:rPr>
          <w:rFonts w:hint="default" w:ascii="Times New Roman" w:hAnsi="Times New Roman" w:eastAsia="仿宋_GB2312" w:cs="Times New Roman"/>
          <w:sz w:val="32"/>
          <w:szCs w:val="32"/>
        </w:rPr>
        <w:t>取得一定成效，上级部门及区政府也对五华区农村</w:t>
      </w:r>
      <w:r>
        <w:rPr>
          <w:rFonts w:hint="default" w:ascii="Times New Roman" w:hAnsi="Times New Roman" w:eastAsia="仿宋_GB2312" w:cs="Times New Roman"/>
          <w:sz w:val="32"/>
          <w:szCs w:val="32"/>
          <w:lang w:eastAsia="zh-CN"/>
        </w:rPr>
        <w:t>公路建设</w:t>
      </w:r>
      <w:r>
        <w:rPr>
          <w:rFonts w:hint="default" w:ascii="Times New Roman" w:hAnsi="Times New Roman" w:eastAsia="仿宋_GB2312" w:cs="Times New Roman"/>
          <w:sz w:val="32"/>
          <w:szCs w:val="32"/>
        </w:rPr>
        <w:t>工作给予了极大的支持。相信通过几年的努力，五华辖区干线公路不仅会呈现给大家通畅美，也将</w:t>
      </w:r>
      <w:r>
        <w:rPr>
          <w:rFonts w:hint="default" w:ascii="Times New Roman" w:hAnsi="Times New Roman" w:eastAsia="仿宋_GB2312" w:cs="Times New Roman"/>
          <w:sz w:val="32"/>
          <w:szCs w:val="32"/>
          <w:highlight w:val="none"/>
        </w:rPr>
        <w:t>极大的促进</w:t>
      </w:r>
      <w:r>
        <w:rPr>
          <w:rFonts w:hint="default" w:ascii="Times New Roman" w:hAnsi="Times New Roman" w:eastAsia="仿宋_GB2312" w:cs="Times New Roman"/>
          <w:sz w:val="32"/>
          <w:szCs w:val="32"/>
        </w:rPr>
        <w:t>县区经济的发展，加速五华区各项工作的发展进程。</w:t>
      </w:r>
    </w:p>
    <w:p w14:paraId="0A80CFB6">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（二）具体绩效分析。对照绩效评价指标体系逐项进行分析、评价并打分。</w:t>
      </w:r>
    </w:p>
    <w:p w14:paraId="4170A0D7">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对照绩效评价指标体系逐项进行分析、评价并打分。经过预算绩效管理工作领导小组认真开展绩效评价工作，对我局所涉及项目目标与完成情况对比，通过项目决策、项目管理、项目绩效3个一级指标，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个二级指标，</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个三级指标，共计</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个评价指标的自我评价。</w:t>
      </w:r>
    </w:p>
    <w:p w14:paraId="29A98A51">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四、成本效益分析。</w:t>
      </w:r>
    </w:p>
    <w:p w14:paraId="77892EC4">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公路养护项目资金</w:t>
      </w:r>
      <w:r>
        <w:rPr>
          <w:rFonts w:hint="default" w:ascii="Times New Roman" w:hAnsi="Times New Roman" w:eastAsia="仿宋_GB2312" w:cs="Times New Roman"/>
          <w:sz w:val="32"/>
          <w:szCs w:val="32"/>
          <w:highlight w:val="none"/>
        </w:rPr>
        <w:t>，实际收到区财政局拨入资金</w:t>
      </w:r>
      <w:r>
        <w:rPr>
          <w:rFonts w:hint="default" w:ascii="Times New Roman" w:hAnsi="Times New Roman" w:eastAsia="仿宋_GB2312" w:cs="Times New Roman"/>
          <w:sz w:val="32"/>
          <w:szCs w:val="32"/>
          <w:highlight w:val="none"/>
          <w:lang w:val="en-US" w:eastAsia="zh-CN"/>
        </w:rPr>
        <w:t>1580930元</w:t>
      </w:r>
      <w:r>
        <w:rPr>
          <w:rFonts w:hint="default" w:ascii="Times New Roman" w:hAnsi="Times New Roman" w:eastAsia="仿宋_GB2312" w:cs="Times New Roman"/>
          <w:sz w:val="32"/>
          <w:szCs w:val="32"/>
          <w:highlight w:val="none"/>
        </w:rPr>
        <w:t>，实际支出数为</w:t>
      </w:r>
      <w:r>
        <w:rPr>
          <w:rFonts w:hint="default" w:ascii="Times New Roman" w:hAnsi="Times New Roman" w:eastAsia="仿宋_GB2312" w:cs="Times New Roman"/>
          <w:sz w:val="32"/>
          <w:szCs w:val="32"/>
          <w:highlight w:val="none"/>
          <w:lang w:val="en-US" w:eastAsia="zh-CN"/>
        </w:rPr>
        <w:t>1580930元</w:t>
      </w:r>
      <w:r>
        <w:rPr>
          <w:rFonts w:hint="default" w:ascii="Times New Roman" w:hAnsi="Times New Roman" w:eastAsia="仿宋_GB2312" w:cs="Times New Roman"/>
          <w:sz w:val="32"/>
          <w:szCs w:val="32"/>
          <w:highlight w:val="none"/>
        </w:rPr>
        <w:t>元。按照</w:t>
      </w:r>
      <w:r>
        <w:rPr>
          <w:rFonts w:hint="default" w:ascii="Times New Roman" w:hAnsi="Times New Roman" w:eastAsia="仿宋_GB2312" w:cs="Times New Roman"/>
          <w:sz w:val="32"/>
          <w:szCs w:val="32"/>
          <w:highlight w:val="none"/>
          <w:lang w:eastAsia="zh-CN"/>
        </w:rPr>
        <w:t>按照进度计划全面拨付。</w:t>
      </w:r>
    </w:p>
    <w:p w14:paraId="4B86D8AD">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经济性：项目预算严格按照</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计划进行，实施过程中认真做好计量支付资料，严格按照财务制度进行资金拨付，提高资金使用效率，避免浪费；效率性：项目按质按时按量完成，五华区交通运输局依据现场情况，对项目实施过程中相关材料进行了抽样送检，对各个环节进行过程质量监督；有效性：项目实施后大大改善了沿线村民的出行环境，得到了沿线群众的一致好评</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可持续性：项目建设不以牺牲资源、环境为代价。</w:t>
      </w:r>
    </w:p>
    <w:p w14:paraId="6AA2B6B8">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项目支出按进度完成，严格按照计量支付管理办法进行计量支付，资金未被挤占，最终县乡公路养护项目通过了市级部门的检查，达到了资金使用的目的和效果。</w:t>
      </w:r>
    </w:p>
    <w:p w14:paraId="3FD0A487">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主要经验及做法、存在的问题和建议</w:t>
      </w:r>
    </w:p>
    <w:p w14:paraId="23F40265">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（一）主要经验及做法；</w:t>
      </w:r>
    </w:p>
    <w:p w14:paraId="08FF60DC">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1、加强农村公路</w:t>
      </w:r>
      <w:r>
        <w:rPr>
          <w:rFonts w:hint="default" w:ascii="Times New Roman" w:hAnsi="Times New Roman" w:eastAsia="仿宋_GB2312" w:cs="Times New Roman"/>
          <w:sz w:val="32"/>
          <w:szCs w:val="32"/>
          <w:lang w:eastAsia="zh-CN"/>
        </w:rPr>
        <w:t>主要干线公路的修缮，完善交通通行路网。</w:t>
      </w:r>
    </w:p>
    <w:p w14:paraId="0CFCF270">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、对社会进行公开招标，招聘</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rPr>
        <w:t>实力的专业化队伍进行实施。</w:t>
      </w:r>
    </w:p>
    <w:p w14:paraId="4056C948">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（二）存在的问题；</w:t>
      </w:r>
    </w:p>
    <w:p w14:paraId="4ACE58B2">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资金到位不足，专业技术人员缺乏。</w:t>
      </w:r>
    </w:p>
    <w:p w14:paraId="122B40F3">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（三）建议和改进措施。</w:t>
      </w:r>
    </w:p>
    <w:p w14:paraId="7081AFE7">
      <w:pPr>
        <w:pStyle w:val="6"/>
        <w:rPr>
          <w:rFonts w:hint="eastAsia" w:eastAsia="仿宋_GB2312"/>
          <w:lang w:val="en-US" w:eastAsia="zh-CN"/>
        </w:rPr>
      </w:pPr>
      <w:r>
        <w:rPr>
          <w:rFonts w:hint="default" w:ascii="Times New Roman" w:hAnsi="Times New Roman" w:eastAsia="仿宋_GB2312" w:cs="Times New Roman"/>
          <w:sz w:val="32"/>
          <w:szCs w:val="32"/>
        </w:rPr>
        <w:t>建议结合四好农村路工作推行增加资金投入，做好</w:t>
      </w:r>
      <w:r>
        <w:rPr>
          <w:rFonts w:hint="default" w:ascii="Times New Roman" w:hAnsi="Times New Roman" w:eastAsia="仿宋_GB2312" w:cs="Times New Roman"/>
          <w:sz w:val="32"/>
          <w:szCs w:val="32"/>
          <w:lang w:eastAsia="zh-CN"/>
        </w:rPr>
        <w:t>公路建设</w:t>
      </w:r>
      <w:r>
        <w:rPr>
          <w:rFonts w:hint="eastAsia" w:eastAsia="仿宋_GB2312"/>
          <w:lang w:val="en-US" w:eastAsia="zh-CN"/>
        </w:rPr>
        <w:t>.。</w:t>
      </w:r>
    </w:p>
    <w:p w14:paraId="3BC40F48">
      <w:pPr>
        <w:pStyle w:val="6"/>
        <w:rPr>
          <w:rFonts w:hint="eastAsia" w:eastAsia="仿宋_GB2312"/>
          <w:lang w:val="en-US" w:eastAsia="zh-CN"/>
        </w:rPr>
      </w:pPr>
    </w:p>
    <w:p w14:paraId="0F285C9E">
      <w:pPr>
        <w:pStyle w:val="6"/>
        <w:rPr>
          <w:rFonts w:hint="eastAsia" w:eastAsia="仿宋_GB2312"/>
          <w:lang w:val="en-US" w:eastAsia="zh-CN"/>
        </w:rPr>
      </w:pPr>
    </w:p>
    <w:p w14:paraId="6946FD60">
      <w:pPr>
        <w:pStyle w:val="6"/>
        <w:rPr>
          <w:rFonts w:hint="eastAsia" w:eastAsia="仿宋_GB2312"/>
          <w:lang w:val="en-US" w:eastAsia="zh-CN"/>
        </w:rPr>
      </w:pPr>
    </w:p>
    <w:p w14:paraId="501DE824">
      <w:pPr>
        <w:pStyle w:val="6"/>
        <w:rPr>
          <w:rFonts w:hint="eastAsia" w:eastAsia="仿宋_GB2312"/>
          <w:lang w:val="en-US" w:eastAsia="zh-CN"/>
        </w:rPr>
      </w:pPr>
    </w:p>
    <w:p w14:paraId="4963A96B">
      <w:pPr>
        <w:pStyle w:val="6"/>
        <w:rPr>
          <w:rFonts w:hint="eastAsia" w:eastAsia="仿宋_GB2312"/>
          <w:lang w:val="en-US" w:eastAsia="zh-CN"/>
        </w:rPr>
      </w:pPr>
    </w:p>
    <w:p w14:paraId="1D8B811D">
      <w:pPr>
        <w:pStyle w:val="6"/>
        <w:rPr>
          <w:rFonts w:hint="eastAsia" w:eastAsia="仿宋_GB2312"/>
          <w:lang w:val="en-US" w:eastAsia="zh-CN"/>
        </w:rPr>
      </w:pPr>
    </w:p>
    <w:p w14:paraId="65ABF1C7">
      <w:pPr>
        <w:pStyle w:val="6"/>
        <w:rPr>
          <w:rFonts w:hint="eastAsia" w:eastAsia="仿宋_GB2312"/>
          <w:lang w:val="en-US" w:eastAsia="zh-CN"/>
        </w:rPr>
      </w:pPr>
    </w:p>
    <w:p w14:paraId="01AE56C2">
      <w:pPr>
        <w:pStyle w:val="6"/>
        <w:rPr>
          <w:rFonts w:hint="eastAsia" w:eastAsia="仿宋_GB2312"/>
          <w:lang w:val="en-US" w:eastAsia="zh-CN"/>
        </w:rPr>
      </w:pPr>
    </w:p>
    <w:p w14:paraId="671E2ED2">
      <w:pPr>
        <w:pStyle w:val="6"/>
        <w:rPr>
          <w:rFonts w:hint="eastAsia" w:eastAsia="仿宋_GB2312"/>
          <w:lang w:val="en-US" w:eastAsia="zh-CN"/>
        </w:rPr>
      </w:pPr>
    </w:p>
    <w:p w14:paraId="0CA6E195">
      <w:pPr>
        <w:pStyle w:val="6"/>
        <w:rPr>
          <w:rFonts w:hint="eastAsia" w:eastAsia="仿宋_GB2312"/>
          <w:lang w:val="en-US" w:eastAsia="zh-CN"/>
        </w:rPr>
      </w:pPr>
    </w:p>
    <w:p w14:paraId="4544D443">
      <w:pPr>
        <w:pStyle w:val="6"/>
        <w:rPr>
          <w:rFonts w:hint="eastAsia" w:eastAsia="仿宋_GB2312"/>
          <w:lang w:val="en-US" w:eastAsia="zh-CN"/>
        </w:rPr>
      </w:pPr>
    </w:p>
    <w:p w14:paraId="7975566E">
      <w:pPr>
        <w:pStyle w:val="6"/>
        <w:rPr>
          <w:rFonts w:hint="eastAsia" w:eastAsia="仿宋_GB2312"/>
          <w:lang w:val="en-US" w:eastAsia="zh-CN"/>
        </w:rPr>
      </w:pPr>
    </w:p>
    <w:p w14:paraId="649BF508">
      <w:pPr>
        <w:pStyle w:val="6"/>
        <w:rPr>
          <w:rFonts w:hint="eastAsia" w:eastAsia="仿宋_GB2312"/>
          <w:lang w:val="en-US" w:eastAsia="zh-CN"/>
        </w:rPr>
      </w:pPr>
    </w:p>
    <w:p w14:paraId="379FF20A">
      <w:pPr>
        <w:pStyle w:val="6"/>
        <w:rPr>
          <w:rFonts w:hint="eastAsia" w:eastAsia="仿宋_GB2312"/>
          <w:lang w:val="en-US" w:eastAsia="zh-CN"/>
        </w:rPr>
      </w:pPr>
    </w:p>
    <w:p w14:paraId="6B86D7D9">
      <w:pPr>
        <w:pStyle w:val="6"/>
        <w:rPr>
          <w:rFonts w:hint="eastAsia" w:eastAsia="仿宋_GB2312"/>
          <w:lang w:val="en-US" w:eastAsia="zh-CN"/>
        </w:rPr>
      </w:pPr>
    </w:p>
    <w:p w14:paraId="3A424123">
      <w:pPr>
        <w:pStyle w:val="6"/>
        <w:rPr>
          <w:rFonts w:hint="eastAsia" w:eastAsia="仿宋_GB2312"/>
          <w:lang w:val="en-US" w:eastAsia="zh-CN"/>
        </w:rPr>
      </w:pPr>
    </w:p>
    <w:p w14:paraId="7A826252">
      <w:pPr>
        <w:pStyle w:val="6"/>
        <w:rPr>
          <w:rFonts w:hint="eastAsia" w:eastAsia="仿宋_GB2312"/>
          <w:lang w:val="en-US" w:eastAsia="zh-CN"/>
        </w:rPr>
      </w:pPr>
    </w:p>
    <w:p w14:paraId="08F915FC">
      <w:pPr>
        <w:pStyle w:val="6"/>
        <w:rPr>
          <w:rFonts w:hint="eastAsia" w:eastAsia="仿宋_GB2312"/>
          <w:lang w:val="en-US" w:eastAsia="zh-CN"/>
        </w:rPr>
      </w:pPr>
    </w:p>
    <w:p w14:paraId="25F0F825">
      <w:pPr>
        <w:pStyle w:val="6"/>
        <w:rPr>
          <w:rFonts w:hint="eastAsia" w:eastAsia="仿宋_GB2312"/>
          <w:lang w:val="en-US" w:eastAsia="zh-CN"/>
        </w:rPr>
      </w:pPr>
    </w:p>
    <w:p w14:paraId="1433845C">
      <w:pPr>
        <w:pStyle w:val="6"/>
        <w:rPr>
          <w:rFonts w:hint="eastAsia" w:eastAsia="仿宋_GB2312"/>
          <w:lang w:val="en-US" w:eastAsia="zh-CN"/>
        </w:rPr>
      </w:pPr>
    </w:p>
    <w:p w14:paraId="34F6EDE8">
      <w:pPr>
        <w:pStyle w:val="5"/>
        <w:shd w:val="clear" w:color="auto" w:fill="FFFFFF"/>
        <w:tabs>
          <w:tab w:val="left" w:pos="1050"/>
        </w:tabs>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p>
    <w:p w14:paraId="64525BBB">
      <w:pPr>
        <w:pStyle w:val="5"/>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000000"/>
          <w:sz w:val="44"/>
          <w:szCs w:val="44"/>
          <w:lang w:eastAsia="zh-CN"/>
        </w:rPr>
      </w:pPr>
    </w:p>
    <w:p w14:paraId="0E2B5341">
      <w:pPr>
        <w:pStyle w:val="5"/>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eastAsia="zh-CN"/>
        </w:rPr>
        <w:t>五华区交通运输局</w:t>
      </w:r>
    </w:p>
    <w:p w14:paraId="17E88DAD">
      <w:pPr>
        <w:pStyle w:val="5"/>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老108线k3+150-k10+000段建设工程</w:t>
      </w:r>
    </w:p>
    <w:p w14:paraId="06D70C26">
      <w:pPr>
        <w:pStyle w:val="5"/>
        <w:shd w:val="clear" w:color="auto" w:fill="FFFFFF"/>
        <w:spacing w:before="0" w:beforeAutospacing="0" w:after="0" w:afterAutospacing="0"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auto"/>
          <w:sz w:val="44"/>
          <w:szCs w:val="44"/>
          <w:lang w:val="en-US" w:eastAsia="zh-CN"/>
        </w:rPr>
        <w:t>绩</w:t>
      </w:r>
      <w:r>
        <w:rPr>
          <w:rFonts w:hint="eastAsia" w:ascii="方正小标宋_GBK" w:hAnsi="方正小标宋_GBK" w:eastAsia="方正小标宋_GBK" w:cs="方正小标宋_GBK"/>
          <w:color w:val="000000"/>
          <w:sz w:val="44"/>
          <w:szCs w:val="44"/>
        </w:rPr>
        <w:t>效</w:t>
      </w:r>
      <w:r>
        <w:rPr>
          <w:rFonts w:hint="eastAsia" w:ascii="方正小标宋_GBK" w:hAnsi="方正小标宋_GBK" w:eastAsia="方正小标宋_GBK" w:cs="方正小标宋_GBK"/>
          <w:color w:val="000000"/>
          <w:sz w:val="44"/>
          <w:szCs w:val="44"/>
          <w:lang w:eastAsia="zh-CN"/>
        </w:rPr>
        <w:t>评价</w:t>
      </w:r>
      <w:r>
        <w:rPr>
          <w:rFonts w:hint="eastAsia" w:ascii="方正小标宋_GBK" w:hAnsi="方正小标宋_GBK" w:eastAsia="方正小标宋_GBK" w:cs="方正小标宋_GBK"/>
          <w:color w:val="000000"/>
          <w:sz w:val="44"/>
          <w:szCs w:val="44"/>
        </w:rPr>
        <w:t>问题清单</w:t>
      </w:r>
    </w:p>
    <w:p w14:paraId="592EAFCE">
      <w:pPr>
        <w:pStyle w:val="5"/>
        <w:shd w:val="clear" w:color="auto" w:fill="FFFFFF"/>
        <w:spacing w:before="0" w:beforeAutospacing="0" w:after="0" w:afterAutospacing="0" w:line="560" w:lineRule="exact"/>
        <w:jc w:val="center"/>
        <w:rPr>
          <w:rFonts w:hint="eastAsia" w:ascii="方正仿宋_GBK" w:hAnsi="方正仿宋_GBK" w:eastAsia="方正仿宋_GBK" w:cs="方正仿宋_GBK"/>
          <w:color w:val="000000"/>
          <w:sz w:val="32"/>
          <w:szCs w:val="32"/>
        </w:rPr>
      </w:pPr>
    </w:p>
    <w:tbl>
      <w:tblPr>
        <w:tblStyle w:val="7"/>
        <w:tblW w:w="8967" w:type="dxa"/>
        <w:tblInd w:w="93" w:type="dxa"/>
        <w:tblLayout w:type="fixed"/>
        <w:tblCellMar>
          <w:top w:w="0" w:type="dxa"/>
          <w:left w:w="108" w:type="dxa"/>
          <w:bottom w:w="0" w:type="dxa"/>
          <w:right w:w="108" w:type="dxa"/>
        </w:tblCellMar>
      </w:tblPr>
      <w:tblGrid>
        <w:gridCol w:w="2551"/>
        <w:gridCol w:w="872"/>
        <w:gridCol w:w="1985"/>
        <w:gridCol w:w="3559"/>
      </w:tblGrid>
      <w:tr w14:paraId="65DCFB8A">
        <w:tblPrEx>
          <w:tblCellMar>
            <w:top w:w="0" w:type="dxa"/>
            <w:left w:w="108" w:type="dxa"/>
            <w:bottom w:w="0" w:type="dxa"/>
            <w:right w:w="108" w:type="dxa"/>
          </w:tblCellMar>
        </w:tblPrEx>
        <w:trPr>
          <w:trHeight w:val="620" w:hRule="atLeast"/>
        </w:trPr>
        <w:tc>
          <w:tcPr>
            <w:tcW w:w="2551" w:type="dxa"/>
            <w:tcBorders>
              <w:top w:val="single" w:color="000000" w:sz="4" w:space="0"/>
              <w:left w:val="single" w:color="000000" w:sz="4" w:space="0"/>
              <w:bottom w:val="single" w:color="000000" w:sz="4" w:space="0"/>
              <w:right w:val="single" w:color="000000" w:sz="4" w:space="0"/>
            </w:tcBorders>
            <w:noWrap/>
            <w:vAlign w:val="center"/>
          </w:tcPr>
          <w:p w14:paraId="001C49D0">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0C7ABEBB">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2ECE113E">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6080FA38">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2D165F63">
        <w:tblPrEx>
          <w:tblCellMar>
            <w:top w:w="0" w:type="dxa"/>
            <w:left w:w="108" w:type="dxa"/>
            <w:bottom w:w="0" w:type="dxa"/>
            <w:right w:w="108" w:type="dxa"/>
          </w:tblCellMar>
        </w:tblPrEx>
        <w:trPr>
          <w:trHeight w:val="270" w:hRule="atLeast"/>
        </w:trPr>
        <w:tc>
          <w:tcPr>
            <w:tcW w:w="2551" w:type="dxa"/>
            <w:tcBorders>
              <w:top w:val="single" w:color="000000" w:sz="4" w:space="0"/>
              <w:left w:val="single" w:color="000000" w:sz="4" w:space="0"/>
              <w:bottom w:val="single" w:color="000000" w:sz="4" w:space="0"/>
              <w:right w:val="single" w:color="000000" w:sz="4" w:space="0"/>
            </w:tcBorders>
            <w:noWrap/>
            <w:vAlign w:val="center"/>
          </w:tcPr>
          <w:p w14:paraId="25A0B667">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31EA6B7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D2A8F19">
            <w:pPr>
              <w:spacing w:line="42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1843E2E">
            <w:pPr>
              <w:spacing w:line="42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195769C9">
        <w:tblPrEx>
          <w:tblCellMar>
            <w:top w:w="0" w:type="dxa"/>
            <w:left w:w="108" w:type="dxa"/>
            <w:bottom w:w="0" w:type="dxa"/>
            <w:right w:w="108" w:type="dxa"/>
          </w:tblCellMar>
        </w:tblPrEx>
        <w:trPr>
          <w:trHeight w:val="270" w:hRule="atLeast"/>
        </w:trPr>
        <w:tc>
          <w:tcPr>
            <w:tcW w:w="2551" w:type="dxa"/>
            <w:tcBorders>
              <w:top w:val="single" w:color="000000" w:sz="4" w:space="0"/>
              <w:left w:val="single" w:color="000000" w:sz="4" w:space="0"/>
              <w:bottom w:val="single" w:color="000000" w:sz="4" w:space="0"/>
              <w:right w:val="single" w:color="000000" w:sz="4" w:space="0"/>
            </w:tcBorders>
            <w:noWrap/>
            <w:vAlign w:val="center"/>
          </w:tcPr>
          <w:p w14:paraId="34B364B9">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6693CB70">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65F596A5">
            <w:pPr>
              <w:spacing w:line="420" w:lineRule="exact"/>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E1C514F">
            <w:pPr>
              <w:spacing w:line="420" w:lineRule="exact"/>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0E38C441">
        <w:tblPrEx>
          <w:tblCellMar>
            <w:top w:w="0" w:type="dxa"/>
            <w:left w:w="108" w:type="dxa"/>
            <w:bottom w:w="0" w:type="dxa"/>
            <w:right w:w="108" w:type="dxa"/>
          </w:tblCellMar>
        </w:tblPrEx>
        <w:trPr>
          <w:trHeight w:val="270" w:hRule="atLeast"/>
        </w:trPr>
        <w:tc>
          <w:tcPr>
            <w:tcW w:w="2551" w:type="dxa"/>
            <w:tcBorders>
              <w:top w:val="single" w:color="000000" w:sz="4" w:space="0"/>
              <w:left w:val="single" w:color="000000" w:sz="4" w:space="0"/>
              <w:bottom w:val="single" w:color="000000" w:sz="4" w:space="0"/>
              <w:right w:val="single" w:color="000000" w:sz="4" w:space="0"/>
            </w:tcBorders>
            <w:noWrap/>
            <w:vAlign w:val="center"/>
          </w:tcPr>
          <w:p w14:paraId="72FF9778">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55869CE7">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7AD35030">
            <w:pPr>
              <w:spacing w:line="42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5A7DBCB4">
            <w:pPr>
              <w:spacing w:line="42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7E7A39B6">
        <w:tblPrEx>
          <w:tblCellMar>
            <w:top w:w="0" w:type="dxa"/>
            <w:left w:w="108" w:type="dxa"/>
            <w:bottom w:w="0" w:type="dxa"/>
            <w:right w:w="108" w:type="dxa"/>
          </w:tblCellMar>
        </w:tblPrEx>
        <w:trPr>
          <w:trHeight w:val="270" w:hRule="atLeast"/>
        </w:trPr>
        <w:tc>
          <w:tcPr>
            <w:tcW w:w="2551" w:type="dxa"/>
            <w:tcBorders>
              <w:top w:val="single" w:color="000000" w:sz="4" w:space="0"/>
              <w:left w:val="single" w:color="000000" w:sz="4" w:space="0"/>
              <w:bottom w:val="single" w:color="000000" w:sz="4" w:space="0"/>
              <w:right w:val="single" w:color="000000" w:sz="4" w:space="0"/>
            </w:tcBorders>
            <w:noWrap/>
            <w:vAlign w:val="center"/>
          </w:tcPr>
          <w:p w14:paraId="2A4A3AB5">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37C69064">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29C8856">
            <w:pPr>
              <w:spacing w:line="42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4489E668">
            <w:pPr>
              <w:spacing w:line="42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3DDAD2A5">
        <w:tblPrEx>
          <w:tblCellMar>
            <w:top w:w="0" w:type="dxa"/>
            <w:left w:w="108" w:type="dxa"/>
            <w:bottom w:w="0" w:type="dxa"/>
            <w:right w:w="108" w:type="dxa"/>
          </w:tblCellMar>
        </w:tblPrEx>
        <w:trPr>
          <w:trHeight w:val="270" w:hRule="atLeast"/>
        </w:trPr>
        <w:tc>
          <w:tcPr>
            <w:tcW w:w="2551" w:type="dxa"/>
            <w:tcBorders>
              <w:top w:val="single" w:color="000000" w:sz="4" w:space="0"/>
              <w:left w:val="single" w:color="000000" w:sz="4" w:space="0"/>
              <w:bottom w:val="single" w:color="000000" w:sz="4" w:space="0"/>
              <w:right w:val="single" w:color="000000" w:sz="4" w:space="0"/>
            </w:tcBorders>
            <w:noWrap/>
            <w:vAlign w:val="center"/>
          </w:tcPr>
          <w:p w14:paraId="074057F9">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319CB8A5">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14322460">
            <w:pPr>
              <w:spacing w:line="42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17FFE4AB">
            <w:pPr>
              <w:spacing w:line="420" w:lineRule="exact"/>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4CE34CB1">
        <w:tblPrEx>
          <w:tblCellMar>
            <w:top w:w="0" w:type="dxa"/>
            <w:left w:w="108" w:type="dxa"/>
            <w:bottom w:w="0" w:type="dxa"/>
            <w:right w:w="108" w:type="dxa"/>
          </w:tblCellMar>
        </w:tblPrEx>
        <w:trPr>
          <w:trHeight w:val="270" w:hRule="atLeast"/>
        </w:trPr>
        <w:tc>
          <w:tcPr>
            <w:tcW w:w="2551" w:type="dxa"/>
            <w:tcBorders>
              <w:top w:val="single" w:color="000000" w:sz="4" w:space="0"/>
              <w:left w:val="single" w:color="000000" w:sz="4" w:space="0"/>
              <w:bottom w:val="nil"/>
              <w:right w:val="single" w:color="000000" w:sz="4" w:space="0"/>
            </w:tcBorders>
            <w:noWrap/>
            <w:vAlign w:val="center"/>
          </w:tcPr>
          <w:p w14:paraId="157B352C">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63E2C293">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noWrap/>
            <w:vAlign w:val="center"/>
          </w:tcPr>
          <w:p w14:paraId="40EADD71">
            <w:pPr>
              <w:spacing w:line="42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559" w:type="dxa"/>
            <w:tcBorders>
              <w:top w:val="single" w:color="000000" w:sz="4" w:space="0"/>
              <w:left w:val="single" w:color="000000" w:sz="4" w:space="0"/>
              <w:bottom w:val="single" w:color="000000" w:sz="4" w:space="0"/>
              <w:right w:val="single" w:color="000000" w:sz="4" w:space="0"/>
            </w:tcBorders>
            <w:noWrap/>
            <w:vAlign w:val="center"/>
          </w:tcPr>
          <w:p w14:paraId="09F71DE7">
            <w:pPr>
              <w:spacing w:line="420" w:lineRule="exact"/>
              <w:jc w:val="center"/>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49D52B0A">
        <w:tblPrEx>
          <w:tblCellMar>
            <w:top w:w="0" w:type="dxa"/>
            <w:left w:w="108" w:type="dxa"/>
            <w:bottom w:w="0" w:type="dxa"/>
            <w:right w:w="108" w:type="dxa"/>
          </w:tblCellMar>
        </w:tblPrEx>
        <w:trPr>
          <w:trHeight w:val="868" w:hRule="atLeast"/>
        </w:trPr>
        <w:tc>
          <w:tcPr>
            <w:tcW w:w="8967" w:type="dxa"/>
            <w:gridSpan w:val="4"/>
            <w:tcBorders>
              <w:top w:val="single" w:color="000000" w:sz="4" w:space="0"/>
              <w:left w:val="single" w:color="000000" w:sz="4" w:space="0"/>
              <w:bottom w:val="single" w:color="000000" w:sz="4" w:space="0"/>
              <w:right w:val="single" w:color="000000" w:sz="4" w:space="0"/>
            </w:tcBorders>
            <w:noWrap/>
          </w:tcPr>
          <w:p w14:paraId="4A2F451A">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p>
          <w:p w14:paraId="7DA8FD50">
            <w:pPr>
              <w:spacing w:line="420" w:lineRule="exact"/>
              <w:rPr>
                <w:rFonts w:hint="eastAsia" w:ascii="宋体" w:hAnsi="宋体" w:cs="宋体"/>
                <w:color w:val="000000"/>
                <w:kern w:val="0"/>
                <w:sz w:val="24"/>
              </w:rPr>
            </w:pPr>
          </w:p>
        </w:tc>
      </w:tr>
    </w:tbl>
    <w:p w14:paraId="5AD5B645">
      <w:pPr>
        <w:spacing w:line="640" w:lineRule="exact"/>
        <w:jc w:val="both"/>
        <w:rPr>
          <w:rFonts w:hint="eastAsia" w:ascii="仿宋_GB2312" w:hAnsi="仿宋_GB2312" w:eastAsia="仿宋_GB2312" w:cs="仿宋_GB2312"/>
          <w:color w:val="000000"/>
          <w:sz w:val="32"/>
          <w:szCs w:val="32"/>
          <w:lang w:eastAsia="zh-CN"/>
        </w:rPr>
      </w:pPr>
    </w:p>
    <w:p w14:paraId="3005CFD3">
      <w:pPr>
        <w:spacing w:line="640" w:lineRule="exact"/>
        <w:jc w:val="both"/>
        <w:rPr>
          <w:rFonts w:hint="eastAsia" w:ascii="仿宋_GB2312" w:hAnsi="仿宋_GB2312" w:eastAsia="仿宋_GB2312" w:cs="仿宋_GB2312"/>
          <w:color w:val="000000"/>
          <w:sz w:val="32"/>
          <w:szCs w:val="32"/>
          <w:lang w:eastAsia="zh-CN"/>
        </w:rPr>
      </w:pPr>
    </w:p>
    <w:p w14:paraId="0D6F13D3">
      <w:pPr>
        <w:spacing w:line="640" w:lineRule="exact"/>
        <w:jc w:val="both"/>
        <w:rPr>
          <w:rFonts w:hint="eastAsia" w:ascii="仿宋_GB2312" w:hAnsi="仿宋_GB2312" w:eastAsia="仿宋_GB2312" w:cs="仿宋_GB2312"/>
          <w:color w:val="000000"/>
          <w:sz w:val="32"/>
          <w:szCs w:val="32"/>
          <w:lang w:eastAsia="zh-CN"/>
        </w:rPr>
      </w:pPr>
    </w:p>
    <w:p w14:paraId="2D559E72">
      <w:pPr>
        <w:spacing w:line="640" w:lineRule="exact"/>
        <w:jc w:val="both"/>
        <w:rPr>
          <w:rFonts w:hint="eastAsia" w:ascii="仿宋_GB2312" w:hAnsi="仿宋_GB2312" w:eastAsia="仿宋_GB2312" w:cs="仿宋_GB2312"/>
          <w:color w:val="000000"/>
          <w:sz w:val="32"/>
          <w:szCs w:val="32"/>
          <w:lang w:eastAsia="zh-CN"/>
        </w:rPr>
      </w:pPr>
    </w:p>
    <w:p w14:paraId="3CE6E573">
      <w:pPr>
        <w:spacing w:line="640" w:lineRule="exact"/>
        <w:jc w:val="both"/>
        <w:rPr>
          <w:rFonts w:hint="eastAsia" w:ascii="仿宋_GB2312" w:hAnsi="仿宋_GB2312" w:eastAsia="仿宋_GB2312" w:cs="仿宋_GB2312"/>
          <w:color w:val="000000"/>
          <w:sz w:val="32"/>
          <w:szCs w:val="32"/>
          <w:lang w:eastAsia="zh-CN"/>
        </w:rPr>
      </w:pPr>
    </w:p>
    <w:p w14:paraId="553F16AA">
      <w:pPr>
        <w:spacing w:line="640" w:lineRule="exact"/>
        <w:jc w:val="both"/>
        <w:rPr>
          <w:rFonts w:hint="eastAsia" w:ascii="仿宋_GB2312" w:hAnsi="仿宋_GB2312" w:eastAsia="仿宋_GB2312" w:cs="仿宋_GB2312"/>
          <w:color w:val="000000"/>
          <w:sz w:val="32"/>
          <w:szCs w:val="32"/>
          <w:lang w:eastAsia="zh-CN"/>
        </w:rPr>
      </w:pPr>
    </w:p>
    <w:p w14:paraId="6B15D911">
      <w:pPr>
        <w:spacing w:line="640" w:lineRule="exact"/>
        <w:jc w:val="both"/>
        <w:rPr>
          <w:rFonts w:hint="eastAsia" w:ascii="仿宋_GB2312" w:hAnsi="仿宋_GB2312" w:eastAsia="仿宋_GB2312" w:cs="仿宋_GB2312"/>
          <w:color w:val="000000"/>
          <w:sz w:val="32"/>
          <w:szCs w:val="32"/>
          <w:lang w:eastAsia="zh-CN"/>
        </w:rPr>
      </w:pPr>
    </w:p>
    <w:p w14:paraId="183DFD05">
      <w:pPr>
        <w:spacing w:line="640" w:lineRule="exact"/>
        <w:jc w:val="both"/>
        <w:rPr>
          <w:rFonts w:hint="eastAsia" w:ascii="仿宋_GB2312" w:hAnsi="仿宋_GB2312" w:eastAsia="仿宋_GB2312" w:cs="仿宋_GB2312"/>
          <w:color w:val="000000"/>
          <w:sz w:val="32"/>
          <w:szCs w:val="32"/>
          <w:lang w:eastAsia="zh-CN"/>
        </w:rPr>
      </w:pPr>
    </w:p>
    <w:p w14:paraId="0B95E55D">
      <w:pPr>
        <w:spacing w:line="640" w:lineRule="exact"/>
        <w:jc w:val="both"/>
        <w:rPr>
          <w:rFonts w:hint="eastAsia" w:ascii="仿宋_GB2312" w:hAnsi="仿宋_GB2312" w:eastAsia="仿宋_GB2312" w:cs="仿宋_GB2312"/>
          <w:color w:val="000000"/>
          <w:sz w:val="32"/>
          <w:szCs w:val="32"/>
          <w:lang w:eastAsia="zh-CN"/>
        </w:rPr>
      </w:pPr>
    </w:p>
    <w:p w14:paraId="08D0E6B8">
      <w:pPr>
        <w:spacing w:line="640" w:lineRule="exact"/>
        <w:jc w:val="both"/>
        <w:rPr>
          <w:rFonts w:hint="eastAsia" w:ascii="仿宋_GB2312" w:hAnsi="仿宋_GB2312" w:eastAsia="仿宋_GB2312" w:cs="仿宋_GB2312"/>
          <w:color w:val="000000"/>
          <w:sz w:val="32"/>
          <w:szCs w:val="32"/>
          <w:lang w:eastAsia="zh-CN"/>
        </w:rPr>
      </w:pPr>
    </w:p>
    <w:p w14:paraId="0F75438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Cs/>
          <w:sz w:val="52"/>
          <w:szCs w:val="52"/>
          <w:lang w:eastAsia="zh-CN"/>
        </w:rPr>
      </w:pPr>
      <w:r>
        <w:rPr>
          <w:rFonts w:hint="default" w:ascii="Times New Roman" w:hAnsi="Times New Roman" w:eastAsia="黑体" w:cs="Times New Roman"/>
          <w:bCs/>
          <w:sz w:val="52"/>
          <w:szCs w:val="52"/>
          <w:lang w:eastAsia="zh-CN"/>
        </w:rPr>
        <w:t>昆肖线（普吉立交-绕城高速底层）提升整治工程项目（2024.7）</w:t>
      </w:r>
    </w:p>
    <w:p w14:paraId="547916D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lang w:eastAsia="zh-CN"/>
        </w:rPr>
        <w:t>专项资金</w:t>
      </w:r>
      <w:r>
        <w:rPr>
          <w:rFonts w:hint="default" w:ascii="Times New Roman" w:hAnsi="Times New Roman" w:eastAsia="黑体" w:cs="Times New Roman"/>
          <w:bCs/>
          <w:sz w:val="52"/>
          <w:szCs w:val="52"/>
        </w:rPr>
        <w:t>支出绩效自评报告</w:t>
      </w:r>
    </w:p>
    <w:p w14:paraId="426210B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 xml:space="preserve">（ </w:t>
      </w:r>
      <w:r>
        <w:rPr>
          <w:rFonts w:hint="default" w:ascii="Times New Roman" w:hAnsi="Times New Roman" w:eastAsia="黑体" w:cs="Times New Roman"/>
          <w:bCs/>
          <w:sz w:val="52"/>
          <w:szCs w:val="52"/>
          <w:lang w:val="en-US" w:eastAsia="zh-CN"/>
        </w:rPr>
        <w:t>202</w:t>
      </w:r>
      <w:r>
        <w:rPr>
          <w:rFonts w:hint="eastAsia" w:eastAsia="黑体" w:cs="Times New Roman"/>
          <w:bCs/>
          <w:sz w:val="52"/>
          <w:szCs w:val="52"/>
          <w:lang w:val="en-US" w:eastAsia="zh-CN"/>
        </w:rPr>
        <w:t>4</w:t>
      </w:r>
      <w:r>
        <w:rPr>
          <w:rFonts w:hint="default" w:ascii="Times New Roman" w:hAnsi="Times New Roman" w:eastAsia="黑体" w:cs="Times New Roman"/>
          <w:bCs/>
          <w:sz w:val="52"/>
          <w:szCs w:val="52"/>
        </w:rPr>
        <w:t>年度）</w:t>
      </w:r>
    </w:p>
    <w:p w14:paraId="3E3AB9CD">
      <w:pPr>
        <w:keepNext w:val="0"/>
        <w:keepLines w:val="0"/>
        <w:pageBreakBefore w:val="0"/>
        <w:kinsoku/>
        <w:overflowPunct/>
        <w:autoSpaceDE/>
        <w:autoSpaceDN/>
        <w:bidi w:val="0"/>
        <w:spacing w:before="120" w:after="120" w:line="560" w:lineRule="exact"/>
        <w:jc w:val="center"/>
        <w:textAlignment w:val="auto"/>
        <w:rPr>
          <w:rFonts w:hint="default" w:ascii="Times New Roman" w:hAnsi="Times New Roman" w:eastAsia="黑体" w:cs="Times New Roman"/>
          <w:b/>
          <w:bCs/>
          <w:sz w:val="52"/>
          <w:szCs w:val="52"/>
        </w:rPr>
      </w:pPr>
    </w:p>
    <w:p w14:paraId="57679861">
      <w:pPr>
        <w:keepNext w:val="0"/>
        <w:keepLines w:val="0"/>
        <w:pageBreakBefore w:val="0"/>
        <w:kinsoku/>
        <w:overflowPunct/>
        <w:autoSpaceDE/>
        <w:autoSpaceDN/>
        <w:bidi w:val="0"/>
        <w:spacing w:before="120" w:after="120" w:line="560" w:lineRule="exact"/>
        <w:jc w:val="center"/>
        <w:textAlignment w:val="auto"/>
        <w:rPr>
          <w:rFonts w:hint="default" w:ascii="Times New Roman" w:hAnsi="Times New Roman" w:cs="Times New Roman"/>
          <w:b/>
          <w:bCs/>
          <w:sz w:val="44"/>
          <w:szCs w:val="44"/>
        </w:rPr>
      </w:pPr>
    </w:p>
    <w:p w14:paraId="15A9F363">
      <w:pPr>
        <w:keepNext w:val="0"/>
        <w:keepLines w:val="0"/>
        <w:pageBreakBefore w:val="0"/>
        <w:kinsoku/>
        <w:overflowPunct/>
        <w:autoSpaceDE/>
        <w:autoSpaceDN/>
        <w:bidi w:val="0"/>
        <w:spacing w:before="120" w:after="120" w:line="560" w:lineRule="exact"/>
        <w:jc w:val="center"/>
        <w:textAlignment w:val="auto"/>
        <w:rPr>
          <w:rFonts w:hint="default" w:ascii="Times New Roman" w:hAnsi="Times New Roman" w:cs="Times New Roman"/>
          <w:b/>
          <w:bCs/>
          <w:sz w:val="44"/>
          <w:szCs w:val="44"/>
        </w:rPr>
      </w:pPr>
    </w:p>
    <w:p w14:paraId="781F96DC">
      <w:pPr>
        <w:keepNext w:val="0"/>
        <w:keepLines w:val="0"/>
        <w:pageBreakBefore w:val="0"/>
        <w:kinsoku/>
        <w:overflowPunct/>
        <w:autoSpaceDE/>
        <w:autoSpaceDN/>
        <w:bidi w:val="0"/>
        <w:spacing w:before="120" w:after="120" w:line="560" w:lineRule="exact"/>
        <w:jc w:val="center"/>
        <w:textAlignment w:val="auto"/>
        <w:rPr>
          <w:rFonts w:hint="default" w:ascii="Times New Roman" w:hAnsi="Times New Roman" w:eastAsia="黑体" w:cs="Times New Roman"/>
          <w:b/>
          <w:bCs/>
          <w:sz w:val="44"/>
          <w:szCs w:val="44"/>
        </w:rPr>
      </w:pPr>
    </w:p>
    <w:p w14:paraId="33DC1E46">
      <w:pPr>
        <w:keepNext w:val="0"/>
        <w:keepLines w:val="0"/>
        <w:pageBreakBefore w:val="0"/>
        <w:kinsoku/>
        <w:overflowPunct/>
        <w:autoSpaceDE/>
        <w:autoSpaceDN/>
        <w:bidi w:val="0"/>
        <w:adjustRightInd w:val="0"/>
        <w:snapToGrid w:val="0"/>
        <w:spacing w:line="560" w:lineRule="exact"/>
        <w:ind w:left="1260" w:leftChars="600"/>
        <w:textAlignment w:val="auto"/>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3360" behindDoc="0" locked="0" layoutInCell="1" allowOverlap="1">
                <wp:simplePos x="0" y="0"/>
                <wp:positionH relativeFrom="column">
                  <wp:posOffset>2181225</wp:posOffset>
                </wp:positionH>
                <wp:positionV relativeFrom="paragraph">
                  <wp:posOffset>354965</wp:posOffset>
                </wp:positionV>
                <wp:extent cx="2495550"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1.75pt;margin-top:27.95pt;height:0pt;width:196.5pt;z-index:251663360;mso-width-relative:page;mso-height-relative:page;" filled="f" stroked="t" coordsize="21600,21600" o:gfxdata="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mmrvNcAAAAJAQAADwAAAAAAAAABACAAAAAiAAAAZHJzL2Rvd25yZXYu&#10;eG1sUEsBAhQAFAAAAAgAh07iQLqdAd38AQAA7AMAAA4AAAAAAAAAAQAgAAAAJgEAAGRycy9lMm9E&#10;b2MueG1sUEsFBgAAAAAGAAYAWQEAAJQFA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单位名称（公章）：</w:t>
      </w:r>
      <w:r>
        <w:rPr>
          <w:rFonts w:hint="default" w:ascii="Times New Roman" w:hAnsi="Times New Roman" w:eastAsia="黑体" w:cs="Times New Roman"/>
          <w:b/>
          <w:bCs/>
          <w:sz w:val="28"/>
          <w:szCs w:val="28"/>
          <w:lang w:eastAsia="zh-CN"/>
        </w:rPr>
        <w:t>昆明市五华区交通运输局</w:t>
      </w:r>
    </w:p>
    <w:p w14:paraId="5B0C1131">
      <w:pPr>
        <w:keepNext w:val="0"/>
        <w:keepLines w:val="0"/>
        <w:pageBreakBefore w:val="0"/>
        <w:kinsoku/>
        <w:overflowPunct/>
        <w:autoSpaceDE/>
        <w:autoSpaceDN/>
        <w:bidi w:val="0"/>
        <w:adjustRightInd w:val="0"/>
        <w:snapToGrid w:val="0"/>
        <w:spacing w:line="560" w:lineRule="exact"/>
        <w:ind w:left="1260" w:leftChars="600"/>
        <w:textAlignment w:val="auto"/>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4384" behindDoc="0" locked="0" layoutInCell="1" allowOverlap="1">
                <wp:simplePos x="0" y="0"/>
                <wp:positionH relativeFrom="column">
                  <wp:posOffset>1640205</wp:posOffset>
                </wp:positionH>
                <wp:positionV relativeFrom="paragraph">
                  <wp:posOffset>348615</wp:posOffset>
                </wp:positionV>
                <wp:extent cx="3192780" cy="13970"/>
                <wp:effectExtent l="0" t="4445" r="7620" b="10160"/>
                <wp:wrapNone/>
                <wp:docPr id="2" name="直接箭头连接符 2"/>
                <wp:cNvGraphicFramePr/>
                <a:graphic xmlns:a="http://schemas.openxmlformats.org/drawingml/2006/main">
                  <a:graphicData uri="http://schemas.microsoft.com/office/word/2010/wordprocessingShape">
                    <wps:wsp>
                      <wps:cNvCnPr/>
                      <wps:spPr>
                        <a:xfrm>
                          <a:off x="0" y="0"/>
                          <a:ext cx="3192780" cy="13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15pt;margin-top:27.45pt;height:1.1pt;width:251.4pt;z-index:251664384;mso-width-relative:page;mso-height-relative:page;" filled="f" stroked="t" coordsize="21600,21600" o:gfxdata="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h4Z9kAAAAJAQAADwAAAAAAAAABACAAAAAiAAAAZHJz&#10;L2Rvd25yZXYueG1sUEsBAhQAFAAAAAgAh07iQHhuEtkDAgAA8AMAAA4AAAAAAAAAAQAgAAAAKA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 xml:space="preserve">项目单位： </w:t>
      </w:r>
      <w:r>
        <w:rPr>
          <w:rFonts w:hint="default" w:ascii="Times New Roman" w:hAnsi="Times New Roman" w:eastAsia="黑体" w:cs="Times New Roman"/>
          <w:b/>
          <w:bCs/>
          <w:sz w:val="28"/>
          <w:szCs w:val="28"/>
          <w:lang w:val="en-US" w:eastAsia="zh-CN"/>
        </w:rPr>
        <w:t xml:space="preserve">      昆明市五华区交通运输局                              </w:t>
      </w:r>
    </w:p>
    <w:p w14:paraId="150CF64A">
      <w:pPr>
        <w:keepNext w:val="0"/>
        <w:keepLines w:val="0"/>
        <w:pageBreakBefore w:val="0"/>
        <w:kinsoku/>
        <w:overflowPunct/>
        <w:autoSpaceDE/>
        <w:autoSpaceDN/>
        <w:bidi w:val="0"/>
        <w:adjustRightInd w:val="0"/>
        <w:snapToGrid w:val="0"/>
        <w:spacing w:line="560" w:lineRule="exact"/>
        <w:ind w:left="1260" w:leftChars="600"/>
        <w:textAlignment w:val="auto"/>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w:t xml:space="preserve">主管单位： </w:t>
      </w:r>
      <w:r>
        <w:rPr>
          <w:rFonts w:hint="default" w:ascii="Times New Roman" w:hAnsi="Times New Roman" w:eastAsia="黑体" w:cs="Times New Roman"/>
          <w:b/>
          <w:bCs/>
          <w:sz w:val="28"/>
          <w:szCs w:val="28"/>
          <w:lang w:eastAsia="zh-CN"/>
        </w:rPr>
        <w:t>昆明市五华区交通运输局</w:t>
      </w:r>
      <w:r>
        <w:rPr>
          <w:rFonts w:hint="default" w:ascii="Times New Roman" w:hAnsi="Times New Roman" w:eastAsia="黑体" w:cs="Times New Roman"/>
          <w:b/>
          <w:bCs/>
          <w:sz w:val="28"/>
          <w:szCs w:val="28"/>
          <w:lang w:val="en-US" w:eastAsia="zh-CN"/>
        </w:rPr>
        <w:t xml:space="preserve">  </w:t>
      </w:r>
    </w:p>
    <w:p w14:paraId="737D9560">
      <w:pPr>
        <w:keepNext w:val="0"/>
        <w:keepLines w:val="0"/>
        <w:pageBreakBefore w:val="0"/>
        <w:kinsoku/>
        <w:overflowPunct/>
        <w:autoSpaceDE/>
        <w:autoSpaceDN/>
        <w:bidi w:val="0"/>
        <w:adjustRightInd w:val="0"/>
        <w:snapToGrid w:val="0"/>
        <w:spacing w:line="560" w:lineRule="exact"/>
        <w:ind w:left="1260" w:leftChars="600"/>
        <w:textAlignment w:val="auto"/>
        <w:rPr>
          <w:rFonts w:hint="default" w:ascii="Times New Roman" w:hAnsi="Times New Roman" w:eastAsia="黑体" w:cs="Times New Roman"/>
          <w:b/>
          <w:bCs/>
          <w:sz w:val="24"/>
          <w:szCs w:val="24"/>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5408" behindDoc="0" locked="0" layoutInCell="1" allowOverlap="1">
                <wp:simplePos x="0" y="0"/>
                <wp:positionH relativeFrom="column">
                  <wp:posOffset>1725295</wp:posOffset>
                </wp:positionH>
                <wp:positionV relativeFrom="paragraph">
                  <wp:posOffset>350520</wp:posOffset>
                </wp:positionV>
                <wp:extent cx="3267075" cy="12700"/>
                <wp:effectExtent l="0" t="4445" r="9525" b="11430"/>
                <wp:wrapNone/>
                <wp:docPr id="4" name="直接箭头连接符 4"/>
                <wp:cNvGraphicFramePr/>
                <a:graphic xmlns:a="http://schemas.openxmlformats.org/drawingml/2006/main">
                  <a:graphicData uri="http://schemas.microsoft.com/office/word/2010/wordprocessingShape">
                    <wps:wsp>
                      <wps:cNvCnPr/>
                      <wps:spPr>
                        <a:xfrm>
                          <a:off x="0" y="0"/>
                          <a:ext cx="3267075" cy="12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5.85pt;margin-top:27.6pt;height:1pt;width:257.25pt;z-index:251665408;mso-width-relative:page;mso-height-relative:page;" filled="f" stroked="t" coordsize="21600,21600" o:gfxdata="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cn/TDXAAAACQEAAA8AAAAAAAAAAQAgAAAAIgAAAGRycy9k&#10;b3ducmV2LnhtbFBLAQIUABQAAAAIAIdO4kAhZpRkAwIAAPADAAAOAAAAAAAAAAEAIAAAACY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mc:AlternateContent>
          <mc:Choice Requires="wps">
            <w:drawing>
              <wp:anchor distT="0" distB="0" distL="114300" distR="114300" simplePos="0" relativeHeight="251665408" behindDoc="0" locked="0" layoutInCell="1" allowOverlap="1">
                <wp:simplePos x="0" y="0"/>
                <wp:positionH relativeFrom="column">
                  <wp:posOffset>1651000</wp:posOffset>
                </wp:positionH>
                <wp:positionV relativeFrom="paragraph">
                  <wp:posOffset>5080</wp:posOffset>
                </wp:positionV>
                <wp:extent cx="3171825" cy="20320"/>
                <wp:effectExtent l="0" t="4445" r="9525" b="13335"/>
                <wp:wrapNone/>
                <wp:docPr id="3" name="直接箭头连接符 3"/>
                <wp:cNvGraphicFramePr/>
                <a:graphic xmlns:a="http://schemas.openxmlformats.org/drawingml/2006/main">
                  <a:graphicData uri="http://schemas.microsoft.com/office/word/2010/wordprocessingShape">
                    <wps:wsp>
                      <wps:cNvCnPr/>
                      <wps:spPr>
                        <a:xfrm>
                          <a:off x="0" y="0"/>
                          <a:ext cx="3171825" cy="203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0pt;margin-top:0.4pt;height:1.6pt;width:249.75pt;z-index:251665408;mso-width-relative:page;mso-height-relative:page;" filled="f" stroked="t" coordsize="21600,21600" o:gfxdata="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Xqv39UAAAAGAQAADwAAAAAAAAABACAAAAAiAAAAZHJzL2Rvd25y&#10;ZXYueG1sUEsBAhQAFAAAAAgAh07iQAO99mgBAgAA8AMAAA4AAAAAAAAAAQAgAAAAJ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黑体" w:cs="Times New Roman"/>
          <w:b/>
          <w:bCs/>
          <w:sz w:val="28"/>
          <w:szCs w:val="28"/>
        </w:rPr>
        <w:t xml:space="preserve">项目名称： </w:t>
      </w:r>
      <w:r>
        <w:rPr>
          <w:rFonts w:hint="default" w:ascii="Times New Roman" w:hAnsi="Times New Roman" w:eastAsia="黑体" w:cs="Times New Roman"/>
          <w:b/>
          <w:bCs/>
          <w:sz w:val="24"/>
          <w:szCs w:val="24"/>
        </w:rPr>
        <w:t>昆肖线（普吉立交-绕城高速底层）提升整治工程</w:t>
      </w:r>
    </w:p>
    <w:p w14:paraId="56E57459">
      <w:pPr>
        <w:keepNext w:val="0"/>
        <w:keepLines w:val="0"/>
        <w:pageBreakBefore w:val="0"/>
        <w:kinsoku/>
        <w:overflowPunct/>
        <w:autoSpaceDE/>
        <w:autoSpaceDN/>
        <w:bidi w:val="0"/>
        <w:adjustRightInd w:val="0"/>
        <w:snapToGrid w:val="0"/>
        <w:spacing w:line="560" w:lineRule="exact"/>
        <w:ind w:left="1260" w:leftChars="600"/>
        <w:textAlignment w:val="auto"/>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rPr>
        <w:t xml:space="preserve">绩效自评日期： </w:t>
      </w:r>
      <w:r>
        <w:rPr>
          <w:rFonts w:hint="default" w:ascii="Times New Roman" w:hAnsi="Times New Roman" w:eastAsia="黑体" w:cs="Times New Roman"/>
          <w:b/>
          <w:bCs/>
          <w:sz w:val="28"/>
          <w:szCs w:val="28"/>
          <w:lang w:val="en-US" w:eastAsia="zh-CN"/>
        </w:rPr>
        <w:t xml:space="preserve">                                  </w:t>
      </w:r>
    </w:p>
    <w:p w14:paraId="45BECB67">
      <w:pPr>
        <w:keepNext w:val="0"/>
        <w:keepLines w:val="0"/>
        <w:pageBreakBefore w:val="0"/>
        <w:kinsoku/>
        <w:overflowPunct/>
        <w:autoSpaceDE/>
        <w:autoSpaceDN/>
        <w:bidi w:val="0"/>
        <w:spacing w:line="560" w:lineRule="exact"/>
        <w:ind w:left="1218" w:leftChars="580"/>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mc:AlternateContent>
          <mc:Choice Requires="wps">
            <w:drawing>
              <wp:anchor distT="0" distB="0" distL="114300" distR="114300" simplePos="0" relativeHeight="251666432" behindDoc="0" locked="0" layoutInCell="1" allowOverlap="1">
                <wp:simplePos x="0" y="0"/>
                <wp:positionH relativeFrom="column">
                  <wp:posOffset>1922780</wp:posOffset>
                </wp:positionH>
                <wp:positionV relativeFrom="paragraph">
                  <wp:posOffset>21590</wp:posOffset>
                </wp:positionV>
                <wp:extent cx="2973705" cy="16510"/>
                <wp:effectExtent l="0" t="4445" r="17145" b="7620"/>
                <wp:wrapNone/>
                <wp:docPr id="5" name="直接箭头连接符 5"/>
                <wp:cNvGraphicFramePr/>
                <a:graphic xmlns:a="http://schemas.openxmlformats.org/drawingml/2006/main">
                  <a:graphicData uri="http://schemas.microsoft.com/office/word/2010/wordprocessingShape">
                    <wps:wsp>
                      <wps:cNvCnPr/>
                      <wps:spPr>
                        <a:xfrm flipV="1">
                          <a:off x="0" y="0"/>
                          <a:ext cx="2973705" cy="16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1.4pt;margin-top:1.7pt;height:1.3pt;width:234.15pt;z-index:251666432;mso-width-relative:page;mso-height-relative:page;" filled="f" stroked="t" coordsize="21600,21600" o:gfxdata="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JWj3VAAAABwEAAA8AAAAAAAAAAQAgAAAAIgAAAGRy&#10;cy9kb3ducmV2LnhtbFBLAQIUABQAAAAIAIdO4kC9DqfuCAIAAPoDAAAOAAAAAAAAAAEAIAAAACQB&#10;AABkcnMvZTJvRG9jLnhtbFBLBQYAAAAABgAGAFkBAACeBQAAAAA=&#10;">
                <v:fill on="f" focussize="0,0"/>
                <v:stroke color="#000000" joinstyle="round"/>
                <v:imagedata o:title=""/>
                <o:lock v:ext="edit" aspectratio="f"/>
              </v:shape>
            </w:pict>
          </mc:Fallback>
        </mc:AlternateContent>
      </w:r>
    </w:p>
    <w:p w14:paraId="731674B9">
      <w:pPr>
        <w:keepNext w:val="0"/>
        <w:keepLines w:val="0"/>
        <w:pageBreakBefore w:val="0"/>
        <w:kinsoku/>
        <w:overflowPunct/>
        <w:autoSpaceDE/>
        <w:autoSpaceDN/>
        <w:bidi w:val="0"/>
        <w:spacing w:line="560" w:lineRule="exact"/>
        <w:jc w:val="center"/>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20</w:t>
      </w:r>
      <w:r>
        <w:rPr>
          <w:rFonts w:hint="default" w:ascii="Times New Roman" w:hAnsi="Times New Roman" w:eastAsia="黑体" w:cs="Times New Roman"/>
          <w:b/>
          <w:bCs/>
          <w:sz w:val="28"/>
          <w:szCs w:val="28"/>
          <w:lang w:val="en-US" w:eastAsia="zh-CN"/>
        </w:rPr>
        <w:t>25</w:t>
      </w:r>
      <w:r>
        <w:rPr>
          <w:rFonts w:hint="default" w:ascii="Times New Roman" w:hAnsi="Times New Roman" w:eastAsia="黑体" w:cs="Times New Roman"/>
          <w:b/>
          <w:bCs/>
          <w:sz w:val="28"/>
          <w:szCs w:val="28"/>
        </w:rPr>
        <w:t>年</w:t>
      </w:r>
      <w:r>
        <w:rPr>
          <w:rFonts w:hint="default" w:ascii="Times New Roman" w:hAnsi="Times New Roman" w:eastAsia="黑体" w:cs="Times New Roman"/>
          <w:b/>
          <w:bCs/>
          <w:sz w:val="28"/>
          <w:szCs w:val="28"/>
          <w:lang w:val="en-US" w:eastAsia="zh-CN"/>
        </w:rPr>
        <w:t>5</w:t>
      </w:r>
      <w:r>
        <w:rPr>
          <w:rFonts w:hint="default" w:ascii="Times New Roman" w:hAnsi="Times New Roman" w:eastAsia="黑体" w:cs="Times New Roman"/>
          <w:b/>
          <w:bCs/>
          <w:sz w:val="28"/>
          <w:szCs w:val="28"/>
        </w:rPr>
        <w:t>月</w:t>
      </w:r>
    </w:p>
    <w:p w14:paraId="38A01045">
      <w:pPr>
        <w:keepNext w:val="0"/>
        <w:keepLines w:val="0"/>
        <w:pageBreakBefore w:val="0"/>
        <w:kinsoku/>
        <w:overflowPunct/>
        <w:autoSpaceDE/>
        <w:autoSpaceDN/>
        <w:bidi w:val="0"/>
        <w:spacing w:line="560" w:lineRule="exact"/>
        <w:jc w:val="center"/>
        <w:textAlignment w:val="auto"/>
        <w:rPr>
          <w:rFonts w:hint="default" w:ascii="Times New Roman" w:hAnsi="Times New Roman" w:eastAsia="黑体" w:cs="Times New Roman"/>
          <w:b/>
          <w:bCs/>
          <w:sz w:val="28"/>
          <w:szCs w:val="28"/>
        </w:rPr>
      </w:pPr>
    </w:p>
    <w:p w14:paraId="714C074E">
      <w:pPr>
        <w:keepNext w:val="0"/>
        <w:keepLines w:val="0"/>
        <w:pageBreakBefore w:val="0"/>
        <w:kinsoku/>
        <w:overflowPunct/>
        <w:autoSpaceDE/>
        <w:autoSpaceDN/>
        <w:bidi w:val="0"/>
        <w:spacing w:line="560" w:lineRule="exact"/>
        <w:jc w:val="center"/>
        <w:textAlignment w:val="auto"/>
        <w:rPr>
          <w:rFonts w:hint="default" w:ascii="Times New Roman" w:hAnsi="Times New Roman" w:eastAsia="黑体" w:cs="Times New Roman"/>
          <w:b/>
          <w:bCs/>
          <w:sz w:val="28"/>
          <w:szCs w:val="28"/>
        </w:rPr>
      </w:pPr>
    </w:p>
    <w:p w14:paraId="02083EAD">
      <w:pPr>
        <w:keepNext w:val="0"/>
        <w:keepLines w:val="0"/>
        <w:pageBreakBefore w:val="0"/>
        <w:kinsoku/>
        <w:overflowPunct/>
        <w:autoSpaceDE/>
        <w:autoSpaceDN/>
        <w:bidi w:val="0"/>
        <w:spacing w:line="560" w:lineRule="exact"/>
        <w:jc w:val="center"/>
        <w:textAlignment w:val="auto"/>
        <w:rPr>
          <w:rFonts w:hint="default" w:ascii="Times New Roman" w:hAnsi="Times New Roman" w:eastAsia="黑体" w:cs="Times New Roman"/>
          <w:b/>
          <w:bCs/>
          <w:sz w:val="28"/>
          <w:szCs w:val="28"/>
        </w:rPr>
      </w:pPr>
    </w:p>
    <w:p w14:paraId="18BEAE0C">
      <w:pPr>
        <w:keepNext w:val="0"/>
        <w:keepLines w:val="0"/>
        <w:pageBreakBefore w:val="0"/>
        <w:kinsoku/>
        <w:overflowPunct/>
        <w:autoSpaceDE/>
        <w:autoSpaceDN/>
        <w:bidi w:val="0"/>
        <w:spacing w:line="560" w:lineRule="exact"/>
        <w:jc w:val="center"/>
        <w:textAlignment w:val="auto"/>
        <w:rPr>
          <w:rFonts w:hint="default" w:ascii="Times New Roman" w:hAnsi="Times New Roman" w:eastAsia="黑体" w:cs="Times New Roman"/>
          <w:b/>
          <w:bCs/>
          <w:sz w:val="28"/>
          <w:szCs w:val="28"/>
        </w:rPr>
      </w:pPr>
    </w:p>
    <w:p w14:paraId="1DE7CF46">
      <w:pPr>
        <w:spacing w:line="640" w:lineRule="exact"/>
        <w:jc w:val="both"/>
        <w:rPr>
          <w:rFonts w:hint="eastAsia" w:ascii="仿宋_GB2312" w:hAnsi="仿宋_GB2312" w:eastAsia="仿宋_GB2312" w:cs="仿宋_GB2312"/>
          <w:color w:val="000000"/>
          <w:sz w:val="32"/>
          <w:szCs w:val="32"/>
          <w:lang w:eastAsia="zh-CN"/>
        </w:rPr>
      </w:pPr>
    </w:p>
    <w:p w14:paraId="50B5C2E9">
      <w:pPr>
        <w:spacing w:line="640" w:lineRule="exact"/>
        <w:jc w:val="both"/>
        <w:rPr>
          <w:rFonts w:hint="eastAsia" w:ascii="仿宋_GB2312" w:hAnsi="仿宋_GB2312" w:eastAsia="仿宋_GB2312" w:cs="仿宋_GB2312"/>
          <w:color w:val="000000"/>
          <w:sz w:val="32"/>
          <w:szCs w:val="32"/>
          <w:lang w:eastAsia="zh-CN"/>
        </w:rPr>
      </w:pPr>
    </w:p>
    <w:p w14:paraId="33B4E74F">
      <w:pPr>
        <w:spacing w:line="640" w:lineRule="exact"/>
        <w:jc w:val="both"/>
        <w:rPr>
          <w:rFonts w:hint="eastAsia" w:ascii="仿宋_GB2312" w:hAnsi="仿宋_GB2312" w:eastAsia="仿宋_GB2312" w:cs="仿宋_GB2312"/>
          <w:color w:val="000000"/>
          <w:sz w:val="32"/>
          <w:szCs w:val="32"/>
          <w:lang w:eastAsia="zh-CN"/>
        </w:rPr>
      </w:pPr>
    </w:p>
    <w:p w14:paraId="63BFF02B">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6E804E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14:paraId="28EA6A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2025</w:t>
      </w:r>
      <w:r>
        <w:rPr>
          <w:rFonts w:hint="eastAsia" w:ascii="方正小标宋简体" w:hAnsi="黑体" w:eastAsia="方正小标宋简体" w:cs="Times New Roman"/>
          <w:color w:val="000000"/>
          <w:sz w:val="32"/>
          <w:szCs w:val="32"/>
          <w:lang w:eastAsia="zh-CN"/>
        </w:rPr>
        <w:t>）年度</w:t>
      </w:r>
    </w:p>
    <w:tbl>
      <w:tblPr>
        <w:tblStyle w:val="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734"/>
        <w:gridCol w:w="484"/>
        <w:gridCol w:w="447"/>
        <w:gridCol w:w="546"/>
        <w:gridCol w:w="1218"/>
        <w:gridCol w:w="305"/>
        <w:gridCol w:w="1334"/>
        <w:gridCol w:w="790"/>
      </w:tblGrid>
      <w:tr w14:paraId="1580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2F37F4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642FC7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sz w:val="18"/>
                <w:szCs w:val="18"/>
                <w:lang w:val="en-US"/>
              </w:rPr>
            </w:pPr>
            <w:r>
              <w:rPr>
                <w:rFonts w:hint="default" w:ascii="Times New Roman" w:hAnsi="Times New Roman" w:eastAsia="仿宋_GB2312" w:cs="Times New Roman"/>
                <w:sz w:val="22"/>
                <w:szCs w:val="22"/>
                <w:lang w:val="en-US" w:eastAsia="zh-CN"/>
              </w:rPr>
              <w:t>昆肖线（普吉立交-绕城高速底层）提升整治工程</w:t>
            </w:r>
            <w:r>
              <w:rPr>
                <w:rFonts w:hint="eastAsia" w:ascii="Times New Roman" w:hAnsi="Times New Roman" w:eastAsia="仿宋_GB2312" w:cs="Times New Roman"/>
                <w:sz w:val="22"/>
                <w:szCs w:val="22"/>
                <w:lang w:val="en-US" w:eastAsia="zh-CN"/>
              </w:rPr>
              <w:t>项目（2024.7）专项资金</w:t>
            </w:r>
          </w:p>
        </w:tc>
      </w:tr>
      <w:tr w14:paraId="6382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1E9C59E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6CB3D021">
            <w:pPr>
              <w:spacing w:line="300" w:lineRule="exact"/>
              <w:ind w:left="0" w:leftChars="0" w:right="0" w:rightChars="0" w:firstLine="0" w:firstLineChars="0"/>
              <w:jc w:val="center"/>
              <w:rPr>
                <w:rFonts w:hint="eastAsia" w:ascii="宋体" w:hAnsi="宋体" w:eastAsia="宋体"/>
                <w:sz w:val="18"/>
                <w:szCs w:val="18"/>
                <w:highlight w:val="yellow"/>
                <w:lang w:eastAsia="zh-CN"/>
              </w:rPr>
            </w:pPr>
            <w:r>
              <w:rPr>
                <w:rFonts w:hint="eastAsia" w:ascii="宋体" w:hAnsi="宋体"/>
                <w:sz w:val="16"/>
                <w:szCs w:val="16"/>
                <w:lang w:eastAsia="zh-CN"/>
              </w:rPr>
              <w:t>昆明市五华区交通运输局</w:t>
            </w:r>
          </w:p>
        </w:tc>
        <w:tc>
          <w:tcPr>
            <w:tcW w:w="2069" w:type="dxa"/>
            <w:gridSpan w:val="3"/>
            <w:noWrap w:val="0"/>
            <w:vAlign w:val="center"/>
          </w:tcPr>
          <w:p w14:paraId="46201BB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14:paraId="6D0A78AE">
            <w:pPr>
              <w:spacing w:line="300" w:lineRule="exact"/>
              <w:ind w:left="0" w:leftChars="0" w:right="0" w:rightChars="0" w:firstLine="0" w:firstLineChars="0"/>
              <w:jc w:val="center"/>
              <w:rPr>
                <w:rFonts w:hint="eastAsia" w:ascii="宋体" w:hAnsi="宋体" w:eastAsia="宋体"/>
                <w:sz w:val="16"/>
                <w:szCs w:val="16"/>
                <w:lang w:eastAsia="zh-CN"/>
              </w:rPr>
            </w:pPr>
            <w:r>
              <w:rPr>
                <w:rFonts w:hint="eastAsia" w:ascii="宋体" w:hAnsi="宋体"/>
                <w:sz w:val="16"/>
                <w:szCs w:val="16"/>
                <w:lang w:eastAsia="zh-CN"/>
              </w:rPr>
              <w:t>昆明市五华区交通运输局</w:t>
            </w:r>
          </w:p>
        </w:tc>
      </w:tr>
      <w:tr w14:paraId="78AC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20D9692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4386CAC7">
            <w:pPr>
              <w:spacing w:line="300" w:lineRule="exact"/>
              <w:ind w:left="0" w:leftChars="0" w:right="0" w:rightChars="0" w:firstLine="0" w:firstLineChars="0"/>
              <w:jc w:val="center"/>
              <w:rPr>
                <w:rFonts w:hint="default" w:ascii="宋体" w:hAnsi="宋体" w:eastAsia="宋体"/>
                <w:sz w:val="18"/>
                <w:szCs w:val="18"/>
                <w:highlight w:val="yellow"/>
                <w:lang w:val="en-US" w:eastAsia="zh-CN"/>
              </w:rPr>
            </w:pPr>
            <w:r>
              <w:rPr>
                <w:rFonts w:hint="eastAsia" w:ascii="宋体" w:hAnsi="宋体"/>
                <w:sz w:val="18"/>
                <w:szCs w:val="18"/>
                <w:highlight w:val="none"/>
                <w:lang w:val="en-US" w:eastAsia="zh-CN"/>
              </w:rPr>
              <w:t>牛**</w:t>
            </w:r>
          </w:p>
        </w:tc>
        <w:tc>
          <w:tcPr>
            <w:tcW w:w="2069" w:type="dxa"/>
            <w:gridSpan w:val="3"/>
            <w:noWrap w:val="0"/>
            <w:vAlign w:val="center"/>
          </w:tcPr>
          <w:p w14:paraId="5BB5D0F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14:paraId="6597E25F">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0871-64197288</w:t>
            </w:r>
          </w:p>
        </w:tc>
      </w:tr>
      <w:tr w14:paraId="44A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370938A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highlight w:val="none"/>
              </w:rPr>
              <w:t>项目类型</w:t>
            </w:r>
          </w:p>
        </w:tc>
        <w:tc>
          <w:tcPr>
            <w:tcW w:w="7232" w:type="dxa"/>
            <w:gridSpan w:val="9"/>
            <w:noWrap w:val="0"/>
            <w:vAlign w:val="center"/>
          </w:tcPr>
          <w:p w14:paraId="1C37A44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       一次性项目（ </w:t>
            </w:r>
            <w:r>
              <w:rPr>
                <w:rFonts w:hint="eastAsia" w:ascii="宋体" w:hAnsi="宋体"/>
                <w:sz w:val="18"/>
                <w:szCs w:val="18"/>
                <w:lang w:eastAsia="zh-CN"/>
              </w:rPr>
              <w:t>√</w:t>
            </w:r>
            <w:r>
              <w:rPr>
                <w:rFonts w:hint="eastAsia" w:ascii="宋体" w:hAnsi="宋体" w:eastAsia="宋体"/>
                <w:sz w:val="18"/>
                <w:szCs w:val="18"/>
              </w:rPr>
              <w:t xml:space="preserve"> ）</w:t>
            </w:r>
          </w:p>
        </w:tc>
      </w:tr>
      <w:tr w14:paraId="6260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78CEB00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2108" w:type="dxa"/>
            <w:gridSpan w:val="2"/>
            <w:noWrap w:val="0"/>
            <w:vAlign w:val="center"/>
          </w:tcPr>
          <w:p w14:paraId="133CB90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477" w:type="dxa"/>
            <w:gridSpan w:val="3"/>
            <w:noWrap w:val="0"/>
            <w:vAlign w:val="center"/>
          </w:tcPr>
          <w:p w14:paraId="354990B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2C70529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338D3DE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5BFBBBE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6A6B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32E4E8B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108" w:type="dxa"/>
            <w:gridSpan w:val="2"/>
            <w:noWrap w:val="0"/>
            <w:vAlign w:val="center"/>
          </w:tcPr>
          <w:p w14:paraId="0D82EEC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default" w:ascii="Times New Roman" w:hAnsi="Times New Roman" w:eastAsia="仿宋_GB2312" w:cs="Times New Roman"/>
                <w:sz w:val="22"/>
                <w:szCs w:val="22"/>
                <w:lang w:val="en-US" w:eastAsia="zh-CN"/>
              </w:rPr>
              <w:t>昆肖线（普吉立交-绕城高速底层）提升整治工程</w:t>
            </w:r>
            <w:r>
              <w:rPr>
                <w:rFonts w:hint="eastAsia" w:ascii="Times New Roman" w:hAnsi="Times New Roman" w:eastAsia="仿宋_GB2312" w:cs="Times New Roman"/>
                <w:sz w:val="22"/>
                <w:szCs w:val="22"/>
                <w:lang w:val="en-US" w:eastAsia="zh-CN"/>
              </w:rPr>
              <w:t>项目（2024.7）专项资金</w:t>
            </w:r>
          </w:p>
        </w:tc>
        <w:tc>
          <w:tcPr>
            <w:tcW w:w="1477" w:type="dxa"/>
            <w:gridSpan w:val="3"/>
            <w:noWrap w:val="0"/>
            <w:vAlign w:val="center"/>
          </w:tcPr>
          <w:p w14:paraId="306DC2E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272.708</w:t>
            </w:r>
          </w:p>
        </w:tc>
        <w:tc>
          <w:tcPr>
            <w:tcW w:w="1523" w:type="dxa"/>
            <w:gridSpan w:val="2"/>
            <w:noWrap w:val="0"/>
            <w:vAlign w:val="center"/>
          </w:tcPr>
          <w:p w14:paraId="6CCD865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272.708</w:t>
            </w:r>
          </w:p>
        </w:tc>
        <w:tc>
          <w:tcPr>
            <w:tcW w:w="1334" w:type="dxa"/>
            <w:noWrap w:val="0"/>
            <w:vAlign w:val="center"/>
          </w:tcPr>
          <w:p w14:paraId="710027B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272.708</w:t>
            </w:r>
          </w:p>
        </w:tc>
        <w:tc>
          <w:tcPr>
            <w:tcW w:w="790" w:type="dxa"/>
            <w:noWrap w:val="0"/>
            <w:vAlign w:val="center"/>
          </w:tcPr>
          <w:p w14:paraId="1E78AA2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7B70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D4C9B6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108" w:type="dxa"/>
            <w:gridSpan w:val="2"/>
            <w:noWrap w:val="0"/>
            <w:vAlign w:val="center"/>
          </w:tcPr>
          <w:p w14:paraId="3C5E810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77" w:type="dxa"/>
            <w:gridSpan w:val="3"/>
            <w:noWrap w:val="0"/>
            <w:vAlign w:val="center"/>
          </w:tcPr>
          <w:p w14:paraId="65A2F94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45A6A00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300CE14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0154E91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79B6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7975DF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108" w:type="dxa"/>
            <w:gridSpan w:val="2"/>
            <w:noWrap w:val="0"/>
            <w:vAlign w:val="center"/>
          </w:tcPr>
          <w:p w14:paraId="2C565E8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77" w:type="dxa"/>
            <w:gridSpan w:val="3"/>
            <w:noWrap w:val="0"/>
            <w:vAlign w:val="center"/>
          </w:tcPr>
          <w:p w14:paraId="54118FF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74206C3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7B7456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29A7DA0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0850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0F9DC2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108" w:type="dxa"/>
            <w:gridSpan w:val="2"/>
            <w:noWrap w:val="0"/>
            <w:vAlign w:val="center"/>
          </w:tcPr>
          <w:p w14:paraId="61A28C9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77" w:type="dxa"/>
            <w:gridSpan w:val="3"/>
            <w:noWrap w:val="0"/>
            <w:vAlign w:val="center"/>
          </w:tcPr>
          <w:p w14:paraId="4F16188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23596A2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393D708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1F374BD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392A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B84CB7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108" w:type="dxa"/>
            <w:gridSpan w:val="2"/>
            <w:noWrap w:val="0"/>
            <w:vAlign w:val="center"/>
          </w:tcPr>
          <w:p w14:paraId="71ED296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477" w:type="dxa"/>
            <w:gridSpan w:val="3"/>
            <w:noWrap w:val="0"/>
            <w:vAlign w:val="center"/>
          </w:tcPr>
          <w:p w14:paraId="4DA67DD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2B02E6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4E7466D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3051DD7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2A2F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895" w:type="dxa"/>
            <w:gridSpan w:val="5"/>
            <w:noWrap w:val="0"/>
            <w:vAlign w:val="center"/>
          </w:tcPr>
          <w:p w14:paraId="3FB2A12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477" w:type="dxa"/>
            <w:gridSpan w:val="3"/>
            <w:shd w:val="clear" w:color="auto" w:fill="auto"/>
            <w:noWrap w:val="0"/>
            <w:vAlign w:val="center"/>
          </w:tcPr>
          <w:p w14:paraId="3E63EF2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272.708</w:t>
            </w:r>
          </w:p>
        </w:tc>
        <w:tc>
          <w:tcPr>
            <w:tcW w:w="1523" w:type="dxa"/>
            <w:gridSpan w:val="2"/>
            <w:shd w:val="clear" w:color="auto" w:fill="auto"/>
            <w:noWrap w:val="0"/>
            <w:vAlign w:val="center"/>
          </w:tcPr>
          <w:p w14:paraId="4B75160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272.708</w:t>
            </w:r>
          </w:p>
        </w:tc>
        <w:tc>
          <w:tcPr>
            <w:tcW w:w="1334" w:type="dxa"/>
            <w:shd w:val="clear" w:color="auto" w:fill="auto"/>
            <w:noWrap w:val="0"/>
            <w:vAlign w:val="center"/>
          </w:tcPr>
          <w:p w14:paraId="7923AD6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272.708</w:t>
            </w:r>
          </w:p>
        </w:tc>
        <w:tc>
          <w:tcPr>
            <w:tcW w:w="790" w:type="dxa"/>
            <w:shd w:val="clear" w:color="auto" w:fill="auto"/>
            <w:noWrap w:val="0"/>
            <w:vAlign w:val="center"/>
          </w:tcPr>
          <w:p w14:paraId="09DAD30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0CD0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895" w:type="dxa"/>
            <w:gridSpan w:val="5"/>
            <w:noWrap w:val="0"/>
            <w:vAlign w:val="center"/>
          </w:tcPr>
          <w:p w14:paraId="2D25561F">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477" w:type="dxa"/>
            <w:gridSpan w:val="3"/>
            <w:noWrap w:val="0"/>
            <w:vAlign w:val="center"/>
          </w:tcPr>
          <w:p w14:paraId="4CE9B315">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2CFC8C4B">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45A14B87">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A4A7CD0">
            <w:pPr>
              <w:spacing w:line="300" w:lineRule="exact"/>
              <w:ind w:left="0" w:leftChars="0" w:right="0" w:rightChars="0" w:firstLine="0" w:firstLineChars="0"/>
              <w:jc w:val="center"/>
              <w:rPr>
                <w:rFonts w:hint="eastAsia" w:ascii="宋体" w:hAnsi="宋体" w:eastAsia="宋体"/>
                <w:sz w:val="18"/>
                <w:szCs w:val="18"/>
              </w:rPr>
            </w:pPr>
          </w:p>
        </w:tc>
      </w:tr>
      <w:tr w14:paraId="0F4E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895" w:type="dxa"/>
            <w:gridSpan w:val="5"/>
            <w:noWrap w:val="0"/>
            <w:vAlign w:val="center"/>
          </w:tcPr>
          <w:p w14:paraId="19073F6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477" w:type="dxa"/>
            <w:gridSpan w:val="3"/>
            <w:noWrap w:val="0"/>
            <w:vAlign w:val="center"/>
          </w:tcPr>
          <w:p w14:paraId="0639BA4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7F82AD8A">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2A0EBCFD">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62453428">
            <w:pPr>
              <w:spacing w:line="300" w:lineRule="exact"/>
              <w:ind w:left="0" w:leftChars="0" w:right="0" w:rightChars="0" w:firstLine="0" w:firstLineChars="0"/>
              <w:jc w:val="center"/>
              <w:rPr>
                <w:rFonts w:hint="eastAsia" w:ascii="宋体" w:hAnsi="宋体" w:eastAsia="宋体"/>
                <w:sz w:val="18"/>
                <w:szCs w:val="18"/>
              </w:rPr>
            </w:pPr>
          </w:p>
        </w:tc>
      </w:tr>
      <w:tr w14:paraId="19B8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895" w:type="dxa"/>
            <w:gridSpan w:val="5"/>
            <w:noWrap w:val="0"/>
            <w:vAlign w:val="center"/>
          </w:tcPr>
          <w:p w14:paraId="046C25E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477" w:type="dxa"/>
            <w:gridSpan w:val="3"/>
            <w:noWrap w:val="0"/>
            <w:vAlign w:val="center"/>
          </w:tcPr>
          <w:p w14:paraId="61A2975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17C49E05">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72A0CF1A">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2AA64490">
            <w:pPr>
              <w:spacing w:line="300" w:lineRule="exact"/>
              <w:ind w:left="0" w:leftChars="0" w:right="0" w:rightChars="0" w:firstLine="0" w:firstLineChars="0"/>
              <w:jc w:val="center"/>
              <w:rPr>
                <w:rFonts w:hint="eastAsia" w:ascii="宋体" w:hAnsi="宋体" w:eastAsia="宋体"/>
                <w:sz w:val="18"/>
                <w:szCs w:val="18"/>
              </w:rPr>
            </w:pPr>
          </w:p>
        </w:tc>
      </w:tr>
      <w:tr w14:paraId="1204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895" w:type="dxa"/>
            <w:gridSpan w:val="5"/>
            <w:noWrap w:val="0"/>
            <w:vAlign w:val="center"/>
          </w:tcPr>
          <w:p w14:paraId="3028EF6C">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477" w:type="dxa"/>
            <w:gridSpan w:val="3"/>
            <w:noWrap w:val="0"/>
            <w:vAlign w:val="center"/>
          </w:tcPr>
          <w:p w14:paraId="3CB3E1A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272.708</w:t>
            </w:r>
          </w:p>
        </w:tc>
        <w:tc>
          <w:tcPr>
            <w:tcW w:w="1523" w:type="dxa"/>
            <w:gridSpan w:val="2"/>
            <w:noWrap w:val="0"/>
            <w:vAlign w:val="center"/>
          </w:tcPr>
          <w:p w14:paraId="4858F0C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272.708</w:t>
            </w:r>
          </w:p>
        </w:tc>
        <w:tc>
          <w:tcPr>
            <w:tcW w:w="1334" w:type="dxa"/>
            <w:noWrap w:val="0"/>
            <w:vAlign w:val="center"/>
          </w:tcPr>
          <w:p w14:paraId="098808F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272.708</w:t>
            </w:r>
          </w:p>
        </w:tc>
        <w:tc>
          <w:tcPr>
            <w:tcW w:w="790" w:type="dxa"/>
            <w:noWrap w:val="0"/>
            <w:vAlign w:val="center"/>
          </w:tcPr>
          <w:p w14:paraId="4EEC9EF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4941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895" w:type="dxa"/>
            <w:gridSpan w:val="5"/>
            <w:noWrap w:val="0"/>
            <w:vAlign w:val="center"/>
          </w:tcPr>
          <w:p w14:paraId="7D63652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477" w:type="dxa"/>
            <w:gridSpan w:val="3"/>
            <w:shd w:val="clear" w:color="auto" w:fill="auto"/>
            <w:noWrap w:val="0"/>
            <w:vAlign w:val="center"/>
          </w:tcPr>
          <w:p w14:paraId="30B7AF8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c>
          <w:tcPr>
            <w:tcW w:w="1523" w:type="dxa"/>
            <w:gridSpan w:val="2"/>
            <w:shd w:val="clear" w:color="auto" w:fill="auto"/>
            <w:noWrap w:val="0"/>
            <w:vAlign w:val="center"/>
          </w:tcPr>
          <w:p w14:paraId="2978544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c>
          <w:tcPr>
            <w:tcW w:w="1334" w:type="dxa"/>
            <w:shd w:val="clear" w:color="auto" w:fill="auto"/>
            <w:noWrap w:val="0"/>
            <w:vAlign w:val="center"/>
          </w:tcPr>
          <w:p w14:paraId="1806111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c>
          <w:tcPr>
            <w:tcW w:w="790" w:type="dxa"/>
            <w:shd w:val="clear" w:color="auto" w:fill="auto"/>
            <w:noWrap w:val="0"/>
            <w:vAlign w:val="center"/>
          </w:tcPr>
          <w:p w14:paraId="5D3BF32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p>
        </w:tc>
      </w:tr>
      <w:tr w14:paraId="69A6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70C5F6FB">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6812B20E">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73FF1D00">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06CA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Merge w:val="continue"/>
            <w:noWrap w:val="0"/>
            <w:vAlign w:val="center"/>
          </w:tcPr>
          <w:p w14:paraId="30D52181">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14:paraId="6F286AB0">
            <w:pPr>
              <w:pStyle w:val="6"/>
              <w:rPr>
                <w:rFonts w:hint="eastAsia" w:ascii="宋体" w:hAnsi="宋体" w:eastAsia="宋体"/>
                <w:sz w:val="18"/>
                <w:szCs w:val="18"/>
              </w:rPr>
            </w:pPr>
            <w:r>
              <w:rPr>
                <w:rFonts w:hint="eastAsia" w:ascii="宋体" w:hAnsi="宋体"/>
                <w:sz w:val="18"/>
                <w:szCs w:val="18"/>
                <w:lang w:eastAsia="zh-CN"/>
              </w:rPr>
              <w:t>依据审计报告完成尾款支付</w:t>
            </w:r>
          </w:p>
        </w:tc>
        <w:tc>
          <w:tcPr>
            <w:tcW w:w="3647" w:type="dxa"/>
            <w:gridSpan w:val="4"/>
            <w:noWrap w:val="0"/>
            <w:vAlign w:val="center"/>
          </w:tcPr>
          <w:p w14:paraId="3D96874A">
            <w:pPr>
              <w:pStyle w:val="6"/>
              <w:ind w:firstLine="360" w:firstLineChars="200"/>
              <w:jc w:val="both"/>
              <w:rPr>
                <w:rFonts w:hint="eastAsia" w:ascii="宋体" w:hAnsi="宋体" w:eastAsia="宋体"/>
                <w:sz w:val="18"/>
                <w:szCs w:val="18"/>
              </w:rPr>
            </w:pPr>
            <w:r>
              <w:rPr>
                <w:rFonts w:hint="eastAsia" w:ascii="宋体" w:hAnsi="宋体"/>
                <w:sz w:val="18"/>
                <w:szCs w:val="18"/>
                <w:lang w:eastAsia="zh-CN"/>
              </w:rPr>
              <w:t>依据审计报告，结合资金到位情况，完成尾款支付</w:t>
            </w:r>
          </w:p>
        </w:tc>
      </w:tr>
      <w:tr w14:paraId="0A0C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6A237DE0">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1B9C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06B48C5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761CA85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9B9D99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587548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3A6289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76EFD15">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3A612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1A82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CE55D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6BE86F4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71692E9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734" w:type="dxa"/>
            <w:vMerge w:val="restart"/>
            <w:tcBorders>
              <w:top w:val="single" w:color="000000" w:sz="4" w:space="0"/>
              <w:left w:val="single" w:color="000000" w:sz="4" w:space="0"/>
              <w:right w:val="single" w:color="000000" w:sz="4" w:space="0"/>
            </w:tcBorders>
            <w:noWrap w:val="0"/>
            <w:vAlign w:val="center"/>
          </w:tcPr>
          <w:p w14:paraId="6019D7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484" w:type="dxa"/>
            <w:vMerge w:val="restart"/>
            <w:tcBorders>
              <w:top w:val="single" w:color="000000" w:sz="4" w:space="0"/>
              <w:left w:val="single" w:color="000000" w:sz="4" w:space="0"/>
              <w:right w:val="single" w:color="000000" w:sz="4" w:space="0"/>
            </w:tcBorders>
            <w:noWrap w:val="0"/>
            <w:vAlign w:val="center"/>
          </w:tcPr>
          <w:p w14:paraId="5ECACCD2">
            <w:pPr>
              <w:autoSpaceDN w:val="0"/>
              <w:spacing w:line="300" w:lineRule="exact"/>
              <w:ind w:left="0" w:leftChars="0" w:right="0" w:rightChars="0" w:firstLine="0" w:firstLineChars="0"/>
              <w:jc w:val="center"/>
              <w:textAlignment w:val="center"/>
              <w:rPr>
                <w:rFonts w:hint="default"/>
                <w:lang w:val="en-US" w:eastAsia="zh-CN"/>
              </w:rPr>
            </w:pPr>
            <w:r>
              <w:rPr>
                <w:rFonts w:hint="eastAsia"/>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5F1DAE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F410AB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85C45">
            <w:pPr>
              <w:autoSpaceDN w:val="0"/>
              <w:spacing w:line="300" w:lineRule="exact"/>
              <w:ind w:left="0" w:leftChars="0" w:right="0" w:rightChars="0" w:firstLine="0" w:firstLineChars="0"/>
              <w:jc w:val="center"/>
              <w:textAlignment w:val="center"/>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5059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5F0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3C42359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734" w:type="dxa"/>
            <w:vMerge w:val="continue"/>
            <w:tcBorders>
              <w:left w:val="single" w:color="000000" w:sz="4" w:space="0"/>
              <w:bottom w:val="single" w:color="000000" w:sz="4" w:space="0"/>
              <w:right w:val="single" w:color="000000" w:sz="4" w:space="0"/>
            </w:tcBorders>
            <w:noWrap w:val="0"/>
            <w:vAlign w:val="center"/>
          </w:tcPr>
          <w:p w14:paraId="7E5C96A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84" w:type="dxa"/>
            <w:vMerge w:val="continue"/>
            <w:tcBorders>
              <w:left w:val="single" w:color="000000" w:sz="4" w:space="0"/>
              <w:bottom w:val="single" w:color="000000" w:sz="4" w:space="0"/>
              <w:right w:val="single" w:color="000000" w:sz="4" w:space="0"/>
            </w:tcBorders>
            <w:noWrap w:val="0"/>
            <w:vAlign w:val="center"/>
          </w:tcPr>
          <w:p w14:paraId="23DB9E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BBAC1A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7777D3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6E4D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145B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01F5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50C449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734" w:type="dxa"/>
            <w:vMerge w:val="restart"/>
            <w:tcBorders>
              <w:left w:val="single" w:color="000000" w:sz="4" w:space="0"/>
              <w:right w:val="single" w:color="000000" w:sz="4" w:space="0"/>
            </w:tcBorders>
            <w:noWrap w:val="0"/>
            <w:vAlign w:val="center"/>
          </w:tcPr>
          <w:p w14:paraId="41B5B68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484" w:type="dxa"/>
            <w:vMerge w:val="restart"/>
            <w:tcBorders>
              <w:left w:val="single" w:color="000000" w:sz="4" w:space="0"/>
              <w:right w:val="single" w:color="000000" w:sz="4" w:space="0"/>
            </w:tcBorders>
            <w:noWrap w:val="0"/>
            <w:vAlign w:val="center"/>
          </w:tcPr>
          <w:p w14:paraId="372389A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5FE9F00">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E2C99F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555FD">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1BAA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9F6A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52A33A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734" w:type="dxa"/>
            <w:vMerge w:val="continue"/>
            <w:tcBorders>
              <w:left w:val="single" w:color="000000" w:sz="4" w:space="0"/>
              <w:bottom w:val="single" w:color="000000" w:sz="4" w:space="0"/>
              <w:right w:val="single" w:color="000000" w:sz="4" w:space="0"/>
            </w:tcBorders>
            <w:noWrap w:val="0"/>
            <w:vAlign w:val="center"/>
          </w:tcPr>
          <w:p w14:paraId="778433B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84" w:type="dxa"/>
            <w:vMerge w:val="continue"/>
            <w:tcBorders>
              <w:left w:val="single" w:color="000000" w:sz="4" w:space="0"/>
              <w:bottom w:val="single" w:color="000000" w:sz="4" w:space="0"/>
              <w:right w:val="single" w:color="000000" w:sz="4" w:space="0"/>
            </w:tcBorders>
            <w:noWrap w:val="0"/>
            <w:vAlign w:val="center"/>
          </w:tcPr>
          <w:p w14:paraId="7D04729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6DA515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F6469F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D9F10">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2AED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C5EA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494DC8F8">
            <w:pPr>
              <w:spacing w:line="300" w:lineRule="exact"/>
              <w:ind w:left="0" w:leftChars="0" w:right="0" w:rightChars="0" w:firstLine="0" w:firstLineChars="0"/>
              <w:jc w:val="center"/>
              <w:rPr>
                <w:rFonts w:hint="eastAsia" w:ascii="宋体" w:hAnsi="宋体" w:eastAsia="宋体"/>
                <w:sz w:val="18"/>
                <w:szCs w:val="18"/>
              </w:rPr>
            </w:pPr>
          </w:p>
        </w:tc>
        <w:tc>
          <w:tcPr>
            <w:tcW w:w="17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C1BC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F1549A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6E7736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DBC62A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1856F">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43B5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7375605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02402489">
            <w:pPr>
              <w:spacing w:line="300" w:lineRule="exact"/>
              <w:ind w:left="0" w:leftChars="0" w:right="0" w:rightChars="0" w:firstLine="0" w:firstLineChars="0"/>
              <w:jc w:val="center"/>
              <w:rPr>
                <w:rFonts w:hint="eastAsia" w:ascii="宋体" w:hAnsi="宋体" w:eastAsia="宋体"/>
                <w:sz w:val="18"/>
                <w:szCs w:val="18"/>
              </w:rPr>
            </w:pP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B72E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B6B6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7A51FC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CA5240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713D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r>
      <w:tr w14:paraId="5CC8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015088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2CC2410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7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354665">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9EE8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C744E5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175319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2174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r>
      <w:tr w14:paraId="2448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0E80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44C352FF">
            <w:pPr>
              <w:spacing w:line="300" w:lineRule="exact"/>
              <w:ind w:left="0" w:leftChars="0" w:right="0" w:rightChars="0" w:firstLine="0" w:firstLineChars="0"/>
              <w:jc w:val="center"/>
              <w:rPr>
                <w:rFonts w:hint="eastAsia" w:ascii="宋体" w:hAnsi="宋体" w:eastAsia="宋体"/>
                <w:sz w:val="18"/>
                <w:szCs w:val="18"/>
              </w:rPr>
            </w:pPr>
          </w:p>
        </w:tc>
        <w:tc>
          <w:tcPr>
            <w:tcW w:w="17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37C7">
            <w:pPr>
              <w:spacing w:line="300" w:lineRule="exact"/>
              <w:ind w:left="0" w:leftChars="0" w:right="0" w:rightChars="0" w:firstLine="0" w:firstLineChars="0"/>
              <w:jc w:val="center"/>
              <w:rPr>
                <w:rFonts w:hint="eastAsia" w:ascii="宋体" w:hAnsi="宋体" w:eastAsia="宋体"/>
                <w:color w:val="000000"/>
                <w:sz w:val="18"/>
                <w:szCs w:val="18"/>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E1E86">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529F64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37D3F3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CCACD">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r>
      <w:tr w14:paraId="4393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1CA9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6942A8DA">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1B310B3">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4910E5F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8930F9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8C003A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CC6C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r>
      <w:tr w14:paraId="26C3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8A645">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2B68BFD4">
            <w:pPr>
              <w:spacing w:line="300" w:lineRule="exact"/>
              <w:ind w:left="0" w:leftChars="0" w:right="0" w:rightChars="0" w:firstLine="0" w:firstLineChars="0"/>
              <w:jc w:val="center"/>
              <w:rPr>
                <w:rFonts w:hint="eastAsia" w:ascii="宋体" w:hAnsi="宋体" w:eastAsia="宋体"/>
                <w:sz w:val="18"/>
                <w:szCs w:val="18"/>
              </w:rPr>
            </w:pPr>
          </w:p>
        </w:tc>
        <w:tc>
          <w:tcPr>
            <w:tcW w:w="1734" w:type="dxa"/>
            <w:vMerge w:val="restart"/>
            <w:tcBorders>
              <w:top w:val="single" w:color="000000" w:sz="4" w:space="0"/>
              <w:left w:val="single" w:color="000000" w:sz="4" w:space="0"/>
              <w:right w:val="single" w:color="000000" w:sz="4" w:space="0"/>
            </w:tcBorders>
            <w:noWrap w:val="0"/>
            <w:vAlign w:val="center"/>
          </w:tcPr>
          <w:p w14:paraId="1FDCF1F6">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484" w:type="dxa"/>
            <w:vMerge w:val="restart"/>
            <w:tcBorders>
              <w:top w:val="single" w:color="000000" w:sz="4" w:space="0"/>
              <w:left w:val="single" w:color="000000" w:sz="4" w:space="0"/>
              <w:right w:val="single" w:color="000000" w:sz="4" w:space="0"/>
            </w:tcBorders>
            <w:noWrap w:val="0"/>
            <w:vAlign w:val="center"/>
          </w:tcPr>
          <w:p w14:paraId="6477C13E">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8AE03F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72768F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8D4B7">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r>
      <w:tr w14:paraId="1D6F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ACC15">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62EA8B01">
            <w:pPr>
              <w:spacing w:line="300" w:lineRule="exact"/>
              <w:ind w:left="0" w:leftChars="0" w:right="0" w:rightChars="0" w:firstLine="0" w:firstLineChars="0"/>
              <w:jc w:val="center"/>
              <w:rPr>
                <w:rFonts w:hint="eastAsia" w:ascii="宋体" w:hAnsi="宋体" w:eastAsia="宋体"/>
                <w:sz w:val="18"/>
                <w:szCs w:val="18"/>
              </w:rPr>
            </w:pPr>
          </w:p>
        </w:tc>
        <w:tc>
          <w:tcPr>
            <w:tcW w:w="1734" w:type="dxa"/>
            <w:vMerge w:val="continue"/>
            <w:tcBorders>
              <w:left w:val="single" w:color="000000" w:sz="4" w:space="0"/>
              <w:bottom w:val="single" w:color="000000" w:sz="4" w:space="0"/>
              <w:right w:val="single" w:color="000000" w:sz="4" w:space="0"/>
            </w:tcBorders>
            <w:noWrap w:val="0"/>
            <w:vAlign w:val="center"/>
          </w:tcPr>
          <w:p w14:paraId="0A26F10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84" w:type="dxa"/>
            <w:vMerge w:val="continue"/>
            <w:tcBorders>
              <w:left w:val="single" w:color="000000" w:sz="4" w:space="0"/>
              <w:bottom w:val="single" w:color="000000" w:sz="4" w:space="0"/>
              <w:right w:val="single" w:color="000000" w:sz="4" w:space="0"/>
            </w:tcBorders>
            <w:noWrap w:val="0"/>
            <w:vAlign w:val="center"/>
          </w:tcPr>
          <w:p w14:paraId="442EA5E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9B969B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669196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8D2F7">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r>
      <w:tr w14:paraId="3C11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40213BA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4BDA6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2FE9E6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6E00DD2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53376A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eastAsia="zh-CN"/>
              </w:rPr>
              <w:t>改造长度</w:t>
            </w:r>
            <w:r>
              <w:rPr>
                <w:rFonts w:hint="eastAsia" w:ascii="宋体" w:hAnsi="宋体"/>
                <w:color w:val="000000"/>
                <w:sz w:val="18"/>
                <w:szCs w:val="18"/>
                <w:lang w:val="en-US" w:eastAsia="zh-CN"/>
              </w:rPr>
              <w:t>2067.96米</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25B5BDF4">
            <w:pPr>
              <w:autoSpaceDN w:val="0"/>
              <w:spacing w:line="300" w:lineRule="exact"/>
              <w:ind w:left="0" w:leftChars="0" w:right="0" w:rightChars="0" w:firstLine="0" w:firstLineChars="0"/>
              <w:jc w:val="center"/>
              <w:textAlignment w:val="center"/>
              <w:rPr>
                <w:rFonts w:hint="eastAsia"/>
                <w:lang w:val="en-US" w:eastAsia="zh-CN"/>
              </w:rPr>
            </w:pPr>
            <w:r>
              <w:rPr>
                <w:rFonts w:hint="eastAsia" w:ascii="宋体" w:hAnsi="宋体"/>
                <w:color w:val="000000"/>
                <w:sz w:val="18"/>
                <w:szCs w:val="18"/>
                <w:lang w:val="en-US" w:eastAsia="zh-CN"/>
              </w:rPr>
              <w:t>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99628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r>
      <w:tr w14:paraId="365F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71330E7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5C700D">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4B0C25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2C2C22FC">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879947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工程验收合格率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2D28AE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E9E39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r>
      <w:tr w14:paraId="2770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5E24F75">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34FDCA9">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5E56309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F3E3DD3">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2798D2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项目完成时效</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C25D47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0451B9">
            <w:pPr>
              <w:tabs>
                <w:tab w:val="left" w:pos="553"/>
              </w:tabs>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r>
      <w:tr w14:paraId="3527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522C9E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5491378">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510EB3F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72B29BA">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C57032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不超批复数</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AEFB2E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C18B9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r>
      <w:tr w14:paraId="40CB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224E0D7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9D2CFD">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2C9E2D45">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20FBF981">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2FD62D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产生经济效益</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143FDB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0C60C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003A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B26854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A7E55A">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5A14798D">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7E0DA841">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F0FF9F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改善出现条件</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07F91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4D764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r>
      <w:tr w14:paraId="325B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7BC35A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BEA3B9A">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CA287CB">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1DC3994D">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2099D8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有效保护环境</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F62674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B7A7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114D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535763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A46C20">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6A705A26">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01A21351">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55C0CE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eastAsia="zh-CN"/>
              </w:rPr>
              <w:t>项目实施产生可持续效应</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85B761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AB8D2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2F64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4762A95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B838A3">
            <w:pPr>
              <w:spacing w:line="300" w:lineRule="exact"/>
              <w:ind w:left="0" w:leftChars="0" w:right="0" w:rightChars="0" w:firstLine="0" w:firstLineChars="0"/>
              <w:jc w:val="center"/>
              <w:rPr>
                <w:rFonts w:hint="eastAsia" w:ascii="宋体" w:hAnsi="宋体" w:eastAsia="宋体"/>
                <w:sz w:val="18"/>
                <w:szCs w:val="18"/>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67B0C02">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0BA22738">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1FFE422">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F29E55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4CB7B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3873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698FBF9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6160294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6A33B64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A51CF6E">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22C800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61CB1CB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791244">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100</w:t>
            </w:r>
          </w:p>
        </w:tc>
      </w:tr>
      <w:tr w14:paraId="0455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60D8208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0452F0F2">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良</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中 □       差□</w:t>
            </w:r>
          </w:p>
        </w:tc>
      </w:tr>
      <w:tr w14:paraId="189F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6D0F6C99">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5D3272E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72FC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13" w:type="dxa"/>
            <w:noWrap w:val="0"/>
            <w:vAlign w:val="center"/>
          </w:tcPr>
          <w:p w14:paraId="063095B0">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406A1DEB">
            <w:pPr>
              <w:keepNext w:val="0"/>
              <w:keepLines w:val="0"/>
              <w:pageBreakBefore w:val="0"/>
              <w:widowControl w:val="0"/>
              <w:kinsoku/>
              <w:wordWrap/>
              <w:overflowPunct/>
              <w:topLinePunct/>
              <w:autoSpaceDE/>
              <w:autoSpaceDN/>
              <w:bidi w:val="0"/>
              <w:adjustRightInd/>
              <w:snapToGrid/>
              <w:spacing w:line="560" w:lineRule="exact"/>
              <w:ind w:firstLine="450" w:firstLineChars="250"/>
              <w:textAlignment w:val="auto"/>
              <w:rPr>
                <w:rFonts w:hint="eastAsia" w:ascii="宋体" w:hAnsi="宋体" w:eastAsia="宋体" w:cs="宋体"/>
                <w:color w:val="000000"/>
                <w:kern w:val="0"/>
                <w:sz w:val="18"/>
                <w:szCs w:val="18"/>
              </w:rPr>
            </w:pPr>
            <w:r>
              <w:rPr>
                <w:rFonts w:hint="eastAsia" w:ascii="宋体" w:hAnsi="宋体" w:cs="宋体"/>
                <w:color w:val="000000"/>
                <w:kern w:val="0"/>
                <w:sz w:val="18"/>
                <w:szCs w:val="18"/>
                <w:lang w:eastAsia="zh-CN"/>
              </w:rPr>
              <w:t>问题：</w:t>
            </w:r>
            <w:r>
              <w:rPr>
                <w:rFonts w:hint="eastAsia" w:ascii="宋体" w:hAnsi="宋体" w:eastAsia="宋体" w:cs="宋体"/>
                <w:color w:val="000000"/>
                <w:kern w:val="0"/>
                <w:sz w:val="18"/>
                <w:szCs w:val="18"/>
              </w:rPr>
              <w:t>资金到位不足，专业技术人员缺乏。</w:t>
            </w:r>
          </w:p>
          <w:p w14:paraId="3F54DB26">
            <w:pPr>
              <w:keepNext w:val="0"/>
              <w:keepLines w:val="0"/>
              <w:pageBreakBefore w:val="0"/>
              <w:widowControl w:val="0"/>
              <w:kinsoku/>
              <w:wordWrap/>
              <w:overflowPunct/>
              <w:topLinePunct/>
              <w:autoSpaceDE/>
              <w:autoSpaceDN/>
              <w:bidi w:val="0"/>
              <w:adjustRightInd/>
              <w:snapToGrid/>
              <w:spacing w:line="560" w:lineRule="exact"/>
              <w:ind w:firstLine="450" w:firstLineChars="250"/>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建议</w:t>
            </w:r>
            <w:r>
              <w:rPr>
                <w:rFonts w:hint="eastAsia" w:ascii="宋体" w:hAnsi="宋体" w:cs="宋体"/>
                <w:color w:val="000000"/>
                <w:kern w:val="0"/>
                <w:sz w:val="18"/>
                <w:szCs w:val="18"/>
                <w:lang w:eastAsia="zh-CN"/>
              </w:rPr>
              <w:t>：建议</w:t>
            </w:r>
            <w:r>
              <w:rPr>
                <w:rFonts w:hint="eastAsia" w:ascii="宋体" w:hAnsi="宋体" w:eastAsia="宋体" w:cs="宋体"/>
                <w:color w:val="000000"/>
                <w:kern w:val="0"/>
                <w:sz w:val="18"/>
                <w:szCs w:val="18"/>
              </w:rPr>
              <w:t>结合四好农村路工作推行增加资金投入，做好</w:t>
            </w:r>
            <w:r>
              <w:rPr>
                <w:rFonts w:hint="eastAsia" w:ascii="宋体" w:hAnsi="宋体" w:eastAsia="宋体" w:cs="宋体"/>
                <w:color w:val="000000"/>
                <w:kern w:val="0"/>
                <w:sz w:val="18"/>
                <w:szCs w:val="18"/>
                <w:lang w:eastAsia="zh-CN"/>
              </w:rPr>
              <w:t>公路建设</w:t>
            </w:r>
            <w:r>
              <w:rPr>
                <w:rFonts w:hint="eastAsia" w:ascii="宋体" w:hAnsi="宋体" w:eastAsia="宋体" w:cs="宋体"/>
                <w:color w:val="000000"/>
                <w:kern w:val="0"/>
                <w:sz w:val="18"/>
                <w:szCs w:val="18"/>
              </w:rPr>
              <w:t>。</w:t>
            </w:r>
          </w:p>
        </w:tc>
      </w:tr>
      <w:tr w14:paraId="4807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68E6C82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7EA7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11885F5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296" w:type="dxa"/>
            <w:gridSpan w:val="3"/>
            <w:noWrap w:val="0"/>
            <w:vAlign w:val="center"/>
          </w:tcPr>
          <w:p w14:paraId="4411861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695" w:type="dxa"/>
            <w:gridSpan w:val="4"/>
            <w:noWrap w:val="0"/>
            <w:vAlign w:val="center"/>
          </w:tcPr>
          <w:p w14:paraId="1671433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7E51D65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3FB7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49CDFE8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吴*</w:t>
            </w:r>
          </w:p>
        </w:tc>
        <w:tc>
          <w:tcPr>
            <w:tcW w:w="2296" w:type="dxa"/>
            <w:gridSpan w:val="3"/>
            <w:noWrap w:val="0"/>
            <w:vAlign w:val="center"/>
          </w:tcPr>
          <w:p w14:paraId="7020C01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局长</w:t>
            </w:r>
          </w:p>
        </w:tc>
        <w:tc>
          <w:tcPr>
            <w:tcW w:w="2695" w:type="dxa"/>
            <w:gridSpan w:val="4"/>
            <w:noWrap w:val="0"/>
            <w:vAlign w:val="center"/>
          </w:tcPr>
          <w:p w14:paraId="4ABC60C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昆明市五华区交通运输局</w:t>
            </w:r>
          </w:p>
        </w:tc>
        <w:tc>
          <w:tcPr>
            <w:tcW w:w="2429" w:type="dxa"/>
            <w:gridSpan w:val="3"/>
            <w:noWrap w:val="0"/>
            <w:vAlign w:val="center"/>
          </w:tcPr>
          <w:p w14:paraId="4BEC43D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69E0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99" w:type="dxa"/>
            <w:gridSpan w:val="2"/>
            <w:noWrap w:val="0"/>
            <w:vAlign w:val="center"/>
          </w:tcPr>
          <w:p w14:paraId="1581389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何**</w:t>
            </w:r>
          </w:p>
        </w:tc>
        <w:tc>
          <w:tcPr>
            <w:tcW w:w="2296" w:type="dxa"/>
            <w:gridSpan w:val="3"/>
            <w:noWrap w:val="0"/>
            <w:vAlign w:val="center"/>
          </w:tcPr>
          <w:p w14:paraId="12D9DB0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副局长</w:t>
            </w:r>
          </w:p>
        </w:tc>
        <w:tc>
          <w:tcPr>
            <w:tcW w:w="2695" w:type="dxa"/>
            <w:gridSpan w:val="4"/>
            <w:shd w:val="clear" w:color="auto" w:fill="auto"/>
            <w:noWrap w:val="0"/>
            <w:vAlign w:val="center"/>
          </w:tcPr>
          <w:p w14:paraId="2ABF1C7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昆明市五华区交通运输局</w:t>
            </w:r>
          </w:p>
        </w:tc>
        <w:tc>
          <w:tcPr>
            <w:tcW w:w="2429" w:type="dxa"/>
            <w:gridSpan w:val="3"/>
            <w:noWrap w:val="0"/>
            <w:vAlign w:val="center"/>
          </w:tcPr>
          <w:p w14:paraId="20E49A5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35E6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148DE76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牛**</w:t>
            </w:r>
          </w:p>
        </w:tc>
        <w:tc>
          <w:tcPr>
            <w:tcW w:w="2296" w:type="dxa"/>
            <w:gridSpan w:val="3"/>
            <w:noWrap w:val="0"/>
            <w:vAlign w:val="center"/>
          </w:tcPr>
          <w:p w14:paraId="0B029F7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科长</w:t>
            </w:r>
          </w:p>
        </w:tc>
        <w:tc>
          <w:tcPr>
            <w:tcW w:w="2695" w:type="dxa"/>
            <w:gridSpan w:val="4"/>
            <w:shd w:val="clear" w:color="auto" w:fill="auto"/>
            <w:noWrap w:val="0"/>
            <w:vAlign w:val="center"/>
          </w:tcPr>
          <w:p w14:paraId="4B2DFB3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昆明市五华区交通运输局</w:t>
            </w:r>
          </w:p>
        </w:tc>
        <w:tc>
          <w:tcPr>
            <w:tcW w:w="2429" w:type="dxa"/>
            <w:gridSpan w:val="3"/>
            <w:noWrap w:val="0"/>
            <w:vAlign w:val="center"/>
          </w:tcPr>
          <w:p w14:paraId="39491D2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397B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0AB8A508">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313EBA2E">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0461408C">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09553480">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5BFE4431">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0D8225BC">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6A634E0D">
      <w:pPr>
        <w:spacing w:line="640" w:lineRule="exact"/>
        <w:jc w:val="both"/>
        <w:rPr>
          <w:rFonts w:hint="eastAsia" w:ascii="仿宋_GB2312" w:hAnsi="仿宋_GB2312" w:eastAsia="仿宋_GB2312" w:cs="仿宋_GB2312"/>
          <w:color w:val="000000"/>
          <w:sz w:val="32"/>
          <w:szCs w:val="32"/>
          <w:lang w:eastAsia="zh-CN"/>
        </w:rPr>
      </w:pPr>
    </w:p>
    <w:p w14:paraId="5CF31BE5">
      <w:pPr>
        <w:spacing w:line="640" w:lineRule="exact"/>
        <w:jc w:val="both"/>
        <w:rPr>
          <w:rFonts w:hint="eastAsia" w:ascii="仿宋_GB2312" w:hAnsi="仿宋_GB2312" w:eastAsia="仿宋_GB2312" w:cs="仿宋_GB2312"/>
          <w:color w:val="000000"/>
          <w:sz w:val="32"/>
          <w:szCs w:val="32"/>
          <w:lang w:eastAsia="zh-CN"/>
        </w:rPr>
      </w:pPr>
    </w:p>
    <w:p w14:paraId="6CD79660">
      <w:pPr>
        <w:spacing w:line="640" w:lineRule="exact"/>
        <w:jc w:val="both"/>
        <w:rPr>
          <w:rFonts w:hint="eastAsia" w:ascii="仿宋_GB2312" w:hAnsi="仿宋_GB2312" w:eastAsia="仿宋_GB2312" w:cs="仿宋_GB2312"/>
          <w:color w:val="000000"/>
          <w:sz w:val="32"/>
          <w:szCs w:val="32"/>
          <w:lang w:eastAsia="zh-CN"/>
        </w:rPr>
      </w:pPr>
    </w:p>
    <w:p w14:paraId="46AE90F7">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14:paraId="6343FC10">
      <w:pPr>
        <w:keepNext w:val="0"/>
        <w:keepLines w:val="0"/>
        <w:pageBreakBefore w:val="0"/>
        <w:kinsoku/>
        <w:overflowPunct/>
        <w:autoSpaceDE/>
        <w:autoSpaceDN/>
        <w:bidi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昆肖线（普吉立交-绕城高速底层）提升</w:t>
      </w:r>
    </w:p>
    <w:p w14:paraId="26D5ACB3">
      <w:pPr>
        <w:keepNext w:val="0"/>
        <w:keepLines w:val="0"/>
        <w:pageBreakBefore w:val="0"/>
        <w:kinsoku/>
        <w:overflowPunct/>
        <w:autoSpaceDE/>
        <w:autoSpaceDN/>
        <w:bidi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整治工程项目（2024.7）专项资金</w:t>
      </w:r>
    </w:p>
    <w:p w14:paraId="0324A3D7">
      <w:pPr>
        <w:keepNext w:val="0"/>
        <w:keepLines w:val="0"/>
        <w:pageBreakBefore w:val="0"/>
        <w:kinsoku/>
        <w:overflowPunct/>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支出绩效自评报告</w:t>
      </w:r>
    </w:p>
    <w:p w14:paraId="4E795E0B">
      <w:pPr>
        <w:keepNext w:val="0"/>
        <w:keepLines w:val="0"/>
        <w:pageBreakBefore w:val="0"/>
        <w:widowControl w:val="0"/>
        <w:kinsoku/>
        <w:wordWrap/>
        <w:overflowPunct/>
        <w:topLinePunct/>
        <w:autoSpaceDE/>
        <w:autoSpaceDN/>
        <w:bidi w:val="0"/>
        <w:adjustRightInd/>
        <w:snapToGrid/>
        <w:spacing w:line="620" w:lineRule="exact"/>
        <w:textAlignment w:val="auto"/>
        <w:rPr>
          <w:rFonts w:hint="default" w:ascii="Times New Roman" w:hAnsi="Times New Roman" w:eastAsia="黑体" w:cs="Times New Roman"/>
          <w:szCs w:val="32"/>
        </w:rPr>
      </w:pPr>
    </w:p>
    <w:p w14:paraId="5A4A054C">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14:paraId="53193DEE">
      <w:pPr>
        <w:keepNext w:val="0"/>
        <w:keepLines w:val="0"/>
        <w:pageBreakBefore w:val="0"/>
        <w:widowControl w:val="0"/>
        <w:numPr>
          <w:ilvl w:val="0"/>
          <w:numId w:val="0"/>
        </w:numPr>
        <w:kinsoku/>
        <w:wordWrap/>
        <w:overflowPunct/>
        <w:autoSpaceDE/>
        <w:autoSpaceDN/>
        <w:bidi w:val="0"/>
        <w:adjustRightInd/>
        <w:snapToGrid/>
        <w:spacing w:line="55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（一）项目立项背景</w:t>
      </w:r>
    </w:p>
    <w:p w14:paraId="3372A161">
      <w:pPr>
        <w:keepNext w:val="0"/>
        <w:keepLines w:val="0"/>
        <w:pageBreakBefore w:val="0"/>
        <w:widowControl w:val="0"/>
        <w:tabs>
          <w:tab w:val="left" w:pos="4771"/>
        </w:tabs>
        <w:kinsoku/>
        <w:wordWrap/>
        <w:overflowPunct/>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昆肖线位于五华区西北片区，是昆明市区通向沙朗桃园等地区的重要道路之一。2016年 10 月，五华区引进了上海科化足球训练基地项目，落地位于普吉街道办事处与西翥街道办事处交界处的石盆寺郊野森林公园。基地建成后将成为“亚洲最顶级的足球训练基地”。同时以足球为主题的运动休闲公园，将把此地打造成满足国内外甲级足球俱乐部进行比赛、高原集训的足球训练基地。</w:t>
      </w:r>
    </w:p>
    <w:p w14:paraId="1587A3CF">
      <w:pPr>
        <w:keepNext w:val="0"/>
        <w:keepLines w:val="0"/>
        <w:pageBreakBefore w:val="0"/>
        <w:widowControl w:val="0"/>
        <w:tabs>
          <w:tab w:val="left" w:pos="4771"/>
        </w:tabs>
        <w:kinsoku/>
        <w:wordWrap/>
        <w:overflowPunct/>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肖线为足球运动休闲公园的进出通道，目前为交通性四级公路，作为顶级足球训练基地的配套工程之一，现状的通行效率和景观品质均不能满足公园定位要求。按区政府的统一安排和部署，对昆肖线（普吉立交-西北绕城高速）进行提升整治，力求打造以足球运动为主题的景观性出入通道。</w:t>
      </w:r>
    </w:p>
    <w:p w14:paraId="3D63C3D2">
      <w:pPr>
        <w:keepNext w:val="0"/>
        <w:keepLines w:val="0"/>
        <w:pageBreakBefore w:val="0"/>
        <w:widowControl w:val="0"/>
        <w:tabs>
          <w:tab w:val="left" w:pos="4771"/>
        </w:tabs>
        <w:kinsoku/>
        <w:wordWrap/>
        <w:overflowPunct/>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现状道路起于普吉立交，止于绕城高速，道路全长 2067.96m，从普吉立交至昆明捷林工贸公司前段长度约为 360m，道路宽度为 22m；捷林工贸至道路与普吉至安富公路段道路宽度为 10.5m（不含现状边沟），长度约为 300m；道路与普吉至安富公路交叉口至绕城高速段，道路宽度为 7.5m（不含现状边沟）长度约为 1400m。本次昆肖线提升整治工程道路总长度为 2067.96m。</w:t>
      </w:r>
    </w:p>
    <w:p w14:paraId="3CE4F2C0">
      <w:pPr>
        <w:keepNext w:val="0"/>
        <w:keepLines w:val="0"/>
        <w:pageBreakBefore w:val="0"/>
        <w:widowControl w:val="0"/>
        <w:tabs>
          <w:tab w:val="left" w:pos="4771"/>
        </w:tabs>
        <w:kinsoku/>
        <w:wordWrap/>
        <w:overflowPunct/>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肖线提升整治是片区内基础设施完善与提升的重要内容，项目的实施，一方面将改善科化足球训练基地出行条件；另一方面本项目项目的实施能有效疏导市区通往桃园沙朗等区域的交通流，改善交通质量；此外，项目的实施能提升道路的行车质量以及周边的景观，打造景观性的区域出入通道；另外本项目提升整治完成后，有利于提高五华区整体对外形象。</w:t>
      </w:r>
    </w:p>
    <w:p w14:paraId="3B36FCA3">
      <w:pPr>
        <w:keepNext w:val="0"/>
        <w:keepLines w:val="0"/>
        <w:pageBreakBefore w:val="0"/>
        <w:widowControl w:val="0"/>
        <w:numPr>
          <w:ilvl w:val="0"/>
          <w:numId w:val="1"/>
        </w:numPr>
        <w:kinsoku/>
        <w:wordWrap/>
        <w:overflowPunct/>
        <w:autoSpaceDE/>
        <w:autoSpaceDN/>
        <w:bidi w:val="0"/>
        <w:adjustRightInd/>
        <w:snapToGrid/>
        <w:spacing w:line="55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项目立项依据</w:t>
      </w:r>
    </w:p>
    <w:p w14:paraId="3272A385">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编制了《昆肖线（普吉立交-绕城高速底层）提升整治工程可行性研究报告》通过区发展和改革局评审，立项实施。2018年1月26日，昆明市五华区发展和改革局以《关于对五华区昆肖线（普吉立交-绕城高速底层）提升整治工程可行性研究报告的批复》（五发改投资〔2018〕12号）和《关于对五华区昆肖线（普吉立交-绕城高速底层）提升整治工程调整的批复》（五发改投资〔2018〕140号）对项目进行了批复，批准投资为3079.92万元，所需资金由区级财政统筹安排。</w:t>
      </w:r>
    </w:p>
    <w:p w14:paraId="17A11920">
      <w:pPr>
        <w:keepNext w:val="0"/>
        <w:keepLines w:val="0"/>
        <w:pageBreakBefore w:val="0"/>
        <w:widowControl w:val="0"/>
        <w:numPr>
          <w:ilvl w:val="0"/>
          <w:numId w:val="0"/>
        </w:numPr>
        <w:kinsoku/>
        <w:wordWrap/>
        <w:overflowPunct/>
        <w:autoSpaceDE/>
        <w:autoSpaceDN/>
        <w:bidi w:val="0"/>
        <w:adjustRightInd/>
        <w:snapToGrid/>
        <w:spacing w:line="550" w:lineRule="exact"/>
        <w:ind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（三）项目实施内容</w:t>
      </w:r>
    </w:p>
    <w:p w14:paraId="6B53031A">
      <w:pPr>
        <w:keepNext w:val="0"/>
        <w:keepLines w:val="0"/>
        <w:pageBreakBefore w:val="0"/>
        <w:widowControl w:val="0"/>
        <w:tabs>
          <w:tab w:val="left" w:pos="4771"/>
        </w:tabs>
        <w:kinsoku/>
        <w:wordWrap/>
        <w:overflowPunct/>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本次昆肖线提升整治工程道路总长度为 2067.96米，主要包括道路工程、排水工程、交通工程、照明工程、绿化工程等。</w:t>
      </w:r>
    </w:p>
    <w:p w14:paraId="2672BE49">
      <w:pPr>
        <w:keepNext w:val="0"/>
        <w:keepLines w:val="0"/>
        <w:pageBreakBefore w:val="0"/>
        <w:widowControl w:val="0"/>
        <w:numPr>
          <w:ilvl w:val="0"/>
          <w:numId w:val="0"/>
        </w:numPr>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（四）项目实施计划及完成情况</w:t>
      </w:r>
    </w:p>
    <w:p w14:paraId="1C4AD163">
      <w:pPr>
        <w:keepNext w:val="0"/>
        <w:keepLines w:val="0"/>
        <w:pageBreakBefore w:val="0"/>
        <w:widowControl w:val="0"/>
        <w:numPr>
          <w:ilvl w:val="0"/>
          <w:numId w:val="0"/>
        </w:numPr>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项目于2018年12月4日开工建设，2019年5月24日完工，并完成审计，2023年10月11日取得《五华区财政性投资建设项目工程决算评审的通知》（五财评（工）决〔2023〕38号）。</w:t>
      </w:r>
    </w:p>
    <w:p w14:paraId="25E926FC">
      <w:pPr>
        <w:keepNext w:val="0"/>
        <w:keepLines w:val="0"/>
        <w:pageBreakBefore w:val="0"/>
        <w:widowControl w:val="0"/>
        <w:numPr>
          <w:ilvl w:val="0"/>
          <w:numId w:val="0"/>
        </w:numPr>
        <w:kinsoku/>
        <w:wordWrap/>
        <w:overflowPunct/>
        <w:autoSpaceDE/>
        <w:autoSpaceDN/>
        <w:bidi w:val="0"/>
        <w:adjustRightInd/>
        <w:snapToGrid/>
        <w:spacing w:line="55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（五）组织管理情况</w:t>
      </w:r>
    </w:p>
    <w:p w14:paraId="7CED8901">
      <w:pPr>
        <w:keepNext w:val="0"/>
        <w:keepLines w:val="0"/>
        <w:pageBreakBefore w:val="0"/>
        <w:widowControl w:val="0"/>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项目主要参建单位：</w:t>
      </w:r>
    </w:p>
    <w:p w14:paraId="7C35AB0E">
      <w:pPr>
        <w:keepNext w:val="0"/>
        <w:keepLines w:val="0"/>
        <w:pageBreakBefore w:val="0"/>
        <w:widowControl w:val="0"/>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设计单位：昆明市政工程设计研究院（集团）有限公司</w:t>
      </w:r>
    </w:p>
    <w:p w14:paraId="640957AB">
      <w:pPr>
        <w:keepNext w:val="0"/>
        <w:keepLines w:val="0"/>
        <w:pageBreakBefore w:val="0"/>
        <w:widowControl w:val="0"/>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监理单位：四川元丰建设项目管理有限公司</w:t>
      </w:r>
    </w:p>
    <w:p w14:paraId="48737405">
      <w:pPr>
        <w:keepNext w:val="0"/>
        <w:keepLines w:val="0"/>
        <w:pageBreakBefore w:val="0"/>
        <w:widowControl w:val="0"/>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施工单位：昆明市市政工程（集团）有限公司</w:t>
      </w:r>
    </w:p>
    <w:p w14:paraId="13BE192F">
      <w:pPr>
        <w:keepNext w:val="0"/>
        <w:keepLines w:val="0"/>
        <w:pageBreakBefore w:val="0"/>
        <w:widowControl w:val="0"/>
        <w:numPr>
          <w:ilvl w:val="0"/>
          <w:numId w:val="2"/>
        </w:numPr>
        <w:tabs>
          <w:tab w:val="left" w:pos="4771"/>
        </w:tabs>
        <w:kinsoku/>
        <w:wordWrap/>
        <w:overflowPunct/>
        <w:autoSpaceDE/>
        <w:autoSpaceDN/>
        <w:bidi w:val="0"/>
        <w:adjustRightInd/>
        <w:snapToGrid/>
        <w:spacing w:line="55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项目绩效目标</w:t>
      </w:r>
    </w:p>
    <w:p w14:paraId="19A8209B">
      <w:pPr>
        <w:keepNext w:val="0"/>
        <w:keepLines w:val="0"/>
        <w:pageBreakBefore w:val="0"/>
        <w:widowControl w:val="0"/>
        <w:numPr>
          <w:ilvl w:val="0"/>
          <w:numId w:val="0"/>
        </w:numPr>
        <w:tabs>
          <w:tab w:val="left" w:pos="4771"/>
        </w:tab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依据审计报告完成尾款支付。</w:t>
      </w:r>
    </w:p>
    <w:p w14:paraId="7B12F050">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二、绩效评价工作情况</w:t>
      </w:r>
    </w:p>
    <w:p w14:paraId="0017050F">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（一）绩效评价目的</w:t>
      </w:r>
    </w:p>
    <w:p w14:paraId="2D235DE8">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全面了解项目管理过程是否规范、产出目标是否完成以及效果目标是否实现等方面的内容，总结经验，查找不足，为项目在以后年度的开展提供可行性参考建议。</w:t>
      </w:r>
    </w:p>
    <w:p w14:paraId="4DCF482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通过绩效评价，完善制度、加强管理、强化监督、保证项目资金使用管理的规范性、安全性和有效性。为指导预算编制，优化财政支出结构，提高公共服务水平提供决策依据。</w:t>
      </w:r>
    </w:p>
    <w:p w14:paraId="37CBD705">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（二）绩效评价工作方案制定过程</w:t>
      </w:r>
    </w:p>
    <w:p w14:paraId="2E067FA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1.前期调研</w:t>
      </w:r>
    </w:p>
    <w:p w14:paraId="3680D49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经过评价小组研究决定：要求对所涉及项目进行项目资金的使用情况进行分析汇总</w:t>
      </w:r>
      <w:r>
        <w:rPr>
          <w:rFonts w:hint="default" w:ascii="Times New Roman" w:hAnsi="Times New Roman" w:eastAsia="仿宋_GB2312" w:cs="Times New Roman"/>
          <w:sz w:val="32"/>
          <w:szCs w:val="28"/>
          <w:highlight w:val="none"/>
        </w:rPr>
        <w:t>;</w:t>
      </w:r>
      <w:r>
        <w:rPr>
          <w:rFonts w:hint="default" w:ascii="Times New Roman" w:hAnsi="Times New Roman" w:eastAsia="仿宋_GB2312" w:cs="Times New Roman"/>
          <w:sz w:val="32"/>
          <w:szCs w:val="28"/>
        </w:rPr>
        <w:t>进行项目实施过程及结果调查。</w:t>
      </w:r>
    </w:p>
    <w:p w14:paraId="5E914634">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2.研究文件</w:t>
      </w:r>
    </w:p>
    <w:p w14:paraId="5CA17F76">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对省市县关于各个项目的文件的政策、方法等进行研究。</w:t>
      </w:r>
    </w:p>
    <w:p w14:paraId="5A54B7D0">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3.绩效评价指标体系及工作方案的设计</w:t>
      </w:r>
    </w:p>
    <w:p w14:paraId="7002DC37">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昆明市五华区发展和改革局《关于对五华区昆肖线（普吉立交-绕城高速底层）提升整治工程可行性研究报告的批复》（五发改投资〔2018〕12号）和《关于对五华区昆肖线（普吉立交-绕城高速底层）提升整治工程调整的批复》（五发改投资〔2018〕140号）、三定方案、年度工作任务目标及中长期规划，专项资金项目及资金管理办法，财务会计制度等进行绩效评价。</w:t>
      </w:r>
    </w:p>
    <w:p w14:paraId="5EE72258">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（三）绩效评价原则、评价方法</w:t>
      </w:r>
    </w:p>
    <w:p w14:paraId="5F7E3576">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1.绩效评价原则。包括科学规范、公开公正、绩效相关等原则</w:t>
      </w:r>
    </w:p>
    <w:p w14:paraId="0DDA7E0D">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（1）科学规范原则。绩效评价注重财政支出的经济性、效率性和有效性，严格执行规定的程序，采用定量与定性分析相结合的方法。</w:t>
      </w:r>
    </w:p>
    <w:p w14:paraId="63C731CE">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（2）公正公开原则。坚持客观公正，标准统一、资料可靠，依法公开并接受监督。</w:t>
      </w:r>
    </w:p>
    <w:p w14:paraId="692AEFF3">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（3）绩效相关原则。绩效评价针对具体支出及其产出绩效进行，评价结果应清晰反映支出与产出绩效之间的紧密对应关系。</w:t>
      </w:r>
    </w:p>
    <w:p w14:paraId="3A8DBE81">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2.绩效评价方法</w:t>
      </w:r>
    </w:p>
    <w:p w14:paraId="436224F7">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（1）比较法。是指通过对绩效目标与实施效果、历史与当期情况、不同部门和地区同类支出的比较，综合分析绩效目标实现程度。</w:t>
      </w:r>
    </w:p>
    <w:p w14:paraId="3BA62574">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（2）公众评判法。是指通过抽样调查等对财政支出效果进行评判，评价绩效目标实现程度。</w:t>
      </w:r>
    </w:p>
    <w:p w14:paraId="202868E8">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（四）绩效评价实施过程</w:t>
      </w:r>
    </w:p>
    <w:p w14:paraId="7B0EDA53">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1.数据填报和采集</w:t>
      </w:r>
    </w:p>
    <w:p w14:paraId="7B9B3A3F">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数据的填报和采集遵循客观、公正、公平、全面、准确的原则，确保了数据的合理性、有效性，可对比性。</w:t>
      </w:r>
    </w:p>
    <w:p w14:paraId="2E066839">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2.数据分析和撰写报告</w:t>
      </w:r>
    </w:p>
    <w:p w14:paraId="399E7B65">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数据分析：对数据进行相关性、细化、量化对比分析，采取对共性指标和个性指标结合的方法，从我局项目的立项到财务管理、项目过程控制、项目完成情况、资金应用情况、所取得的社会效益和生态效益全过程，进行综合绩效评价，始终贯彻经济性、效率性、效益性、公平性分析的思路，确保数据分析结果的客观性、准确性和实用性。</w:t>
      </w:r>
    </w:p>
    <w:p w14:paraId="3559C95E">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撰写报告：严格执行评价程序，从方案的设定开始理清思路，要求条理清晰、观点明确、内容全面，涵盖各个项目资金的投入、使用和效果评价，突出绩效评价的经验、方法和所取得的成效，重点以不足完善下一步工作思路，提高项目绩效管理工作水平。</w:t>
      </w:r>
    </w:p>
    <w:p w14:paraId="3353C364">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（五）本次绩效评价的局限性</w:t>
      </w:r>
    </w:p>
    <w:p w14:paraId="01608DA3">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由于时间仓促，绩效评价工作的开展存在诸多局限性：1、资料和文件的收集不够全面；2、绩效评价工作组织不具有专业性；3、绩效评价工作宣传不足；4、绩效评价知识及观念还有待提高。</w:t>
      </w:r>
    </w:p>
    <w:p w14:paraId="4B73207B">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三、评价结论和绩效分析</w:t>
      </w:r>
    </w:p>
    <w:p w14:paraId="40AA484E">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（一）评价结论</w:t>
      </w:r>
    </w:p>
    <w:p w14:paraId="62559F57">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1.评价结果</w:t>
      </w:r>
    </w:p>
    <w:p w14:paraId="1F2657A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绩效评价量化分值采取分值，根据评价得分</w:t>
      </w:r>
      <w:r>
        <w:rPr>
          <w:rFonts w:hint="default" w:ascii="Times New Roman" w:hAnsi="Times New Roman" w:eastAsia="仿宋_GB2312" w:cs="Times New Roman"/>
          <w:sz w:val="32"/>
          <w:szCs w:val="28"/>
          <w:highlight w:val="none"/>
        </w:rPr>
        <w:t>(</w:t>
      </w:r>
      <w:r>
        <w:rPr>
          <w:rFonts w:hint="default" w:ascii="Times New Roman" w:hAnsi="Times New Roman" w:eastAsia="仿宋_GB2312" w:cs="Times New Roman"/>
          <w:sz w:val="32"/>
          <w:szCs w:val="28"/>
        </w:rPr>
        <w:t>满分100分</w:t>
      </w:r>
      <w:r>
        <w:rPr>
          <w:rFonts w:hint="default" w:ascii="Times New Roman" w:hAnsi="Times New Roman" w:eastAsia="仿宋_GB2312" w:cs="Times New Roman"/>
          <w:sz w:val="32"/>
          <w:szCs w:val="28"/>
          <w:highlight w:val="none"/>
        </w:rPr>
        <w:t>)</w:t>
      </w:r>
      <w:r>
        <w:rPr>
          <w:rFonts w:hint="default" w:ascii="Times New Roman" w:hAnsi="Times New Roman" w:eastAsia="仿宋_GB2312" w:cs="Times New Roman"/>
          <w:sz w:val="32"/>
          <w:szCs w:val="28"/>
        </w:rPr>
        <w:t>，评价结果分为优、良、中、差四等。评分档次优得分≥90，良80≤得分</w:t>
      </w:r>
      <w:r>
        <w:rPr>
          <w:rFonts w:hint="default" w:ascii="Times New Roman" w:hAnsi="Times New Roman" w:eastAsia="仿宋_GB2312" w:cs="Times New Roman"/>
          <w:sz w:val="32"/>
          <w:szCs w:val="28"/>
          <w:highlight w:val="none"/>
        </w:rPr>
        <w:t>&lt;</w:t>
      </w:r>
      <w:r>
        <w:rPr>
          <w:rFonts w:hint="default" w:ascii="Times New Roman" w:hAnsi="Times New Roman" w:eastAsia="仿宋_GB2312" w:cs="Times New Roman"/>
          <w:sz w:val="32"/>
          <w:szCs w:val="28"/>
        </w:rPr>
        <w:t>90，中60≤得分</w:t>
      </w:r>
      <w:r>
        <w:rPr>
          <w:rFonts w:hint="default" w:ascii="Times New Roman" w:hAnsi="Times New Roman" w:eastAsia="仿宋_GB2312" w:cs="Times New Roman"/>
          <w:sz w:val="32"/>
          <w:szCs w:val="28"/>
          <w:highlight w:val="none"/>
        </w:rPr>
        <w:t>&lt;</w:t>
      </w:r>
      <w:r>
        <w:rPr>
          <w:rFonts w:hint="default" w:ascii="Times New Roman" w:hAnsi="Times New Roman" w:eastAsia="仿宋_GB2312" w:cs="Times New Roman"/>
          <w:sz w:val="32"/>
          <w:szCs w:val="28"/>
        </w:rPr>
        <w:t>80，差得</w:t>
      </w:r>
      <w:r>
        <w:rPr>
          <w:rFonts w:hint="default" w:ascii="Times New Roman" w:hAnsi="Times New Roman" w:eastAsia="仿宋_GB2312" w:cs="Times New Roman"/>
          <w:sz w:val="32"/>
          <w:szCs w:val="28"/>
          <w:highlight w:val="none"/>
        </w:rPr>
        <w:t>&lt;</w:t>
      </w:r>
      <w:r>
        <w:rPr>
          <w:rFonts w:hint="default" w:ascii="Times New Roman" w:hAnsi="Times New Roman" w:eastAsia="仿宋_GB2312" w:cs="Times New Roman"/>
          <w:sz w:val="32"/>
          <w:szCs w:val="28"/>
        </w:rPr>
        <w:t>60。</w:t>
      </w:r>
    </w:p>
    <w:p w14:paraId="15DE02B7">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32"/>
          <w:lang w:val="en-US" w:eastAsia="zh-CN"/>
        </w:rPr>
        <w:t>昆肖线（普吉立交-绕城高速底层）提升整治工程项目</w:t>
      </w:r>
      <w:r>
        <w:rPr>
          <w:rFonts w:hint="default" w:ascii="Times New Roman" w:hAnsi="Times New Roman" w:eastAsia="仿宋_GB2312" w:cs="Times New Roman"/>
          <w:sz w:val="32"/>
          <w:szCs w:val="28"/>
        </w:rPr>
        <w:t>支出绩效评价自评得分</w:t>
      </w:r>
      <w:r>
        <w:rPr>
          <w:rFonts w:hint="default" w:ascii="Times New Roman" w:hAnsi="Times New Roman" w:eastAsia="仿宋_GB2312" w:cs="Times New Roman"/>
          <w:sz w:val="32"/>
          <w:szCs w:val="28"/>
          <w:lang w:val="en-US" w:eastAsia="zh-CN"/>
        </w:rPr>
        <w:t>100</w:t>
      </w:r>
      <w:r>
        <w:rPr>
          <w:rFonts w:hint="default" w:ascii="Times New Roman" w:hAnsi="Times New Roman" w:eastAsia="仿宋_GB2312" w:cs="Times New Roman"/>
          <w:sz w:val="32"/>
          <w:szCs w:val="28"/>
          <w:highlight w:val="none"/>
        </w:rPr>
        <w:t>分，结果为“优”。</w:t>
      </w:r>
    </w:p>
    <w:p w14:paraId="5854C105">
      <w:pPr>
        <w:keepNext w:val="0"/>
        <w:keepLines w:val="0"/>
        <w:pageBreakBefore w:val="0"/>
        <w:widowControl w:val="0"/>
        <w:numPr>
          <w:ilvl w:val="0"/>
          <w:numId w:val="0"/>
        </w:numPr>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主要绩效</w:t>
      </w:r>
    </w:p>
    <w:p w14:paraId="4A7839F8">
      <w:pPr>
        <w:keepNext w:val="0"/>
        <w:keepLines w:val="0"/>
        <w:pageBreakBefore w:val="0"/>
        <w:widowControl w:val="0"/>
        <w:numPr>
          <w:ilvl w:val="0"/>
          <w:numId w:val="0"/>
        </w:numPr>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val="en-US" w:eastAsia="zh-CN"/>
        </w:rPr>
        <w:t>1</w:t>
      </w: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rPr>
        <w:t>及时完成了</w:t>
      </w:r>
      <w:r>
        <w:rPr>
          <w:rFonts w:hint="default" w:ascii="Times New Roman" w:hAnsi="Times New Roman" w:eastAsia="仿宋_GB2312" w:cs="Times New Roman"/>
          <w:sz w:val="32"/>
          <w:szCs w:val="32"/>
          <w:lang w:val="en-US" w:eastAsia="zh-CN"/>
        </w:rPr>
        <w:t>昆肖线（普吉立交-绕城高速底层）提升整治工程</w:t>
      </w: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28"/>
          <w:lang w:eastAsia="zh-CN"/>
        </w:rPr>
        <w:t>提升了道路通行能力</w:t>
      </w:r>
      <w:r>
        <w:rPr>
          <w:rFonts w:hint="default" w:ascii="Times New Roman" w:hAnsi="Times New Roman" w:eastAsia="仿宋_GB2312" w:cs="Times New Roman"/>
          <w:sz w:val="32"/>
          <w:szCs w:val="28"/>
        </w:rPr>
        <w:t>；</w:t>
      </w:r>
    </w:p>
    <w:p w14:paraId="629E3A03">
      <w:pPr>
        <w:keepNext w:val="0"/>
        <w:keepLines w:val="0"/>
        <w:pageBreakBefore w:val="0"/>
        <w:widowControl w:val="0"/>
        <w:numPr>
          <w:ilvl w:val="0"/>
          <w:numId w:val="0"/>
        </w:numPr>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lang w:eastAsia="zh-CN"/>
        </w:rPr>
        <w:t>（</w:t>
      </w:r>
      <w:r>
        <w:rPr>
          <w:rFonts w:hint="default" w:ascii="Times New Roman" w:hAnsi="Times New Roman" w:eastAsia="仿宋_GB2312" w:cs="Times New Roman"/>
          <w:sz w:val="32"/>
          <w:szCs w:val="28"/>
          <w:lang w:val="en-US" w:eastAsia="zh-CN"/>
        </w:rPr>
        <w:t>2</w:t>
      </w:r>
      <w:r>
        <w:rPr>
          <w:rFonts w:hint="default" w:ascii="Times New Roman" w:hAnsi="Times New Roman" w:eastAsia="仿宋_GB2312" w:cs="Times New Roman"/>
          <w:sz w:val="32"/>
          <w:szCs w:val="28"/>
          <w:lang w:eastAsia="zh-CN"/>
        </w:rPr>
        <w:t>）公路建设成本</w:t>
      </w:r>
      <w:r>
        <w:rPr>
          <w:rFonts w:hint="default" w:ascii="Times New Roman" w:hAnsi="Times New Roman" w:eastAsia="仿宋_GB2312" w:cs="Times New Roman"/>
          <w:sz w:val="32"/>
          <w:szCs w:val="28"/>
        </w:rPr>
        <w:t>成本得到有效控制，为了用好每一分资金，也为了进一步提升五华区</w:t>
      </w:r>
      <w:r>
        <w:rPr>
          <w:rFonts w:hint="default" w:ascii="Times New Roman" w:hAnsi="Times New Roman" w:eastAsia="仿宋_GB2312" w:cs="Times New Roman"/>
          <w:sz w:val="32"/>
          <w:szCs w:val="28"/>
          <w:lang w:eastAsia="zh-CN"/>
        </w:rPr>
        <w:t>公路建设</w:t>
      </w:r>
      <w:r>
        <w:rPr>
          <w:rFonts w:hint="default" w:ascii="Times New Roman" w:hAnsi="Times New Roman" w:eastAsia="仿宋_GB2312" w:cs="Times New Roman"/>
          <w:sz w:val="32"/>
          <w:szCs w:val="28"/>
        </w:rPr>
        <w:t>工作质量及养护效果；</w:t>
      </w:r>
    </w:p>
    <w:p w14:paraId="6CDAEFBA">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（3）通过</w:t>
      </w:r>
      <w:r>
        <w:rPr>
          <w:rFonts w:hint="default" w:ascii="Times New Roman" w:hAnsi="Times New Roman" w:eastAsia="仿宋_GB2312" w:cs="Times New Roman"/>
          <w:sz w:val="32"/>
          <w:szCs w:val="28"/>
          <w:lang w:eastAsia="zh-CN"/>
        </w:rPr>
        <w:t>区交通运输局</w:t>
      </w:r>
      <w:r>
        <w:rPr>
          <w:rFonts w:hint="default" w:ascii="Times New Roman" w:hAnsi="Times New Roman" w:eastAsia="仿宋_GB2312" w:cs="Times New Roman"/>
          <w:sz w:val="32"/>
          <w:szCs w:val="28"/>
        </w:rPr>
        <w:t>的努力争取，五华区近几年的</w:t>
      </w:r>
      <w:r>
        <w:rPr>
          <w:rFonts w:hint="default" w:ascii="Times New Roman" w:hAnsi="Times New Roman" w:eastAsia="仿宋_GB2312" w:cs="Times New Roman"/>
          <w:sz w:val="32"/>
          <w:szCs w:val="28"/>
          <w:lang w:eastAsia="zh-CN"/>
        </w:rPr>
        <w:t>公路建设</w:t>
      </w:r>
      <w:r>
        <w:rPr>
          <w:rFonts w:hint="default" w:ascii="Times New Roman" w:hAnsi="Times New Roman" w:eastAsia="仿宋_GB2312" w:cs="Times New Roman"/>
          <w:sz w:val="32"/>
          <w:szCs w:val="28"/>
        </w:rPr>
        <w:t>取得一定成效，上级部门及区</w:t>
      </w:r>
      <w:r>
        <w:rPr>
          <w:rFonts w:hint="default" w:ascii="Times New Roman" w:hAnsi="Times New Roman" w:eastAsia="仿宋_GB2312" w:cs="Times New Roman"/>
          <w:sz w:val="32"/>
          <w:szCs w:val="28"/>
          <w:lang w:eastAsia="zh-CN"/>
        </w:rPr>
        <w:t>人民</w:t>
      </w:r>
      <w:r>
        <w:rPr>
          <w:rFonts w:hint="default" w:ascii="Times New Roman" w:hAnsi="Times New Roman" w:eastAsia="仿宋_GB2312" w:cs="Times New Roman"/>
          <w:sz w:val="32"/>
          <w:szCs w:val="28"/>
        </w:rPr>
        <w:t>政府也对五华区农村</w:t>
      </w:r>
      <w:r>
        <w:rPr>
          <w:rFonts w:hint="default" w:ascii="Times New Roman" w:hAnsi="Times New Roman" w:eastAsia="仿宋_GB2312" w:cs="Times New Roman"/>
          <w:sz w:val="32"/>
          <w:szCs w:val="28"/>
          <w:lang w:eastAsia="zh-CN"/>
        </w:rPr>
        <w:t>公路建设</w:t>
      </w:r>
      <w:r>
        <w:rPr>
          <w:rFonts w:hint="default" w:ascii="Times New Roman" w:hAnsi="Times New Roman" w:eastAsia="仿宋_GB2312" w:cs="Times New Roman"/>
          <w:sz w:val="32"/>
          <w:szCs w:val="28"/>
        </w:rPr>
        <w:t>工作给予了极大的支持。相信通过几年的努力，五华辖区干线公路不仅会呈现给大家通畅美，也将</w:t>
      </w:r>
      <w:r>
        <w:rPr>
          <w:rFonts w:hint="default" w:ascii="Times New Roman" w:hAnsi="Times New Roman" w:eastAsia="仿宋_GB2312" w:cs="Times New Roman"/>
          <w:sz w:val="32"/>
          <w:szCs w:val="28"/>
          <w:highlight w:val="none"/>
        </w:rPr>
        <w:t>极大的促进</w:t>
      </w:r>
      <w:r>
        <w:rPr>
          <w:rFonts w:hint="default" w:ascii="Times New Roman" w:hAnsi="Times New Roman" w:eastAsia="仿宋_GB2312" w:cs="Times New Roman"/>
          <w:sz w:val="32"/>
          <w:szCs w:val="28"/>
        </w:rPr>
        <w:t>县区经济的发展，加速五华区各项工作的发展进程。</w:t>
      </w:r>
    </w:p>
    <w:p w14:paraId="0C6C19FD">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（二）具体绩效分析。对照绩效评价指标体系逐项进行分析、评价并打分</w:t>
      </w:r>
    </w:p>
    <w:p w14:paraId="45DD1ED4">
      <w:pPr>
        <w:keepNext w:val="0"/>
        <w:keepLines w:val="0"/>
        <w:pageBreakBefore w:val="0"/>
        <w:widowControl w:val="0"/>
        <w:numPr>
          <w:ilvl w:val="0"/>
          <w:numId w:val="0"/>
        </w:numPr>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FF"/>
          <w:sz w:val="32"/>
          <w:szCs w:val="28"/>
          <w:highlight w:val="yellow"/>
        </w:rPr>
      </w:pPr>
      <w:r>
        <w:rPr>
          <w:rFonts w:hint="default" w:ascii="Times New Roman" w:hAnsi="Times New Roman" w:eastAsia="仿宋_GB2312" w:cs="Times New Roman"/>
          <w:color w:val="000000" w:themeColor="text1"/>
          <w:sz w:val="32"/>
          <w:szCs w:val="28"/>
          <w:highlight w:val="none"/>
          <w14:textFill>
            <w14:solidFill>
              <w14:schemeClr w14:val="tx1"/>
            </w14:solidFill>
          </w14:textFill>
        </w:rPr>
        <w:t>对照绩效评价指标体系逐项进行分析、评价并打分。经过预算绩效管理工作领导小组认真开展绩效评价工作，对我局所涉及项目目标与完成情况对比，通过项目决策、项目管理、项目绩效</w:t>
      </w:r>
      <w:r>
        <w:rPr>
          <w:rFonts w:hint="default" w:ascii="Times New Roman" w:hAnsi="Times New Roman" w:eastAsia="仿宋_GB2312" w:cs="Times New Roman"/>
          <w:color w:val="000000" w:themeColor="text1"/>
          <w:sz w:val="32"/>
          <w:szCs w:val="28"/>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28"/>
          <w:highlight w:val="none"/>
          <w14:textFill>
            <w14:solidFill>
              <w14:schemeClr w14:val="tx1"/>
            </w14:solidFill>
          </w14:textFill>
        </w:rPr>
        <w:t>个一级指标，</w:t>
      </w:r>
      <w:r>
        <w:rPr>
          <w:rFonts w:hint="default" w:ascii="Times New Roman" w:hAnsi="Times New Roman" w:eastAsia="仿宋_GB2312" w:cs="Times New Roman"/>
          <w:color w:val="000000" w:themeColor="text1"/>
          <w:sz w:val="32"/>
          <w:szCs w:val="28"/>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28"/>
          <w:highlight w:val="none"/>
          <w14:textFill>
            <w14:solidFill>
              <w14:schemeClr w14:val="tx1"/>
            </w14:solidFill>
          </w14:textFill>
        </w:rPr>
        <w:t>个二级指标，</w:t>
      </w:r>
      <w:r>
        <w:rPr>
          <w:rFonts w:hint="default" w:ascii="Times New Roman" w:hAnsi="Times New Roman" w:eastAsia="仿宋_GB2312" w:cs="Times New Roman"/>
          <w:color w:val="000000" w:themeColor="text1"/>
          <w:sz w:val="32"/>
          <w:szCs w:val="28"/>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28"/>
          <w:highlight w:val="none"/>
          <w14:textFill>
            <w14:solidFill>
              <w14:schemeClr w14:val="tx1"/>
            </w14:solidFill>
          </w14:textFill>
        </w:rPr>
        <w:t>个三级指标，共计</w:t>
      </w:r>
      <w:r>
        <w:rPr>
          <w:rFonts w:hint="default" w:ascii="Times New Roman" w:hAnsi="Times New Roman" w:eastAsia="仿宋_GB2312" w:cs="Times New Roman"/>
          <w:color w:val="000000" w:themeColor="text1"/>
          <w:sz w:val="32"/>
          <w:szCs w:val="28"/>
          <w:highlight w:val="none"/>
          <w:lang w:val="en-US" w:eastAsia="zh-CN"/>
          <w14:textFill>
            <w14:solidFill>
              <w14:schemeClr w14:val="tx1"/>
            </w14:solidFill>
          </w14:textFill>
        </w:rPr>
        <w:t>39</w:t>
      </w:r>
      <w:r>
        <w:rPr>
          <w:rFonts w:hint="default" w:ascii="Times New Roman" w:hAnsi="Times New Roman" w:eastAsia="仿宋_GB2312" w:cs="Times New Roman"/>
          <w:color w:val="000000" w:themeColor="text1"/>
          <w:sz w:val="32"/>
          <w:szCs w:val="28"/>
          <w:highlight w:val="none"/>
          <w14:textFill>
            <w14:solidFill>
              <w14:schemeClr w14:val="tx1"/>
            </w14:solidFill>
          </w14:textFill>
        </w:rPr>
        <w:t>个评价指标的自我评价。</w:t>
      </w:r>
    </w:p>
    <w:p w14:paraId="4829D38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四、成本效益分析</w:t>
      </w:r>
    </w:p>
    <w:p w14:paraId="3B86DB4A">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highlight w:val="none"/>
          <w:lang w:eastAsia="zh-CN"/>
        </w:rPr>
      </w:pPr>
      <w:r>
        <w:rPr>
          <w:rFonts w:hint="default" w:ascii="Times New Roman" w:hAnsi="Times New Roman" w:eastAsia="仿宋_GB2312" w:cs="Times New Roman"/>
          <w:sz w:val="32"/>
          <w:szCs w:val="32"/>
          <w:lang w:val="en-US" w:eastAsia="zh-CN"/>
        </w:rPr>
        <w:t>昆肖线（普吉立交-绕城高速底层）提升整治工程</w:t>
      </w:r>
      <w:r>
        <w:rPr>
          <w:rFonts w:hint="default" w:ascii="Times New Roman" w:hAnsi="Times New Roman" w:eastAsia="仿宋_GB2312" w:cs="Times New Roman"/>
          <w:sz w:val="32"/>
          <w:szCs w:val="28"/>
          <w:highlight w:val="none"/>
          <w:lang w:eastAsia="zh-CN"/>
        </w:rPr>
        <w:t>项目资金</w:t>
      </w:r>
      <w:r>
        <w:rPr>
          <w:rFonts w:hint="default" w:ascii="Times New Roman" w:hAnsi="Times New Roman" w:eastAsia="仿宋_GB2312" w:cs="Times New Roman"/>
          <w:sz w:val="32"/>
          <w:szCs w:val="28"/>
          <w:highlight w:val="none"/>
        </w:rPr>
        <w:t>，实际收到区财政局拨入资金</w:t>
      </w:r>
      <w:r>
        <w:rPr>
          <w:rFonts w:hint="default" w:ascii="Times New Roman" w:hAnsi="Times New Roman" w:eastAsia="仿宋_GB2312" w:cs="Times New Roman"/>
          <w:sz w:val="32"/>
          <w:szCs w:val="28"/>
          <w:highlight w:val="none"/>
          <w:lang w:val="en-US" w:eastAsia="zh-CN"/>
        </w:rPr>
        <w:t>2727080元</w:t>
      </w:r>
      <w:r>
        <w:rPr>
          <w:rFonts w:hint="default" w:ascii="Times New Roman" w:hAnsi="Times New Roman" w:eastAsia="仿宋_GB2312" w:cs="Times New Roman"/>
          <w:sz w:val="32"/>
          <w:szCs w:val="28"/>
          <w:highlight w:val="none"/>
        </w:rPr>
        <w:t>，实际支出数为</w:t>
      </w:r>
      <w:r>
        <w:rPr>
          <w:rFonts w:hint="default" w:ascii="Times New Roman" w:hAnsi="Times New Roman" w:eastAsia="仿宋_GB2312" w:cs="Times New Roman"/>
          <w:sz w:val="32"/>
          <w:szCs w:val="28"/>
          <w:highlight w:val="none"/>
          <w:lang w:val="en-US" w:eastAsia="zh-CN"/>
        </w:rPr>
        <w:t>2727080</w:t>
      </w:r>
      <w:r>
        <w:rPr>
          <w:rFonts w:hint="default" w:ascii="Times New Roman" w:hAnsi="Times New Roman" w:eastAsia="仿宋_GB2312" w:cs="Times New Roman"/>
          <w:sz w:val="32"/>
          <w:szCs w:val="28"/>
          <w:highlight w:val="none"/>
        </w:rPr>
        <w:t>元。按照</w:t>
      </w:r>
      <w:r>
        <w:rPr>
          <w:rFonts w:hint="default" w:ascii="Times New Roman" w:hAnsi="Times New Roman" w:eastAsia="仿宋_GB2312" w:cs="Times New Roman"/>
          <w:sz w:val="32"/>
          <w:szCs w:val="28"/>
          <w:highlight w:val="none"/>
          <w:lang w:eastAsia="zh-CN"/>
        </w:rPr>
        <w:t>进度计划全面拨付。</w:t>
      </w:r>
    </w:p>
    <w:p w14:paraId="2B4ACAF5">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经济性：项目预算严格按照</w:t>
      </w:r>
      <w:r>
        <w:rPr>
          <w:rFonts w:hint="default" w:ascii="Times New Roman" w:hAnsi="Times New Roman" w:eastAsia="仿宋_GB2312" w:cs="Times New Roman"/>
          <w:sz w:val="32"/>
          <w:szCs w:val="28"/>
          <w:lang w:eastAsia="zh-CN"/>
        </w:rPr>
        <w:t>工程</w:t>
      </w:r>
      <w:r>
        <w:rPr>
          <w:rFonts w:hint="default" w:ascii="Times New Roman" w:hAnsi="Times New Roman" w:eastAsia="仿宋_GB2312" w:cs="Times New Roman"/>
          <w:sz w:val="32"/>
          <w:szCs w:val="28"/>
        </w:rPr>
        <w:t>计划进行，实施过程中认真做好计量支付资料，严格按照财务制度进行资金拨付，提高资金使用效率，避免浪费；效率性：项目按质按时按量完成，五华区交通运输局依据现场情况，对项目实施过程中相关材料进行了抽样送检，对各个环节进行过程质量监督；有效性：项目实施后大大改善了沿线村民的出行环境，得到了沿线群众的一致好评</w:t>
      </w:r>
      <w:r>
        <w:rPr>
          <w:rFonts w:hint="default" w:ascii="Times New Roman" w:hAnsi="Times New Roman" w:eastAsia="仿宋_GB2312" w:cs="Times New Roman"/>
          <w:sz w:val="32"/>
          <w:szCs w:val="28"/>
          <w:highlight w:val="none"/>
        </w:rPr>
        <w:t>;</w:t>
      </w:r>
      <w:r>
        <w:rPr>
          <w:rFonts w:hint="default" w:ascii="Times New Roman" w:hAnsi="Times New Roman" w:eastAsia="仿宋_GB2312" w:cs="Times New Roman"/>
          <w:sz w:val="32"/>
          <w:szCs w:val="28"/>
        </w:rPr>
        <w:t>可持续性：项目建设不以牺牲资源、环境为代价。</w:t>
      </w:r>
    </w:p>
    <w:p w14:paraId="1772DE03">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项目支出按</w:t>
      </w:r>
      <w:r>
        <w:rPr>
          <w:rFonts w:hint="default" w:ascii="Times New Roman" w:hAnsi="Times New Roman" w:eastAsia="仿宋_GB2312" w:cs="Times New Roman"/>
          <w:sz w:val="32"/>
          <w:szCs w:val="28"/>
          <w:lang w:eastAsia="zh-CN"/>
        </w:rPr>
        <w:t>审计报告执行</w:t>
      </w:r>
      <w:r>
        <w:rPr>
          <w:rFonts w:hint="default" w:ascii="Times New Roman" w:hAnsi="Times New Roman" w:eastAsia="仿宋_GB2312" w:cs="Times New Roman"/>
          <w:sz w:val="32"/>
          <w:szCs w:val="28"/>
        </w:rPr>
        <w:t>，严格按照计量支付管理办法进行计量支付，资金未被挤占，最终</w:t>
      </w:r>
      <w:r>
        <w:rPr>
          <w:rFonts w:hint="default" w:ascii="Times New Roman" w:hAnsi="Times New Roman" w:eastAsia="仿宋_GB2312" w:cs="Times New Roman"/>
          <w:sz w:val="32"/>
          <w:szCs w:val="32"/>
          <w:lang w:val="en-US" w:eastAsia="zh-CN"/>
        </w:rPr>
        <w:t>昆肖线（普吉立交-绕城高速底层）提升整治工程</w:t>
      </w:r>
      <w:r>
        <w:rPr>
          <w:rFonts w:hint="default" w:ascii="Times New Roman" w:hAnsi="Times New Roman" w:eastAsia="仿宋_GB2312" w:cs="Times New Roman"/>
          <w:sz w:val="32"/>
          <w:szCs w:val="28"/>
        </w:rPr>
        <w:t>项目通过了</w:t>
      </w:r>
      <w:r>
        <w:rPr>
          <w:rFonts w:hint="default" w:ascii="Times New Roman" w:hAnsi="Times New Roman" w:eastAsia="仿宋_GB2312" w:cs="Times New Roman"/>
          <w:sz w:val="32"/>
          <w:szCs w:val="28"/>
          <w:lang w:eastAsia="zh-CN"/>
        </w:rPr>
        <w:t>相关</w:t>
      </w:r>
      <w:r>
        <w:rPr>
          <w:rFonts w:hint="default" w:ascii="Times New Roman" w:hAnsi="Times New Roman" w:eastAsia="仿宋_GB2312" w:cs="Times New Roman"/>
          <w:sz w:val="32"/>
          <w:szCs w:val="28"/>
        </w:rPr>
        <w:t>部门的</w:t>
      </w:r>
      <w:r>
        <w:rPr>
          <w:rFonts w:hint="default" w:ascii="Times New Roman" w:hAnsi="Times New Roman" w:eastAsia="仿宋_GB2312" w:cs="Times New Roman"/>
          <w:sz w:val="32"/>
          <w:szCs w:val="28"/>
          <w:lang w:eastAsia="zh-CN"/>
        </w:rPr>
        <w:t>验收</w:t>
      </w:r>
      <w:r>
        <w:rPr>
          <w:rFonts w:hint="default" w:ascii="Times New Roman" w:hAnsi="Times New Roman" w:eastAsia="仿宋_GB2312" w:cs="Times New Roman"/>
          <w:sz w:val="32"/>
          <w:szCs w:val="28"/>
        </w:rPr>
        <w:t>，达到了资金使用的目的和效果。</w:t>
      </w:r>
    </w:p>
    <w:p w14:paraId="6AD9965D">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主要经验及做法、存在的问题和建议</w:t>
      </w:r>
    </w:p>
    <w:p w14:paraId="2E862283">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（一）主要经验及做法</w:t>
      </w:r>
    </w:p>
    <w:p w14:paraId="12D424EF">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lang w:eastAsia="zh-CN"/>
        </w:rPr>
      </w:pPr>
      <w:r>
        <w:rPr>
          <w:rFonts w:hint="default" w:ascii="Times New Roman" w:hAnsi="Times New Roman" w:eastAsia="仿宋_GB2312" w:cs="Times New Roman"/>
          <w:sz w:val="32"/>
          <w:szCs w:val="28"/>
        </w:rPr>
        <w:t>1、加强农村公路</w:t>
      </w:r>
      <w:r>
        <w:rPr>
          <w:rFonts w:hint="default" w:ascii="Times New Roman" w:hAnsi="Times New Roman" w:eastAsia="仿宋_GB2312" w:cs="Times New Roman"/>
          <w:sz w:val="32"/>
          <w:szCs w:val="28"/>
          <w:lang w:eastAsia="zh-CN"/>
        </w:rPr>
        <w:t>主要干线公路的修缮，完善交通通行路网。</w:t>
      </w:r>
    </w:p>
    <w:p w14:paraId="131D979D">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lang w:val="en-US" w:eastAsia="zh-CN"/>
        </w:rPr>
        <w:t>2</w:t>
      </w:r>
      <w:r>
        <w:rPr>
          <w:rFonts w:hint="default" w:ascii="Times New Roman" w:hAnsi="Times New Roman" w:eastAsia="仿宋_GB2312" w:cs="Times New Roman"/>
          <w:sz w:val="32"/>
          <w:szCs w:val="28"/>
        </w:rPr>
        <w:t>、对社会进行公开招标，招聘</w:t>
      </w:r>
      <w:r>
        <w:rPr>
          <w:rFonts w:hint="default" w:ascii="Times New Roman" w:hAnsi="Times New Roman" w:eastAsia="仿宋_GB2312" w:cs="Times New Roman"/>
          <w:sz w:val="32"/>
          <w:szCs w:val="28"/>
          <w:highlight w:val="none"/>
        </w:rPr>
        <w:t>由</w:t>
      </w:r>
      <w:r>
        <w:rPr>
          <w:rFonts w:hint="default" w:ascii="Times New Roman" w:hAnsi="Times New Roman" w:eastAsia="仿宋_GB2312" w:cs="Times New Roman"/>
          <w:sz w:val="32"/>
          <w:szCs w:val="28"/>
        </w:rPr>
        <w:t>实力的专业化队伍进行实施。</w:t>
      </w:r>
    </w:p>
    <w:p w14:paraId="1CE3A61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（二）存在的问题</w:t>
      </w:r>
    </w:p>
    <w:p w14:paraId="4F5B770C">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资金到位不足，专业技术人员缺乏。</w:t>
      </w:r>
    </w:p>
    <w:p w14:paraId="37854387">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（三）建议和改进措施</w:t>
      </w:r>
    </w:p>
    <w:p w14:paraId="0137F072">
      <w:pPr>
        <w:keepNext w:val="0"/>
        <w:keepLines w:val="0"/>
        <w:pageBreakBefore w:val="0"/>
        <w:widowControl w:val="0"/>
        <w:kinsoku/>
        <w:wordWrap/>
        <w:overflowPunct/>
        <w:topLinePunct/>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建议结合四好农村路工作推行增加资金投入，做好</w:t>
      </w:r>
      <w:r>
        <w:rPr>
          <w:rFonts w:hint="default" w:ascii="Times New Roman" w:hAnsi="Times New Roman" w:eastAsia="仿宋_GB2312" w:cs="Times New Roman"/>
          <w:sz w:val="32"/>
          <w:szCs w:val="28"/>
          <w:lang w:eastAsia="zh-CN"/>
        </w:rPr>
        <w:t>公路建设</w:t>
      </w:r>
      <w:r>
        <w:rPr>
          <w:rFonts w:hint="default" w:ascii="Times New Roman" w:hAnsi="Times New Roman" w:eastAsia="仿宋_GB2312" w:cs="Times New Roman"/>
          <w:sz w:val="32"/>
          <w:szCs w:val="28"/>
        </w:rPr>
        <w:t>。</w:t>
      </w:r>
    </w:p>
    <w:p w14:paraId="3BC17996">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rPr>
      </w:pPr>
    </w:p>
    <w:p w14:paraId="3DF20D67">
      <w:pPr>
        <w:keepNext w:val="0"/>
        <w:keepLines w:val="0"/>
        <w:pageBreakBefore w:val="0"/>
        <w:widowControl w:val="0"/>
        <w:numPr>
          <w:ilvl w:val="0"/>
          <w:numId w:val="0"/>
        </w:numPr>
        <w:tabs>
          <w:tab w:val="left" w:pos="47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4A1EB149">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2ED304E0">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13CB5EFB">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6F2D8535">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456D77D2">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234C9CC4">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47DB6375">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748EEABE">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07EA5832">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4E6E1994">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bookmarkStart w:id="4" w:name="_GoBack"/>
      <w:bookmarkEnd w:id="4"/>
    </w:p>
    <w:p w14:paraId="20F4F141">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14:paraId="6480BE26">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14:paraId="101FFF9A">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p>
    <w:p w14:paraId="129054EC">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五华区交通运输局</w:t>
      </w:r>
      <w:r>
        <w:rPr>
          <w:rFonts w:hint="eastAsia" w:ascii="方正小标宋简体" w:hAnsi="方正小标宋简体" w:eastAsia="方正小标宋简体" w:cs="方正小标宋简体"/>
          <w:color w:val="auto"/>
          <w:sz w:val="44"/>
          <w:szCs w:val="44"/>
          <w:lang w:val="en-US" w:eastAsia="zh-CN"/>
        </w:rPr>
        <w:t>部门</w:t>
      </w:r>
    </w:p>
    <w:p w14:paraId="0ABB0042">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昆肖线（普吉立交-绕城高速底层）提升整治</w:t>
      </w:r>
    </w:p>
    <w:p w14:paraId="6C06DFE8">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工程</w:t>
      </w:r>
      <w:r>
        <w:rPr>
          <w:rFonts w:hint="eastAsia" w:ascii="方正小标宋简体" w:hAnsi="方正小标宋简体" w:eastAsia="方正小标宋简体" w:cs="方正小标宋简体"/>
          <w:color w:val="auto"/>
          <w:sz w:val="44"/>
          <w:szCs w:val="44"/>
          <w:lang w:val="en-US" w:eastAsia="zh-CN"/>
        </w:rPr>
        <w:t>项目（2024.7）专项资金项目</w:t>
      </w:r>
    </w:p>
    <w:p w14:paraId="78494E63">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p w14:paraId="1ACF83A2">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仿宋_GB2312" w:hAnsi="仿宋_GB2312" w:eastAsia="仿宋_GB2312" w:cs="仿宋_GB2312"/>
          <w:color w:val="auto"/>
          <w:sz w:val="32"/>
          <w:szCs w:val="32"/>
        </w:rPr>
      </w:pPr>
    </w:p>
    <w:tbl>
      <w:tblPr>
        <w:tblStyle w:val="7"/>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14:paraId="60A97BA2">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14:paraId="07987D15">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0C4382C">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75776FF">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378E3C1">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03703D0F">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5395E7D">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7166BE3">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098F12A">
            <w:pPr>
              <w:spacing w:line="42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ACA43CE">
            <w:pPr>
              <w:spacing w:line="42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r>
      <w:tr w14:paraId="5ECEC7C6">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0CAA0">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EE647D1">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CF0D">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9771">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6D5ECBDA">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B81D7A5">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D0FDB86">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C0AD">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B948">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344AB243">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9240B">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9FA168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591">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9CCB">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7E0C0E13">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391B33EC">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816ED6E">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001F">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0E3F">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10EF393A">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9B7A8">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0CE8E6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21DA">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8A79">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0674CE43">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7036C961">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2CE4B88">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5A0A">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8DF4">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0F938E87">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7F2F0">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14691B6">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8373">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D92D">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572CFC51">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1205A988">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9113A3F">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8878">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2B34">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403F1721">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43C2C">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DB1C94B">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F00A">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BD8A">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6C25BFEE">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14:paraId="1D7B1C5F">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BE15AF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09EC">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A24E">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33027DFD">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14:paraId="0E15924D">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5A625F6">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7EC2">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c>
          <w:tcPr>
            <w:tcW w:w="3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CFD6">
            <w:pPr>
              <w:spacing w:line="420" w:lineRule="exact"/>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eastAsia="zh-CN"/>
              </w:rPr>
              <w:t>无</w:t>
            </w:r>
          </w:p>
        </w:tc>
      </w:tr>
      <w:tr w14:paraId="14274E80">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14:paraId="6B7560A6">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14:paraId="03C9B2B9">
            <w:pPr>
              <w:spacing w:line="420" w:lineRule="exact"/>
              <w:rPr>
                <w:rFonts w:hint="eastAsia" w:ascii="宋体" w:hAnsi="宋体" w:cs="宋体"/>
                <w:color w:val="000000"/>
                <w:kern w:val="0"/>
                <w:sz w:val="24"/>
              </w:rPr>
            </w:pPr>
          </w:p>
        </w:tc>
      </w:tr>
    </w:tbl>
    <w:p w14:paraId="6CE0E6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lang w:eastAsia="zh-CN"/>
        </w:rPr>
      </w:pPr>
    </w:p>
    <w:p w14:paraId="0AD4007C">
      <w:pPr>
        <w:pStyle w:val="6"/>
        <w:rPr>
          <w:rFonts w:hint="eastAsia" w:eastAsia="仿宋_GB2312"/>
          <w:lang w:val="en-US" w:eastAsia="zh-CN"/>
        </w:rPr>
      </w:pPr>
    </w:p>
    <w:sectPr>
      <w:pgSz w:w="11906" w:h="16838"/>
      <w:pgMar w:top="1440" w:right="1474" w:bottom="1440" w:left="1587" w:header="851" w:footer="1077" w:gutter="0"/>
      <w:pgBorders>
        <w:top w:val="none" w:sz="0" w:space="0"/>
        <w:left w:val="none" w:sz="0" w:space="0"/>
        <w:bottom w:val="none" w:sz="0" w:space="0"/>
        <w:right w:val="none" w:sz="0" w:space="0"/>
      </w:pgBorders>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2D251A-C42A-4400-B291-C9F7FC1CA5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65A8EDD-28FA-4540-BE65-3D31D71436A4}"/>
  </w:font>
  <w:font w:name="方正小标宋_GBK">
    <w:panose1 w:val="02000000000000000000"/>
    <w:charset w:val="86"/>
    <w:family w:val="script"/>
    <w:pitch w:val="default"/>
    <w:sig w:usb0="A00002BF" w:usb1="38CF7CFA" w:usb2="00082016" w:usb3="00000000" w:csb0="00040001" w:csb1="00000000"/>
    <w:embedRegular r:id="rId3" w:fontKey="{C8E1D0E9-A088-499F-94D9-C833434CBC69}"/>
  </w:font>
  <w:font w:name="仿宋_GB2312">
    <w:panose1 w:val="02010609030101010101"/>
    <w:charset w:val="86"/>
    <w:family w:val="modern"/>
    <w:pitch w:val="default"/>
    <w:sig w:usb0="00000001" w:usb1="080E0000" w:usb2="00000000" w:usb3="00000000" w:csb0="00040000" w:csb1="00000000"/>
    <w:embedRegular r:id="rId4" w:fontKey="{C2D73C91-D526-4F8B-B23E-F24DA0D0C1D0}"/>
  </w:font>
  <w:font w:name="方正小标宋简体">
    <w:panose1 w:val="02000000000000000000"/>
    <w:charset w:val="86"/>
    <w:family w:val="auto"/>
    <w:pitch w:val="default"/>
    <w:sig w:usb0="A00002BF" w:usb1="184F6CFA" w:usb2="00000012" w:usb3="00000000" w:csb0="00040001" w:csb1="00000000"/>
    <w:embedRegular r:id="rId5" w:fontKey="{A9CA9DFA-7A50-472D-824D-1785A8794F85}"/>
  </w:font>
  <w:font w:name="微软雅黑">
    <w:panose1 w:val="020B0503020204020204"/>
    <w:charset w:val="86"/>
    <w:family w:val="auto"/>
    <w:pitch w:val="default"/>
    <w:sig w:usb0="80000287" w:usb1="2ACF3C50" w:usb2="00000016" w:usb3="00000000" w:csb0="0004001F" w:csb1="00000000"/>
    <w:embedRegular r:id="rId6" w:fontKey="{F1187655-20B7-4DDA-BAEF-CE1865194890}"/>
  </w:font>
  <w:font w:name="楷体_GB2312">
    <w:panose1 w:val="02010609030101010101"/>
    <w:charset w:val="86"/>
    <w:family w:val="auto"/>
    <w:pitch w:val="default"/>
    <w:sig w:usb0="00000001" w:usb1="080E0000" w:usb2="00000000" w:usb3="00000000" w:csb0="00040000" w:csb1="00000000"/>
    <w:embedRegular r:id="rId7" w:fontKey="{4E35A3F7-E457-4BEF-9D67-B89F12706740}"/>
  </w:font>
  <w:font w:name="楷体">
    <w:panose1 w:val="02010609060101010101"/>
    <w:charset w:val="86"/>
    <w:family w:val="auto"/>
    <w:pitch w:val="default"/>
    <w:sig w:usb0="800002BF" w:usb1="38CF7CFA" w:usb2="00000016" w:usb3="00000000" w:csb0="00040001" w:csb1="00000000"/>
    <w:embedRegular r:id="rId8" w:fontKey="{8C40E744-31BD-46AD-9CF2-FD337E3F56B7}"/>
  </w:font>
  <w:font w:name="方正仿宋_GBK">
    <w:panose1 w:val="03000509000000000000"/>
    <w:charset w:val="86"/>
    <w:family w:val="script"/>
    <w:pitch w:val="default"/>
    <w:sig w:usb0="00000001" w:usb1="080E0000" w:usb2="00000000" w:usb3="00000000" w:csb0="00040000" w:csb1="00000000"/>
    <w:embedRegular r:id="rId9" w:fontKey="{869C5FBE-C702-4489-8A25-59EE0A6A6CEF}"/>
  </w:font>
  <w:font w:name="仿宋">
    <w:panose1 w:val="02010609060101010101"/>
    <w:charset w:val="86"/>
    <w:family w:val="modern"/>
    <w:pitch w:val="default"/>
    <w:sig w:usb0="800002BF" w:usb1="38CF7CFA" w:usb2="00000016" w:usb3="00000000" w:csb0="00040001" w:csb1="00000000"/>
    <w:embedRegular r:id="rId10" w:fontKey="{C8C21150-4AAD-4AA0-A87E-6DBCFC3F41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E1414"/>
    <w:multiLevelType w:val="singleLevel"/>
    <w:tmpl w:val="A77E1414"/>
    <w:lvl w:ilvl="0" w:tentative="0">
      <w:start w:val="6"/>
      <w:numFmt w:val="chineseCounting"/>
      <w:suff w:val="nothing"/>
      <w:lvlText w:val="（%1）"/>
      <w:lvlJc w:val="left"/>
      <w:rPr>
        <w:rFonts w:hint="eastAsia"/>
      </w:rPr>
    </w:lvl>
  </w:abstractNum>
  <w:abstractNum w:abstractNumId="1">
    <w:nsid w:val="B5A01B81"/>
    <w:multiLevelType w:val="singleLevel"/>
    <w:tmpl w:val="B5A01B81"/>
    <w:lvl w:ilvl="0" w:tentative="0">
      <w:start w:val="2"/>
      <w:numFmt w:val="chineseCounting"/>
      <w:suff w:val="nothing"/>
      <w:lvlText w:val="（%1）"/>
      <w:lvlJc w:val="left"/>
      <w:rPr>
        <w:rFonts w:hint="eastAsia"/>
      </w:rPr>
    </w:lvl>
  </w:abstractNum>
  <w:abstractNum w:abstractNumId="2">
    <w:nsid w:val="F1DFCE36"/>
    <w:multiLevelType w:val="singleLevel"/>
    <w:tmpl w:val="F1DFCE36"/>
    <w:lvl w:ilvl="0" w:tentative="0">
      <w:start w:val="1"/>
      <w:numFmt w:val="decimal"/>
      <w:suff w:val="nothing"/>
      <w:lvlText w:val="（%1）"/>
      <w:lvlJc w:val="left"/>
    </w:lvl>
  </w:abstractNum>
  <w:abstractNum w:abstractNumId="3">
    <w:nsid w:val="1F531631"/>
    <w:multiLevelType w:val="singleLevel"/>
    <w:tmpl w:val="1F531631"/>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WI0NTczNjkxY2NmOTJiNzJlNjdlZTg4NjNmYTUifQ=="/>
  </w:docVars>
  <w:rsids>
    <w:rsidRoot w:val="00000000"/>
    <w:rsid w:val="0400648C"/>
    <w:rsid w:val="086E14B1"/>
    <w:rsid w:val="18FE7BBE"/>
    <w:rsid w:val="39DB732B"/>
    <w:rsid w:val="3E4E3201"/>
    <w:rsid w:val="4C4D721F"/>
    <w:rsid w:val="51496CD3"/>
    <w:rsid w:val="579801AD"/>
    <w:rsid w:val="78EE001C"/>
    <w:rsid w:val="7AC8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semiHidden/>
    <w:unhideWhenUsed/>
    <w:qFormat/>
    <w:uiPriority w:val="0"/>
    <w:pPr>
      <w:spacing w:before="100" w:beforeAutospacing="1" w:after="100" w:afterAutospacing="1"/>
    </w:pPr>
    <w:rPr>
      <w:rFonts w:ascii="宋体" w:hAnsi="宋体" w:eastAsia="宋体" w:cs="宋体"/>
      <w:kern w:val="0"/>
      <w:sz w:val="24"/>
      <w:szCs w:val="24"/>
      <w:lang w:val="en-US" w:eastAsia="zh-CN" w:bidi="ar-SA"/>
    </w:rPr>
  </w:style>
  <w:style w:type="paragraph" w:styleId="6">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8541</Words>
  <Characters>9374</Characters>
  <Lines>0</Lines>
  <Paragraphs>0</Paragraphs>
  <TotalTime>2</TotalTime>
  <ScaleCrop>false</ScaleCrop>
  <LinksUpToDate>false</LinksUpToDate>
  <CharactersWithSpaces>10188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2025-08-12T07:39:00Z</dcterms:created>
  <dc:creator>Administrator</dc:creator>
  <cp:lastModifiedBy>金敏昭</cp:lastModifiedBy>
  <dcterms:modified xsi:type="dcterms:W3CDTF">2025-08-12T08:25:14Z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0F0C0AD99F044532A18C2A61449C5253_12</vt:lpwstr>
  </property>
  <property fmtid="{D5CDD505-2E9C-101B-9397-08002B2CF9AE}" pid="4" name="KSOTemplateDocerSaveRecord">
    <vt:lpwstr>eyJoZGlkIjoiNzA5MTk2YWJlMzIyYjVjMGJhNDhlMmNiYTU3MGMwOGUiLCJ1c2VySWQiOiIxNjM5OTk2MDQ1In0=</vt:lpwstr>
  </property>
</Properties>
</file>