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31B65">
      <w:pPr>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五华区区级预算支出部门评价表</w:t>
      </w:r>
    </w:p>
    <w:p w14:paraId="3FDB5F07">
      <w:pPr>
        <w:spacing w:line="56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 202</w:t>
      </w:r>
      <w:r>
        <w:rPr>
          <w:rFonts w:hint="eastAsia" w:ascii="方正小标宋简体" w:hAnsi="黑体" w:eastAsia="方正小标宋简体"/>
          <w:color w:val="000000"/>
          <w:sz w:val="32"/>
          <w:szCs w:val="32"/>
          <w:lang w:val="en-US" w:eastAsia="zh-CN"/>
        </w:rPr>
        <w:t>4</w:t>
      </w:r>
      <w:r>
        <w:rPr>
          <w:rFonts w:hint="eastAsia" w:ascii="方正小标宋简体" w:hAnsi="黑体" w:eastAsia="方正小标宋简体"/>
          <w:color w:val="000000"/>
          <w:sz w:val="32"/>
          <w:szCs w:val="32"/>
        </w:rPr>
        <w:t>）年度</w:t>
      </w:r>
    </w:p>
    <w:tbl>
      <w:tblPr>
        <w:tblStyle w:val="5"/>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78E6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vAlign w:val="center"/>
          </w:tcPr>
          <w:p w14:paraId="2CB032CF">
            <w:pPr>
              <w:spacing w:line="400" w:lineRule="exact"/>
              <w:jc w:val="center"/>
              <w:rPr>
                <w:rFonts w:ascii="宋体" w:hAnsi="宋体"/>
                <w:sz w:val="18"/>
                <w:szCs w:val="18"/>
              </w:rPr>
            </w:pPr>
            <w:r>
              <w:rPr>
                <w:rFonts w:hint="eastAsia" w:ascii="宋体" w:hAnsi="宋体"/>
                <w:sz w:val="18"/>
                <w:szCs w:val="18"/>
              </w:rPr>
              <w:t>项目名称</w:t>
            </w:r>
          </w:p>
        </w:tc>
        <w:tc>
          <w:tcPr>
            <w:tcW w:w="7232" w:type="dxa"/>
            <w:gridSpan w:val="9"/>
            <w:vAlign w:val="center"/>
          </w:tcPr>
          <w:p w14:paraId="1B71D8C6">
            <w:pPr>
              <w:spacing w:line="400" w:lineRule="exact"/>
              <w:rPr>
                <w:rFonts w:ascii="宋体" w:hAnsi="宋体"/>
                <w:sz w:val="18"/>
                <w:szCs w:val="18"/>
              </w:rPr>
            </w:pPr>
            <w:r>
              <w:rPr>
                <w:rFonts w:hint="eastAsia" w:ascii="宋体" w:hAnsi="宋体"/>
                <w:sz w:val="18"/>
                <w:szCs w:val="18"/>
              </w:rPr>
              <w:t>统战事务经费</w:t>
            </w:r>
          </w:p>
        </w:tc>
      </w:tr>
      <w:tr w14:paraId="54C5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4B7A1D35">
            <w:pPr>
              <w:spacing w:line="300" w:lineRule="exact"/>
              <w:jc w:val="center"/>
              <w:rPr>
                <w:rFonts w:ascii="宋体" w:hAnsi="宋体"/>
                <w:sz w:val="18"/>
                <w:szCs w:val="18"/>
              </w:rPr>
            </w:pPr>
            <w:r>
              <w:rPr>
                <w:rFonts w:hint="eastAsia" w:ascii="宋体" w:hAnsi="宋体"/>
                <w:sz w:val="18"/>
                <w:szCs w:val="18"/>
              </w:rPr>
              <w:t>主管部门</w:t>
            </w:r>
          </w:p>
        </w:tc>
        <w:tc>
          <w:tcPr>
            <w:tcW w:w="3039" w:type="dxa"/>
            <w:gridSpan w:val="4"/>
            <w:vAlign w:val="center"/>
          </w:tcPr>
          <w:p w14:paraId="7CC5CDC0">
            <w:pPr>
              <w:spacing w:line="300" w:lineRule="exact"/>
              <w:jc w:val="center"/>
              <w:rPr>
                <w:rFonts w:ascii="宋体" w:hAnsi="宋体"/>
                <w:sz w:val="18"/>
                <w:szCs w:val="18"/>
              </w:rPr>
            </w:pPr>
            <w:r>
              <w:rPr>
                <w:rFonts w:ascii="宋体" w:hAnsi="宋体"/>
                <w:sz w:val="18"/>
                <w:szCs w:val="18"/>
              </w:rPr>
              <w:t>昆明市五华区财政局</w:t>
            </w:r>
          </w:p>
        </w:tc>
        <w:tc>
          <w:tcPr>
            <w:tcW w:w="2069" w:type="dxa"/>
            <w:gridSpan w:val="3"/>
            <w:vAlign w:val="center"/>
          </w:tcPr>
          <w:p w14:paraId="0AF00940">
            <w:pPr>
              <w:spacing w:line="300" w:lineRule="exact"/>
              <w:jc w:val="center"/>
              <w:rPr>
                <w:rFonts w:ascii="宋体" w:hAnsi="宋体"/>
                <w:sz w:val="18"/>
                <w:szCs w:val="18"/>
              </w:rPr>
            </w:pPr>
            <w:r>
              <w:rPr>
                <w:rFonts w:hint="eastAsia" w:ascii="宋体" w:hAnsi="宋体"/>
                <w:sz w:val="18"/>
                <w:szCs w:val="18"/>
              </w:rPr>
              <w:t>项目实施单位</w:t>
            </w:r>
          </w:p>
        </w:tc>
        <w:tc>
          <w:tcPr>
            <w:tcW w:w="2124" w:type="dxa"/>
            <w:gridSpan w:val="2"/>
            <w:vAlign w:val="center"/>
          </w:tcPr>
          <w:p w14:paraId="290F0C61">
            <w:pPr>
              <w:spacing w:line="300" w:lineRule="exact"/>
              <w:jc w:val="center"/>
              <w:rPr>
                <w:rFonts w:ascii="宋体" w:hAnsi="宋体"/>
                <w:sz w:val="18"/>
                <w:szCs w:val="18"/>
              </w:rPr>
            </w:pPr>
            <w:r>
              <w:rPr>
                <w:rFonts w:ascii="宋体" w:hAnsi="宋体"/>
                <w:sz w:val="18"/>
                <w:szCs w:val="18"/>
              </w:rPr>
              <w:t>昆明市五华区统战部</w:t>
            </w:r>
          </w:p>
        </w:tc>
      </w:tr>
      <w:tr w14:paraId="0A52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11AC47C8">
            <w:pPr>
              <w:spacing w:line="300" w:lineRule="exact"/>
              <w:jc w:val="center"/>
              <w:rPr>
                <w:rFonts w:ascii="宋体" w:hAnsi="宋体"/>
                <w:sz w:val="18"/>
                <w:szCs w:val="18"/>
              </w:rPr>
            </w:pPr>
            <w:r>
              <w:rPr>
                <w:rFonts w:hint="eastAsia" w:ascii="宋体" w:hAnsi="宋体"/>
                <w:sz w:val="18"/>
                <w:szCs w:val="18"/>
              </w:rPr>
              <w:t>项目负责人</w:t>
            </w:r>
          </w:p>
        </w:tc>
        <w:tc>
          <w:tcPr>
            <w:tcW w:w="3039" w:type="dxa"/>
            <w:gridSpan w:val="4"/>
            <w:vAlign w:val="center"/>
          </w:tcPr>
          <w:p w14:paraId="1F2F7240">
            <w:pPr>
              <w:spacing w:line="300" w:lineRule="exact"/>
              <w:jc w:val="center"/>
              <w:rPr>
                <w:rFonts w:ascii="宋体" w:hAnsi="宋体"/>
                <w:sz w:val="18"/>
                <w:szCs w:val="18"/>
              </w:rPr>
            </w:pPr>
            <w:r>
              <w:rPr>
                <w:rFonts w:ascii="宋体" w:hAnsi="宋体"/>
                <w:sz w:val="18"/>
                <w:szCs w:val="18"/>
              </w:rPr>
              <w:t>冯飞</w:t>
            </w:r>
          </w:p>
        </w:tc>
        <w:tc>
          <w:tcPr>
            <w:tcW w:w="2069" w:type="dxa"/>
            <w:gridSpan w:val="3"/>
            <w:vAlign w:val="center"/>
          </w:tcPr>
          <w:p w14:paraId="1594EE67">
            <w:pPr>
              <w:spacing w:line="300" w:lineRule="exact"/>
              <w:jc w:val="center"/>
              <w:rPr>
                <w:rFonts w:ascii="宋体" w:hAnsi="宋体"/>
                <w:sz w:val="18"/>
                <w:szCs w:val="18"/>
              </w:rPr>
            </w:pPr>
            <w:r>
              <w:rPr>
                <w:rFonts w:hint="eastAsia" w:ascii="宋体" w:hAnsi="宋体"/>
                <w:sz w:val="18"/>
                <w:szCs w:val="18"/>
              </w:rPr>
              <w:t>联系电话</w:t>
            </w:r>
          </w:p>
        </w:tc>
        <w:tc>
          <w:tcPr>
            <w:tcW w:w="2124" w:type="dxa"/>
            <w:gridSpan w:val="2"/>
            <w:vAlign w:val="center"/>
          </w:tcPr>
          <w:p w14:paraId="2A4E918C">
            <w:pPr>
              <w:spacing w:line="300" w:lineRule="exact"/>
              <w:jc w:val="center"/>
              <w:rPr>
                <w:rFonts w:ascii="宋体" w:hAnsi="宋体"/>
                <w:sz w:val="18"/>
                <w:szCs w:val="18"/>
              </w:rPr>
            </w:pPr>
            <w:r>
              <w:rPr>
                <w:rFonts w:hint="eastAsia" w:ascii="宋体" w:hAnsi="宋体"/>
                <w:sz w:val="18"/>
                <w:szCs w:val="18"/>
              </w:rPr>
              <w:t>13888607555</w:t>
            </w:r>
          </w:p>
        </w:tc>
      </w:tr>
      <w:tr w14:paraId="0C1B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3A013723">
            <w:pPr>
              <w:spacing w:line="300" w:lineRule="exact"/>
              <w:jc w:val="center"/>
              <w:rPr>
                <w:rFonts w:ascii="宋体" w:hAnsi="宋体"/>
                <w:sz w:val="18"/>
                <w:szCs w:val="18"/>
              </w:rPr>
            </w:pPr>
            <w:r>
              <w:rPr>
                <w:rFonts w:hint="eastAsia" w:ascii="宋体" w:hAnsi="宋体"/>
                <w:sz w:val="18"/>
                <w:szCs w:val="18"/>
              </w:rPr>
              <w:t>项目类型</w:t>
            </w:r>
          </w:p>
        </w:tc>
        <w:tc>
          <w:tcPr>
            <w:tcW w:w="7232" w:type="dxa"/>
            <w:gridSpan w:val="9"/>
            <w:vAlign w:val="center"/>
          </w:tcPr>
          <w:p w14:paraId="6BF27B2A">
            <w:pPr>
              <w:spacing w:line="300" w:lineRule="exact"/>
              <w:jc w:val="center"/>
              <w:rPr>
                <w:rFonts w:ascii="宋体" w:hAnsi="宋体"/>
                <w:sz w:val="18"/>
                <w:szCs w:val="18"/>
              </w:rPr>
            </w:pPr>
            <w:r>
              <w:rPr>
                <w:rFonts w:hint="eastAsia" w:ascii="宋体" w:hAnsi="宋体"/>
                <w:sz w:val="18"/>
                <w:szCs w:val="18"/>
              </w:rPr>
              <w:t>经常性项目（ √  ）       一次性项目（  ）</w:t>
            </w:r>
          </w:p>
        </w:tc>
      </w:tr>
      <w:tr w14:paraId="09BD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vAlign w:val="center"/>
          </w:tcPr>
          <w:p w14:paraId="184FECAB">
            <w:pPr>
              <w:spacing w:line="240" w:lineRule="exact"/>
              <w:jc w:val="center"/>
              <w:rPr>
                <w:rFonts w:ascii="宋体" w:hAnsi="宋体"/>
                <w:sz w:val="18"/>
                <w:szCs w:val="18"/>
              </w:rPr>
            </w:pPr>
            <w:r>
              <w:rPr>
                <w:rFonts w:hint="eastAsia" w:ascii="宋体" w:hAnsi="宋体"/>
                <w:sz w:val="18"/>
                <w:szCs w:val="18"/>
              </w:rPr>
              <w:t>项目资金（万元）</w:t>
            </w:r>
          </w:p>
        </w:tc>
        <w:tc>
          <w:tcPr>
            <w:tcW w:w="1971" w:type="dxa"/>
            <w:gridSpan w:val="2"/>
            <w:vAlign w:val="center"/>
          </w:tcPr>
          <w:p w14:paraId="51625729">
            <w:pPr>
              <w:spacing w:line="240" w:lineRule="exact"/>
              <w:jc w:val="center"/>
              <w:rPr>
                <w:rFonts w:ascii="宋体" w:hAnsi="宋体"/>
                <w:sz w:val="18"/>
                <w:szCs w:val="18"/>
              </w:rPr>
            </w:pPr>
            <w:r>
              <w:rPr>
                <w:rFonts w:hint="eastAsia" w:ascii="宋体" w:hAnsi="宋体"/>
                <w:sz w:val="18"/>
                <w:szCs w:val="18"/>
              </w:rPr>
              <w:t>项目支出明细内容</w:t>
            </w:r>
          </w:p>
        </w:tc>
        <w:tc>
          <w:tcPr>
            <w:tcW w:w="1614" w:type="dxa"/>
            <w:gridSpan w:val="3"/>
            <w:vAlign w:val="center"/>
          </w:tcPr>
          <w:p w14:paraId="41535689">
            <w:pPr>
              <w:spacing w:line="240" w:lineRule="exact"/>
              <w:jc w:val="center"/>
              <w:rPr>
                <w:rFonts w:ascii="宋体" w:hAnsi="宋体"/>
                <w:sz w:val="18"/>
                <w:szCs w:val="18"/>
              </w:rPr>
            </w:pPr>
            <w:r>
              <w:rPr>
                <w:rFonts w:hint="eastAsia" w:ascii="宋体" w:hAnsi="宋体"/>
                <w:sz w:val="18"/>
                <w:szCs w:val="18"/>
              </w:rPr>
              <w:t>年初预算数</w:t>
            </w:r>
          </w:p>
        </w:tc>
        <w:tc>
          <w:tcPr>
            <w:tcW w:w="1523" w:type="dxa"/>
            <w:gridSpan w:val="2"/>
            <w:vAlign w:val="center"/>
          </w:tcPr>
          <w:p w14:paraId="1DA7A47B">
            <w:pPr>
              <w:spacing w:line="240" w:lineRule="exact"/>
              <w:jc w:val="center"/>
              <w:rPr>
                <w:rFonts w:ascii="宋体" w:hAnsi="宋体"/>
                <w:sz w:val="18"/>
                <w:szCs w:val="18"/>
              </w:rPr>
            </w:pPr>
            <w:r>
              <w:rPr>
                <w:rFonts w:hint="eastAsia" w:ascii="宋体" w:hAnsi="宋体"/>
                <w:sz w:val="18"/>
                <w:szCs w:val="18"/>
              </w:rPr>
              <w:t>实际到位数</w:t>
            </w:r>
          </w:p>
        </w:tc>
        <w:tc>
          <w:tcPr>
            <w:tcW w:w="1334" w:type="dxa"/>
            <w:vAlign w:val="center"/>
          </w:tcPr>
          <w:p w14:paraId="5CA94664">
            <w:pPr>
              <w:spacing w:line="240" w:lineRule="exact"/>
              <w:jc w:val="center"/>
              <w:rPr>
                <w:rFonts w:ascii="宋体" w:hAnsi="宋体"/>
                <w:sz w:val="18"/>
                <w:szCs w:val="18"/>
              </w:rPr>
            </w:pPr>
            <w:r>
              <w:rPr>
                <w:rFonts w:hint="eastAsia" w:ascii="宋体" w:hAnsi="宋体"/>
                <w:sz w:val="18"/>
                <w:szCs w:val="18"/>
              </w:rPr>
              <w:t>实际支出数</w:t>
            </w:r>
          </w:p>
        </w:tc>
        <w:tc>
          <w:tcPr>
            <w:tcW w:w="790" w:type="dxa"/>
            <w:vAlign w:val="center"/>
          </w:tcPr>
          <w:p w14:paraId="15F9BD0C">
            <w:pPr>
              <w:spacing w:line="240" w:lineRule="exact"/>
              <w:jc w:val="center"/>
              <w:rPr>
                <w:rFonts w:ascii="宋体" w:hAnsi="宋体"/>
                <w:sz w:val="18"/>
                <w:szCs w:val="18"/>
              </w:rPr>
            </w:pPr>
            <w:r>
              <w:rPr>
                <w:rFonts w:hint="eastAsia" w:ascii="宋体" w:hAnsi="宋体"/>
                <w:sz w:val="18"/>
                <w:szCs w:val="18"/>
              </w:rPr>
              <w:t>执行率</w:t>
            </w:r>
          </w:p>
        </w:tc>
      </w:tr>
      <w:tr w14:paraId="77CC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5F4FFC35">
            <w:pPr>
              <w:spacing w:line="240" w:lineRule="exact"/>
              <w:jc w:val="center"/>
              <w:rPr>
                <w:rFonts w:ascii="宋体" w:hAnsi="宋体"/>
                <w:sz w:val="18"/>
                <w:szCs w:val="18"/>
              </w:rPr>
            </w:pPr>
          </w:p>
        </w:tc>
        <w:tc>
          <w:tcPr>
            <w:tcW w:w="1971" w:type="dxa"/>
            <w:gridSpan w:val="2"/>
            <w:vAlign w:val="center"/>
          </w:tcPr>
          <w:p w14:paraId="62D78AC2">
            <w:pPr>
              <w:spacing w:line="240" w:lineRule="exact"/>
              <w:jc w:val="center"/>
              <w:rPr>
                <w:rFonts w:hint="eastAsia" w:ascii="宋体" w:hAnsi="宋体"/>
                <w:sz w:val="18"/>
                <w:szCs w:val="18"/>
              </w:rPr>
            </w:pPr>
            <w:r>
              <w:rPr>
                <w:rFonts w:hint="eastAsia" w:ascii="宋体" w:hAnsi="宋体"/>
                <w:sz w:val="18"/>
                <w:szCs w:val="18"/>
              </w:rPr>
              <w:t>为了贯彻落实党中央、省委、市委和区委关于统一战线宣传工作政策和规划，2024年计划完成以下工作目标：</w:t>
            </w:r>
          </w:p>
          <w:p w14:paraId="5F5694E2">
            <w:pPr>
              <w:spacing w:line="240" w:lineRule="exact"/>
              <w:jc w:val="center"/>
              <w:rPr>
                <w:rFonts w:hint="eastAsia" w:ascii="宋体" w:hAnsi="宋体"/>
                <w:sz w:val="18"/>
                <w:szCs w:val="18"/>
              </w:rPr>
            </w:pPr>
            <w:r>
              <w:rPr>
                <w:rFonts w:hint="eastAsia" w:ascii="宋体" w:hAnsi="宋体"/>
                <w:sz w:val="18"/>
                <w:szCs w:val="18"/>
              </w:rPr>
              <w:t>1.“五华统战”微信公众号每周发布不少于3次；</w:t>
            </w:r>
          </w:p>
          <w:p w14:paraId="485E7A49">
            <w:pPr>
              <w:spacing w:line="240" w:lineRule="exact"/>
              <w:jc w:val="center"/>
              <w:rPr>
                <w:rFonts w:hint="eastAsia" w:ascii="宋体" w:hAnsi="宋体"/>
                <w:sz w:val="18"/>
                <w:szCs w:val="18"/>
              </w:rPr>
            </w:pPr>
            <w:r>
              <w:rPr>
                <w:rFonts w:hint="eastAsia" w:ascii="宋体" w:hAnsi="宋体"/>
                <w:sz w:val="18"/>
                <w:szCs w:val="18"/>
              </w:rPr>
              <w:t>2.高质量推文被省市相关部门采纳率达60%以上；</w:t>
            </w:r>
          </w:p>
          <w:p w14:paraId="40582F67">
            <w:pPr>
              <w:spacing w:line="240" w:lineRule="exact"/>
              <w:jc w:val="center"/>
              <w:rPr>
                <w:rFonts w:ascii="宋体" w:hAnsi="宋体"/>
                <w:sz w:val="18"/>
                <w:szCs w:val="18"/>
              </w:rPr>
            </w:pPr>
            <w:r>
              <w:rPr>
                <w:rFonts w:hint="eastAsia" w:ascii="宋体" w:hAnsi="宋体"/>
                <w:sz w:val="18"/>
                <w:szCs w:val="18"/>
              </w:rPr>
              <w:t>3.完成档案整理及安可替代项目的采购。</w:t>
            </w:r>
          </w:p>
        </w:tc>
        <w:tc>
          <w:tcPr>
            <w:tcW w:w="1614" w:type="dxa"/>
            <w:gridSpan w:val="3"/>
            <w:vAlign w:val="center"/>
          </w:tcPr>
          <w:p w14:paraId="7D251B44">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28.56</w:t>
            </w:r>
          </w:p>
        </w:tc>
        <w:tc>
          <w:tcPr>
            <w:tcW w:w="1523" w:type="dxa"/>
            <w:gridSpan w:val="2"/>
            <w:vAlign w:val="center"/>
          </w:tcPr>
          <w:p w14:paraId="7624B124">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2.46</w:t>
            </w:r>
          </w:p>
        </w:tc>
        <w:tc>
          <w:tcPr>
            <w:tcW w:w="1334" w:type="dxa"/>
            <w:vAlign w:val="center"/>
          </w:tcPr>
          <w:p w14:paraId="4389D60C">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2.46</w:t>
            </w:r>
          </w:p>
        </w:tc>
        <w:tc>
          <w:tcPr>
            <w:tcW w:w="790" w:type="dxa"/>
            <w:vAlign w:val="center"/>
          </w:tcPr>
          <w:p w14:paraId="5F12FD3D">
            <w:pPr>
              <w:spacing w:line="240" w:lineRule="exact"/>
              <w:jc w:val="center"/>
              <w:rPr>
                <w:rFonts w:ascii="宋体" w:hAnsi="宋体"/>
                <w:sz w:val="18"/>
                <w:szCs w:val="18"/>
              </w:rPr>
            </w:pPr>
            <w:r>
              <w:rPr>
                <w:rFonts w:hint="eastAsia" w:ascii="宋体" w:hAnsi="宋体"/>
                <w:sz w:val="18"/>
                <w:szCs w:val="18"/>
                <w:lang w:val="en-US" w:eastAsia="zh-CN"/>
              </w:rPr>
              <w:t>8.61</w:t>
            </w:r>
            <w:r>
              <w:rPr>
                <w:rFonts w:hint="eastAsia" w:ascii="宋体" w:hAnsi="宋体"/>
                <w:sz w:val="18"/>
                <w:szCs w:val="18"/>
              </w:rPr>
              <w:t>%</w:t>
            </w:r>
          </w:p>
        </w:tc>
      </w:tr>
      <w:tr w14:paraId="6850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3CAB5D81">
            <w:pPr>
              <w:spacing w:line="240" w:lineRule="exact"/>
              <w:jc w:val="center"/>
              <w:rPr>
                <w:rFonts w:ascii="宋体" w:hAnsi="宋体"/>
                <w:sz w:val="18"/>
                <w:szCs w:val="18"/>
              </w:rPr>
            </w:pPr>
          </w:p>
        </w:tc>
        <w:tc>
          <w:tcPr>
            <w:tcW w:w="1971" w:type="dxa"/>
            <w:gridSpan w:val="2"/>
            <w:vAlign w:val="center"/>
          </w:tcPr>
          <w:p w14:paraId="0F352DC5">
            <w:pPr>
              <w:spacing w:line="240" w:lineRule="exact"/>
              <w:jc w:val="center"/>
              <w:rPr>
                <w:rFonts w:ascii="宋体" w:hAnsi="宋体"/>
                <w:sz w:val="18"/>
                <w:szCs w:val="18"/>
              </w:rPr>
            </w:pPr>
          </w:p>
        </w:tc>
        <w:tc>
          <w:tcPr>
            <w:tcW w:w="1614" w:type="dxa"/>
            <w:gridSpan w:val="3"/>
            <w:vAlign w:val="center"/>
          </w:tcPr>
          <w:p w14:paraId="5410C79C">
            <w:pPr>
              <w:spacing w:line="240" w:lineRule="exact"/>
              <w:jc w:val="center"/>
              <w:rPr>
                <w:rFonts w:ascii="宋体" w:hAnsi="宋体"/>
                <w:sz w:val="18"/>
                <w:szCs w:val="18"/>
              </w:rPr>
            </w:pPr>
          </w:p>
        </w:tc>
        <w:tc>
          <w:tcPr>
            <w:tcW w:w="1523" w:type="dxa"/>
            <w:gridSpan w:val="2"/>
            <w:vAlign w:val="center"/>
          </w:tcPr>
          <w:p w14:paraId="58BDD5EC">
            <w:pPr>
              <w:spacing w:line="240" w:lineRule="exact"/>
              <w:jc w:val="center"/>
              <w:rPr>
                <w:rFonts w:ascii="宋体" w:hAnsi="宋体"/>
                <w:sz w:val="18"/>
                <w:szCs w:val="18"/>
              </w:rPr>
            </w:pPr>
          </w:p>
        </w:tc>
        <w:tc>
          <w:tcPr>
            <w:tcW w:w="1334" w:type="dxa"/>
            <w:vAlign w:val="center"/>
          </w:tcPr>
          <w:p w14:paraId="4E1BE98A">
            <w:pPr>
              <w:spacing w:line="240" w:lineRule="exact"/>
              <w:jc w:val="center"/>
              <w:rPr>
                <w:rFonts w:ascii="宋体" w:hAnsi="宋体"/>
                <w:sz w:val="18"/>
                <w:szCs w:val="18"/>
              </w:rPr>
            </w:pPr>
          </w:p>
        </w:tc>
        <w:tc>
          <w:tcPr>
            <w:tcW w:w="790" w:type="dxa"/>
            <w:vAlign w:val="center"/>
          </w:tcPr>
          <w:p w14:paraId="09377FE8">
            <w:pPr>
              <w:spacing w:line="240" w:lineRule="exact"/>
              <w:jc w:val="center"/>
              <w:rPr>
                <w:rFonts w:ascii="宋体" w:hAnsi="宋体"/>
                <w:sz w:val="18"/>
                <w:szCs w:val="18"/>
              </w:rPr>
            </w:pPr>
          </w:p>
        </w:tc>
      </w:tr>
      <w:tr w14:paraId="361F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1B674222">
            <w:pPr>
              <w:spacing w:line="240" w:lineRule="exact"/>
              <w:jc w:val="center"/>
              <w:rPr>
                <w:rFonts w:ascii="宋体" w:hAnsi="宋体"/>
                <w:sz w:val="18"/>
                <w:szCs w:val="18"/>
              </w:rPr>
            </w:pPr>
          </w:p>
        </w:tc>
        <w:tc>
          <w:tcPr>
            <w:tcW w:w="1971" w:type="dxa"/>
            <w:gridSpan w:val="2"/>
            <w:vAlign w:val="center"/>
          </w:tcPr>
          <w:p w14:paraId="0C52A489">
            <w:pPr>
              <w:spacing w:line="240" w:lineRule="exact"/>
              <w:jc w:val="center"/>
              <w:rPr>
                <w:rFonts w:ascii="宋体" w:hAnsi="宋体"/>
                <w:sz w:val="18"/>
                <w:szCs w:val="18"/>
              </w:rPr>
            </w:pPr>
          </w:p>
        </w:tc>
        <w:tc>
          <w:tcPr>
            <w:tcW w:w="1614" w:type="dxa"/>
            <w:gridSpan w:val="3"/>
            <w:vAlign w:val="center"/>
          </w:tcPr>
          <w:p w14:paraId="76AC2AE6">
            <w:pPr>
              <w:spacing w:line="240" w:lineRule="exact"/>
              <w:jc w:val="center"/>
              <w:rPr>
                <w:rFonts w:ascii="宋体" w:hAnsi="宋体"/>
                <w:sz w:val="18"/>
                <w:szCs w:val="18"/>
              </w:rPr>
            </w:pPr>
          </w:p>
        </w:tc>
        <w:tc>
          <w:tcPr>
            <w:tcW w:w="1523" w:type="dxa"/>
            <w:gridSpan w:val="2"/>
            <w:vAlign w:val="center"/>
          </w:tcPr>
          <w:p w14:paraId="7188CAF4">
            <w:pPr>
              <w:spacing w:line="240" w:lineRule="exact"/>
              <w:jc w:val="center"/>
              <w:rPr>
                <w:rFonts w:ascii="宋体" w:hAnsi="宋体"/>
                <w:sz w:val="18"/>
                <w:szCs w:val="18"/>
              </w:rPr>
            </w:pPr>
          </w:p>
        </w:tc>
        <w:tc>
          <w:tcPr>
            <w:tcW w:w="1334" w:type="dxa"/>
            <w:vAlign w:val="center"/>
          </w:tcPr>
          <w:p w14:paraId="1E99E1CC">
            <w:pPr>
              <w:spacing w:line="240" w:lineRule="exact"/>
              <w:jc w:val="center"/>
              <w:rPr>
                <w:rFonts w:ascii="宋体" w:hAnsi="宋体"/>
                <w:sz w:val="18"/>
                <w:szCs w:val="18"/>
              </w:rPr>
            </w:pPr>
          </w:p>
        </w:tc>
        <w:tc>
          <w:tcPr>
            <w:tcW w:w="790" w:type="dxa"/>
            <w:vAlign w:val="center"/>
          </w:tcPr>
          <w:p w14:paraId="022B71D1">
            <w:pPr>
              <w:spacing w:line="240" w:lineRule="exact"/>
              <w:jc w:val="center"/>
              <w:rPr>
                <w:rFonts w:ascii="宋体" w:hAnsi="宋体"/>
                <w:sz w:val="18"/>
                <w:szCs w:val="18"/>
              </w:rPr>
            </w:pPr>
          </w:p>
        </w:tc>
      </w:tr>
      <w:tr w14:paraId="6F06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6E001BD0">
            <w:pPr>
              <w:spacing w:line="240" w:lineRule="exact"/>
              <w:jc w:val="center"/>
              <w:rPr>
                <w:rFonts w:ascii="宋体" w:hAnsi="宋体"/>
                <w:sz w:val="18"/>
                <w:szCs w:val="18"/>
              </w:rPr>
            </w:pPr>
          </w:p>
        </w:tc>
        <w:tc>
          <w:tcPr>
            <w:tcW w:w="1971" w:type="dxa"/>
            <w:gridSpan w:val="2"/>
            <w:vAlign w:val="center"/>
          </w:tcPr>
          <w:p w14:paraId="4CE99683">
            <w:pPr>
              <w:spacing w:line="240" w:lineRule="exact"/>
              <w:jc w:val="center"/>
              <w:rPr>
                <w:rFonts w:ascii="宋体" w:hAnsi="宋体"/>
                <w:sz w:val="18"/>
                <w:szCs w:val="18"/>
              </w:rPr>
            </w:pPr>
          </w:p>
        </w:tc>
        <w:tc>
          <w:tcPr>
            <w:tcW w:w="1614" w:type="dxa"/>
            <w:gridSpan w:val="3"/>
            <w:vAlign w:val="center"/>
          </w:tcPr>
          <w:p w14:paraId="45AB6D02">
            <w:pPr>
              <w:spacing w:line="240" w:lineRule="exact"/>
              <w:jc w:val="center"/>
              <w:rPr>
                <w:rFonts w:ascii="宋体" w:hAnsi="宋体"/>
                <w:sz w:val="18"/>
                <w:szCs w:val="18"/>
              </w:rPr>
            </w:pPr>
          </w:p>
        </w:tc>
        <w:tc>
          <w:tcPr>
            <w:tcW w:w="1523" w:type="dxa"/>
            <w:gridSpan w:val="2"/>
            <w:vAlign w:val="center"/>
          </w:tcPr>
          <w:p w14:paraId="195FA60A">
            <w:pPr>
              <w:spacing w:line="240" w:lineRule="exact"/>
              <w:jc w:val="center"/>
              <w:rPr>
                <w:rFonts w:ascii="宋体" w:hAnsi="宋体"/>
                <w:sz w:val="18"/>
                <w:szCs w:val="18"/>
              </w:rPr>
            </w:pPr>
          </w:p>
        </w:tc>
        <w:tc>
          <w:tcPr>
            <w:tcW w:w="1334" w:type="dxa"/>
            <w:vAlign w:val="center"/>
          </w:tcPr>
          <w:p w14:paraId="587B7BB9">
            <w:pPr>
              <w:spacing w:line="240" w:lineRule="exact"/>
              <w:jc w:val="center"/>
              <w:rPr>
                <w:rFonts w:ascii="宋体" w:hAnsi="宋体"/>
                <w:sz w:val="18"/>
                <w:szCs w:val="18"/>
              </w:rPr>
            </w:pPr>
          </w:p>
        </w:tc>
        <w:tc>
          <w:tcPr>
            <w:tcW w:w="790" w:type="dxa"/>
            <w:vAlign w:val="center"/>
          </w:tcPr>
          <w:p w14:paraId="78E105C3">
            <w:pPr>
              <w:spacing w:line="240" w:lineRule="exact"/>
              <w:jc w:val="center"/>
              <w:rPr>
                <w:rFonts w:ascii="宋体" w:hAnsi="宋体"/>
                <w:sz w:val="18"/>
                <w:szCs w:val="18"/>
              </w:rPr>
            </w:pPr>
          </w:p>
        </w:tc>
      </w:tr>
      <w:tr w14:paraId="73BC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18E83CED">
            <w:pPr>
              <w:spacing w:line="240" w:lineRule="exact"/>
              <w:jc w:val="center"/>
              <w:rPr>
                <w:rFonts w:ascii="宋体" w:hAnsi="宋体"/>
                <w:sz w:val="18"/>
                <w:szCs w:val="18"/>
              </w:rPr>
            </w:pPr>
          </w:p>
        </w:tc>
        <w:tc>
          <w:tcPr>
            <w:tcW w:w="1971" w:type="dxa"/>
            <w:gridSpan w:val="2"/>
            <w:vAlign w:val="center"/>
          </w:tcPr>
          <w:p w14:paraId="50E22A39">
            <w:pPr>
              <w:spacing w:line="240" w:lineRule="exact"/>
              <w:jc w:val="center"/>
              <w:rPr>
                <w:rFonts w:ascii="宋体" w:hAnsi="宋体"/>
                <w:sz w:val="18"/>
                <w:szCs w:val="18"/>
              </w:rPr>
            </w:pPr>
          </w:p>
        </w:tc>
        <w:tc>
          <w:tcPr>
            <w:tcW w:w="1614" w:type="dxa"/>
            <w:gridSpan w:val="3"/>
            <w:vAlign w:val="center"/>
          </w:tcPr>
          <w:p w14:paraId="7625A1B1">
            <w:pPr>
              <w:spacing w:line="240" w:lineRule="exact"/>
              <w:jc w:val="center"/>
              <w:rPr>
                <w:rFonts w:ascii="宋体" w:hAnsi="宋体"/>
                <w:sz w:val="18"/>
                <w:szCs w:val="18"/>
              </w:rPr>
            </w:pPr>
          </w:p>
        </w:tc>
        <w:tc>
          <w:tcPr>
            <w:tcW w:w="1523" w:type="dxa"/>
            <w:gridSpan w:val="2"/>
            <w:vAlign w:val="center"/>
          </w:tcPr>
          <w:p w14:paraId="3A2551A6">
            <w:pPr>
              <w:spacing w:line="240" w:lineRule="exact"/>
              <w:jc w:val="center"/>
              <w:rPr>
                <w:rFonts w:ascii="宋体" w:hAnsi="宋体"/>
                <w:sz w:val="18"/>
                <w:szCs w:val="18"/>
              </w:rPr>
            </w:pPr>
          </w:p>
        </w:tc>
        <w:tc>
          <w:tcPr>
            <w:tcW w:w="1334" w:type="dxa"/>
            <w:vAlign w:val="center"/>
          </w:tcPr>
          <w:p w14:paraId="26E44B87">
            <w:pPr>
              <w:spacing w:line="240" w:lineRule="exact"/>
              <w:jc w:val="center"/>
              <w:rPr>
                <w:rFonts w:ascii="宋体" w:hAnsi="宋体"/>
                <w:sz w:val="18"/>
                <w:szCs w:val="18"/>
              </w:rPr>
            </w:pPr>
          </w:p>
        </w:tc>
        <w:tc>
          <w:tcPr>
            <w:tcW w:w="790" w:type="dxa"/>
            <w:vAlign w:val="center"/>
          </w:tcPr>
          <w:p w14:paraId="381EFF14">
            <w:pPr>
              <w:spacing w:line="240" w:lineRule="exact"/>
              <w:jc w:val="center"/>
              <w:rPr>
                <w:rFonts w:ascii="宋体" w:hAnsi="宋体"/>
                <w:sz w:val="18"/>
                <w:szCs w:val="18"/>
              </w:rPr>
            </w:pPr>
          </w:p>
        </w:tc>
      </w:tr>
      <w:tr w14:paraId="1025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5700548B">
            <w:pPr>
              <w:spacing w:line="240" w:lineRule="exact"/>
              <w:jc w:val="center"/>
              <w:rPr>
                <w:rFonts w:ascii="宋体" w:hAnsi="宋体"/>
                <w:b/>
                <w:bCs/>
                <w:sz w:val="18"/>
                <w:szCs w:val="18"/>
              </w:rPr>
            </w:pPr>
            <w:r>
              <w:rPr>
                <w:rFonts w:hint="eastAsia" w:ascii="宋体" w:hAnsi="宋体"/>
                <w:b/>
                <w:bCs/>
                <w:sz w:val="18"/>
                <w:szCs w:val="18"/>
              </w:rPr>
              <w:t>合      计</w:t>
            </w:r>
          </w:p>
        </w:tc>
        <w:tc>
          <w:tcPr>
            <w:tcW w:w="1614" w:type="dxa"/>
            <w:gridSpan w:val="3"/>
            <w:vAlign w:val="center"/>
          </w:tcPr>
          <w:p w14:paraId="66245A4D">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28.56</w:t>
            </w:r>
          </w:p>
        </w:tc>
        <w:tc>
          <w:tcPr>
            <w:tcW w:w="1523" w:type="dxa"/>
            <w:gridSpan w:val="2"/>
            <w:vAlign w:val="center"/>
          </w:tcPr>
          <w:p w14:paraId="0C9394A6">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2.46</w:t>
            </w:r>
          </w:p>
        </w:tc>
        <w:tc>
          <w:tcPr>
            <w:tcW w:w="1334" w:type="dxa"/>
            <w:vAlign w:val="center"/>
          </w:tcPr>
          <w:p w14:paraId="60131D08">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2.46</w:t>
            </w:r>
          </w:p>
        </w:tc>
        <w:tc>
          <w:tcPr>
            <w:tcW w:w="790" w:type="dxa"/>
            <w:vAlign w:val="center"/>
          </w:tcPr>
          <w:p w14:paraId="2AF885E7">
            <w:pPr>
              <w:spacing w:line="240" w:lineRule="exact"/>
              <w:jc w:val="center"/>
              <w:rPr>
                <w:rFonts w:ascii="宋体" w:hAnsi="宋体"/>
                <w:sz w:val="18"/>
                <w:szCs w:val="18"/>
              </w:rPr>
            </w:pPr>
            <w:r>
              <w:rPr>
                <w:rFonts w:hint="eastAsia" w:ascii="宋体" w:hAnsi="宋体"/>
                <w:sz w:val="18"/>
                <w:szCs w:val="18"/>
                <w:lang w:val="en-US" w:eastAsia="zh-CN"/>
              </w:rPr>
              <w:t>8.61</w:t>
            </w:r>
            <w:r>
              <w:rPr>
                <w:rFonts w:hint="eastAsia" w:ascii="宋体" w:hAnsi="宋体"/>
                <w:sz w:val="18"/>
                <w:szCs w:val="18"/>
              </w:rPr>
              <w:t>%</w:t>
            </w:r>
          </w:p>
        </w:tc>
      </w:tr>
      <w:tr w14:paraId="3D48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6F39413D">
            <w:pPr>
              <w:spacing w:line="300" w:lineRule="exact"/>
              <w:jc w:val="center"/>
              <w:rPr>
                <w:rFonts w:ascii="宋体" w:hAnsi="宋体"/>
                <w:sz w:val="18"/>
                <w:szCs w:val="18"/>
              </w:rPr>
            </w:pPr>
            <w:r>
              <w:rPr>
                <w:rFonts w:hint="eastAsia" w:ascii="宋体" w:hAnsi="宋体"/>
                <w:sz w:val="18"/>
                <w:szCs w:val="18"/>
              </w:rPr>
              <w:t xml:space="preserve">                其中：中央财政</w:t>
            </w:r>
          </w:p>
        </w:tc>
        <w:tc>
          <w:tcPr>
            <w:tcW w:w="1614" w:type="dxa"/>
            <w:gridSpan w:val="3"/>
            <w:vAlign w:val="center"/>
          </w:tcPr>
          <w:p w14:paraId="58B04F5B">
            <w:pPr>
              <w:spacing w:line="300" w:lineRule="exact"/>
              <w:jc w:val="center"/>
              <w:rPr>
                <w:rFonts w:ascii="宋体" w:hAnsi="宋体"/>
                <w:sz w:val="18"/>
                <w:szCs w:val="18"/>
              </w:rPr>
            </w:pPr>
          </w:p>
        </w:tc>
        <w:tc>
          <w:tcPr>
            <w:tcW w:w="1523" w:type="dxa"/>
            <w:gridSpan w:val="2"/>
            <w:vAlign w:val="center"/>
          </w:tcPr>
          <w:p w14:paraId="4B2310F3">
            <w:pPr>
              <w:spacing w:line="300" w:lineRule="exact"/>
              <w:jc w:val="center"/>
              <w:rPr>
                <w:rFonts w:ascii="宋体" w:hAnsi="宋体"/>
                <w:sz w:val="18"/>
                <w:szCs w:val="18"/>
              </w:rPr>
            </w:pPr>
          </w:p>
        </w:tc>
        <w:tc>
          <w:tcPr>
            <w:tcW w:w="1334" w:type="dxa"/>
            <w:vAlign w:val="center"/>
          </w:tcPr>
          <w:p w14:paraId="1691B132">
            <w:pPr>
              <w:spacing w:line="300" w:lineRule="exact"/>
              <w:jc w:val="center"/>
              <w:rPr>
                <w:rFonts w:ascii="宋体" w:hAnsi="宋体"/>
                <w:sz w:val="18"/>
                <w:szCs w:val="18"/>
              </w:rPr>
            </w:pPr>
          </w:p>
        </w:tc>
        <w:tc>
          <w:tcPr>
            <w:tcW w:w="790" w:type="dxa"/>
            <w:vAlign w:val="center"/>
          </w:tcPr>
          <w:p w14:paraId="0062CCE4">
            <w:pPr>
              <w:spacing w:line="300" w:lineRule="exact"/>
              <w:jc w:val="center"/>
              <w:rPr>
                <w:rFonts w:ascii="宋体" w:hAnsi="宋体"/>
                <w:sz w:val="18"/>
                <w:szCs w:val="18"/>
              </w:rPr>
            </w:pPr>
          </w:p>
        </w:tc>
      </w:tr>
      <w:tr w14:paraId="4A4F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606F82B1">
            <w:pPr>
              <w:spacing w:line="300" w:lineRule="exact"/>
              <w:jc w:val="center"/>
              <w:rPr>
                <w:rFonts w:ascii="宋体" w:hAnsi="宋体"/>
                <w:sz w:val="18"/>
                <w:szCs w:val="18"/>
              </w:rPr>
            </w:pPr>
            <w:r>
              <w:rPr>
                <w:rFonts w:hint="eastAsia" w:ascii="宋体" w:hAnsi="宋体"/>
                <w:sz w:val="18"/>
                <w:szCs w:val="18"/>
              </w:rPr>
              <w:t xml:space="preserve">                      省级财政</w:t>
            </w:r>
          </w:p>
        </w:tc>
        <w:tc>
          <w:tcPr>
            <w:tcW w:w="1614" w:type="dxa"/>
            <w:gridSpan w:val="3"/>
            <w:vAlign w:val="center"/>
          </w:tcPr>
          <w:p w14:paraId="5F1C78C1">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2D4EAC5F">
            <w:pPr>
              <w:spacing w:line="300" w:lineRule="exact"/>
              <w:jc w:val="center"/>
              <w:rPr>
                <w:rFonts w:ascii="宋体" w:hAnsi="宋体"/>
                <w:sz w:val="18"/>
                <w:szCs w:val="18"/>
              </w:rPr>
            </w:pPr>
          </w:p>
        </w:tc>
        <w:tc>
          <w:tcPr>
            <w:tcW w:w="1334" w:type="dxa"/>
            <w:vAlign w:val="center"/>
          </w:tcPr>
          <w:p w14:paraId="21FBC9CD">
            <w:pPr>
              <w:spacing w:line="300" w:lineRule="exact"/>
              <w:jc w:val="center"/>
              <w:rPr>
                <w:rFonts w:ascii="宋体" w:hAnsi="宋体"/>
                <w:sz w:val="18"/>
                <w:szCs w:val="18"/>
              </w:rPr>
            </w:pPr>
          </w:p>
        </w:tc>
        <w:tc>
          <w:tcPr>
            <w:tcW w:w="790" w:type="dxa"/>
            <w:vAlign w:val="center"/>
          </w:tcPr>
          <w:p w14:paraId="1695A5AB">
            <w:pPr>
              <w:spacing w:line="300" w:lineRule="exact"/>
              <w:jc w:val="center"/>
              <w:rPr>
                <w:rFonts w:ascii="宋体" w:hAnsi="宋体"/>
                <w:sz w:val="18"/>
                <w:szCs w:val="18"/>
              </w:rPr>
            </w:pPr>
          </w:p>
        </w:tc>
      </w:tr>
      <w:tr w14:paraId="45E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161BC063">
            <w:pPr>
              <w:spacing w:line="300" w:lineRule="exact"/>
              <w:jc w:val="center"/>
              <w:rPr>
                <w:rFonts w:ascii="宋体" w:hAnsi="宋体"/>
                <w:sz w:val="18"/>
                <w:szCs w:val="18"/>
              </w:rPr>
            </w:pPr>
            <w:r>
              <w:rPr>
                <w:rFonts w:hint="eastAsia" w:ascii="宋体" w:hAnsi="宋体"/>
                <w:sz w:val="18"/>
                <w:szCs w:val="18"/>
              </w:rPr>
              <w:t xml:space="preserve">                      市级财政</w:t>
            </w:r>
          </w:p>
        </w:tc>
        <w:tc>
          <w:tcPr>
            <w:tcW w:w="1614" w:type="dxa"/>
            <w:gridSpan w:val="3"/>
            <w:vAlign w:val="center"/>
          </w:tcPr>
          <w:p w14:paraId="71706FF0">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5CEEC6DE">
            <w:pPr>
              <w:spacing w:line="300" w:lineRule="exact"/>
              <w:jc w:val="center"/>
              <w:rPr>
                <w:rFonts w:ascii="宋体" w:hAnsi="宋体"/>
                <w:sz w:val="18"/>
                <w:szCs w:val="18"/>
              </w:rPr>
            </w:pPr>
          </w:p>
        </w:tc>
        <w:tc>
          <w:tcPr>
            <w:tcW w:w="1334" w:type="dxa"/>
            <w:vAlign w:val="center"/>
          </w:tcPr>
          <w:p w14:paraId="47F538C4">
            <w:pPr>
              <w:spacing w:line="300" w:lineRule="exact"/>
              <w:jc w:val="center"/>
              <w:rPr>
                <w:rFonts w:ascii="宋体" w:hAnsi="宋体"/>
                <w:sz w:val="18"/>
                <w:szCs w:val="18"/>
              </w:rPr>
            </w:pPr>
          </w:p>
        </w:tc>
        <w:tc>
          <w:tcPr>
            <w:tcW w:w="790" w:type="dxa"/>
            <w:vAlign w:val="center"/>
          </w:tcPr>
          <w:p w14:paraId="592BC268">
            <w:pPr>
              <w:spacing w:line="300" w:lineRule="exact"/>
              <w:jc w:val="center"/>
              <w:rPr>
                <w:rFonts w:ascii="宋体" w:hAnsi="宋体"/>
                <w:sz w:val="18"/>
                <w:szCs w:val="18"/>
              </w:rPr>
            </w:pPr>
          </w:p>
        </w:tc>
      </w:tr>
      <w:tr w14:paraId="42C1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652F954C">
            <w:pPr>
              <w:spacing w:line="300" w:lineRule="exact"/>
              <w:jc w:val="center"/>
              <w:rPr>
                <w:rFonts w:ascii="宋体" w:hAnsi="宋体"/>
                <w:sz w:val="18"/>
                <w:szCs w:val="18"/>
              </w:rPr>
            </w:pPr>
            <w:r>
              <w:rPr>
                <w:rFonts w:hint="eastAsia" w:ascii="宋体" w:hAnsi="宋体"/>
                <w:sz w:val="18"/>
                <w:szCs w:val="18"/>
              </w:rPr>
              <w:t xml:space="preserve">                      区级财政</w:t>
            </w:r>
          </w:p>
        </w:tc>
        <w:tc>
          <w:tcPr>
            <w:tcW w:w="1614" w:type="dxa"/>
            <w:gridSpan w:val="3"/>
            <w:vAlign w:val="center"/>
          </w:tcPr>
          <w:p w14:paraId="579A5AB6">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28.56</w:t>
            </w:r>
          </w:p>
        </w:tc>
        <w:tc>
          <w:tcPr>
            <w:tcW w:w="1523" w:type="dxa"/>
            <w:gridSpan w:val="2"/>
            <w:vAlign w:val="center"/>
          </w:tcPr>
          <w:p w14:paraId="1677A154">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2.46</w:t>
            </w:r>
          </w:p>
        </w:tc>
        <w:tc>
          <w:tcPr>
            <w:tcW w:w="1334" w:type="dxa"/>
            <w:vAlign w:val="center"/>
          </w:tcPr>
          <w:p w14:paraId="489C5E2C">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2.46</w:t>
            </w:r>
          </w:p>
        </w:tc>
        <w:tc>
          <w:tcPr>
            <w:tcW w:w="790" w:type="dxa"/>
            <w:vAlign w:val="center"/>
          </w:tcPr>
          <w:p w14:paraId="4021026A">
            <w:pPr>
              <w:spacing w:line="300" w:lineRule="exact"/>
              <w:jc w:val="center"/>
              <w:rPr>
                <w:rFonts w:ascii="宋体" w:hAnsi="宋体"/>
                <w:sz w:val="18"/>
                <w:szCs w:val="18"/>
              </w:rPr>
            </w:pPr>
            <w:r>
              <w:rPr>
                <w:rFonts w:hint="eastAsia" w:ascii="宋体" w:hAnsi="宋体"/>
                <w:sz w:val="18"/>
                <w:szCs w:val="18"/>
                <w:lang w:val="en-US" w:eastAsia="zh-CN"/>
              </w:rPr>
              <w:t>8.61</w:t>
            </w:r>
            <w:r>
              <w:rPr>
                <w:rFonts w:hint="eastAsia" w:ascii="宋体" w:hAnsi="宋体"/>
                <w:sz w:val="18"/>
                <w:szCs w:val="18"/>
              </w:rPr>
              <w:t>%</w:t>
            </w:r>
          </w:p>
        </w:tc>
      </w:tr>
      <w:tr w14:paraId="4C97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vAlign w:val="center"/>
          </w:tcPr>
          <w:p w14:paraId="32FD9D0E">
            <w:pPr>
              <w:spacing w:line="300" w:lineRule="exact"/>
              <w:jc w:val="center"/>
              <w:rPr>
                <w:rFonts w:ascii="宋体" w:hAnsi="宋体"/>
                <w:sz w:val="18"/>
                <w:szCs w:val="18"/>
              </w:rPr>
            </w:pPr>
            <w:r>
              <w:rPr>
                <w:rFonts w:hint="eastAsia" w:ascii="宋体" w:hAnsi="宋体"/>
                <w:sz w:val="18"/>
                <w:szCs w:val="18"/>
              </w:rPr>
              <w:t xml:space="preserve">                  其他</w:t>
            </w:r>
          </w:p>
        </w:tc>
        <w:tc>
          <w:tcPr>
            <w:tcW w:w="1614" w:type="dxa"/>
            <w:gridSpan w:val="3"/>
            <w:vAlign w:val="center"/>
          </w:tcPr>
          <w:p w14:paraId="59C7BC01">
            <w:pPr>
              <w:spacing w:line="300" w:lineRule="exact"/>
              <w:jc w:val="center"/>
              <w:rPr>
                <w:rFonts w:ascii="宋体" w:hAnsi="宋体"/>
                <w:sz w:val="18"/>
                <w:szCs w:val="18"/>
              </w:rPr>
            </w:pPr>
          </w:p>
        </w:tc>
        <w:tc>
          <w:tcPr>
            <w:tcW w:w="1523" w:type="dxa"/>
            <w:gridSpan w:val="2"/>
            <w:vAlign w:val="center"/>
          </w:tcPr>
          <w:p w14:paraId="481C3C23">
            <w:pPr>
              <w:spacing w:line="300" w:lineRule="exact"/>
              <w:jc w:val="center"/>
              <w:rPr>
                <w:rFonts w:ascii="宋体" w:hAnsi="宋体"/>
                <w:sz w:val="18"/>
                <w:szCs w:val="18"/>
              </w:rPr>
            </w:pPr>
          </w:p>
        </w:tc>
        <w:tc>
          <w:tcPr>
            <w:tcW w:w="1334" w:type="dxa"/>
            <w:vAlign w:val="center"/>
          </w:tcPr>
          <w:p w14:paraId="25194014">
            <w:pPr>
              <w:spacing w:line="300" w:lineRule="exact"/>
              <w:jc w:val="center"/>
              <w:rPr>
                <w:rFonts w:ascii="宋体" w:hAnsi="宋体"/>
                <w:sz w:val="18"/>
                <w:szCs w:val="18"/>
              </w:rPr>
            </w:pPr>
          </w:p>
        </w:tc>
        <w:tc>
          <w:tcPr>
            <w:tcW w:w="790" w:type="dxa"/>
            <w:vAlign w:val="center"/>
          </w:tcPr>
          <w:p w14:paraId="670064D5">
            <w:pPr>
              <w:spacing w:line="300" w:lineRule="exact"/>
              <w:jc w:val="center"/>
              <w:rPr>
                <w:rFonts w:ascii="宋体" w:hAnsi="宋体"/>
                <w:sz w:val="18"/>
                <w:szCs w:val="18"/>
              </w:rPr>
            </w:pPr>
          </w:p>
        </w:tc>
      </w:tr>
      <w:tr w14:paraId="1930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vAlign w:val="center"/>
          </w:tcPr>
          <w:p w14:paraId="377F1670">
            <w:pPr>
              <w:spacing w:line="300" w:lineRule="exact"/>
              <w:jc w:val="center"/>
              <w:rPr>
                <w:rFonts w:ascii="宋体" w:hAnsi="宋体"/>
                <w:sz w:val="18"/>
                <w:szCs w:val="18"/>
              </w:rPr>
            </w:pPr>
            <w:r>
              <w:rPr>
                <w:rFonts w:hint="eastAsia" w:ascii="宋体" w:hAnsi="宋体"/>
                <w:sz w:val="18"/>
                <w:szCs w:val="18"/>
              </w:rPr>
              <w:t>年度总体目标</w:t>
            </w:r>
          </w:p>
        </w:tc>
        <w:tc>
          <w:tcPr>
            <w:tcW w:w="3585" w:type="dxa"/>
            <w:gridSpan w:val="5"/>
            <w:vAlign w:val="center"/>
          </w:tcPr>
          <w:p w14:paraId="2569A715">
            <w:pPr>
              <w:spacing w:line="300" w:lineRule="exact"/>
              <w:jc w:val="center"/>
              <w:rPr>
                <w:rFonts w:ascii="宋体" w:hAnsi="宋体"/>
                <w:sz w:val="18"/>
                <w:szCs w:val="18"/>
              </w:rPr>
            </w:pPr>
            <w:r>
              <w:rPr>
                <w:rFonts w:hint="eastAsia" w:ascii="宋体" w:hAnsi="宋体"/>
                <w:sz w:val="18"/>
                <w:szCs w:val="18"/>
              </w:rPr>
              <w:t>预期目标</w:t>
            </w:r>
          </w:p>
        </w:tc>
        <w:tc>
          <w:tcPr>
            <w:tcW w:w="3647" w:type="dxa"/>
            <w:gridSpan w:val="4"/>
            <w:vAlign w:val="center"/>
          </w:tcPr>
          <w:p w14:paraId="4207C2BF">
            <w:pPr>
              <w:spacing w:line="300" w:lineRule="exact"/>
              <w:jc w:val="center"/>
              <w:rPr>
                <w:rFonts w:ascii="宋体" w:hAnsi="宋体"/>
                <w:sz w:val="18"/>
                <w:szCs w:val="18"/>
              </w:rPr>
            </w:pPr>
            <w:r>
              <w:rPr>
                <w:rFonts w:hint="eastAsia" w:ascii="宋体" w:hAnsi="宋体"/>
                <w:sz w:val="18"/>
                <w:szCs w:val="18"/>
              </w:rPr>
              <w:t>实际完成情况</w:t>
            </w:r>
          </w:p>
        </w:tc>
      </w:tr>
      <w:tr w14:paraId="5764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vAlign w:val="center"/>
          </w:tcPr>
          <w:p w14:paraId="6AD062CF">
            <w:pPr>
              <w:spacing w:line="300" w:lineRule="exact"/>
              <w:jc w:val="center"/>
              <w:rPr>
                <w:rFonts w:ascii="宋体" w:hAnsi="宋体"/>
                <w:sz w:val="18"/>
                <w:szCs w:val="18"/>
              </w:rPr>
            </w:pPr>
          </w:p>
        </w:tc>
        <w:tc>
          <w:tcPr>
            <w:tcW w:w="3585" w:type="dxa"/>
            <w:gridSpan w:val="5"/>
            <w:shd w:val="clear" w:color="auto" w:fill="auto"/>
            <w:vAlign w:val="center"/>
          </w:tcPr>
          <w:p w14:paraId="4FB48A21">
            <w:pPr>
              <w:spacing w:line="240" w:lineRule="exact"/>
              <w:jc w:val="center"/>
              <w:rPr>
                <w:rFonts w:hint="eastAsia" w:ascii="宋体" w:hAnsi="宋体"/>
                <w:sz w:val="18"/>
                <w:szCs w:val="18"/>
              </w:rPr>
            </w:pPr>
            <w:r>
              <w:rPr>
                <w:rFonts w:hint="eastAsia" w:ascii="宋体" w:hAnsi="宋体"/>
                <w:sz w:val="18"/>
                <w:szCs w:val="18"/>
              </w:rPr>
              <w:t>为了贯彻落实党中央、省委、市委和区委关于统一战线宣传工作政策和规划，2024年计划完成以下工作目标：</w:t>
            </w:r>
          </w:p>
          <w:p w14:paraId="6C98BC65">
            <w:pPr>
              <w:spacing w:line="240" w:lineRule="exact"/>
              <w:jc w:val="center"/>
              <w:rPr>
                <w:rFonts w:hint="eastAsia" w:ascii="宋体" w:hAnsi="宋体"/>
                <w:sz w:val="18"/>
                <w:szCs w:val="18"/>
              </w:rPr>
            </w:pPr>
            <w:r>
              <w:rPr>
                <w:rFonts w:hint="eastAsia" w:ascii="宋体" w:hAnsi="宋体"/>
                <w:sz w:val="18"/>
                <w:szCs w:val="18"/>
              </w:rPr>
              <w:t>1.“五华统战”微信公众号每周发布不少于3次；</w:t>
            </w:r>
          </w:p>
          <w:p w14:paraId="0DD16F2D">
            <w:pPr>
              <w:spacing w:line="240" w:lineRule="exact"/>
              <w:jc w:val="center"/>
              <w:rPr>
                <w:rFonts w:hint="eastAsia" w:ascii="宋体" w:hAnsi="宋体"/>
                <w:sz w:val="18"/>
                <w:szCs w:val="18"/>
              </w:rPr>
            </w:pPr>
            <w:r>
              <w:rPr>
                <w:rFonts w:hint="eastAsia" w:ascii="宋体" w:hAnsi="宋体"/>
                <w:sz w:val="18"/>
                <w:szCs w:val="18"/>
              </w:rPr>
              <w:t>2.高质量推文被省市相关部门采纳率达60%以上；</w:t>
            </w:r>
          </w:p>
          <w:p w14:paraId="6F669D41">
            <w:pPr>
              <w:spacing w:line="240" w:lineRule="exact"/>
              <w:jc w:val="center"/>
              <w:rPr>
                <w:rFonts w:ascii="宋体" w:hAnsi="宋体" w:eastAsia="宋体" w:cs="Times New Roman"/>
                <w:kern w:val="2"/>
                <w:sz w:val="18"/>
                <w:szCs w:val="18"/>
                <w:lang w:val="en-US" w:eastAsia="zh-CN" w:bidi="ar-SA"/>
              </w:rPr>
            </w:pPr>
            <w:r>
              <w:rPr>
                <w:rFonts w:hint="eastAsia" w:ascii="宋体" w:hAnsi="宋体"/>
                <w:sz w:val="18"/>
                <w:szCs w:val="18"/>
              </w:rPr>
              <w:t>3.完成档案整理及安可替代项目的采购。</w:t>
            </w:r>
          </w:p>
        </w:tc>
        <w:tc>
          <w:tcPr>
            <w:tcW w:w="3647" w:type="dxa"/>
            <w:gridSpan w:val="4"/>
            <w:vAlign w:val="center"/>
          </w:tcPr>
          <w:p w14:paraId="1D4A90AF">
            <w:pPr>
              <w:spacing w:line="240" w:lineRule="exact"/>
              <w:jc w:val="center"/>
              <w:rPr>
                <w:rFonts w:hint="eastAsia" w:ascii="宋体" w:hAnsi="宋体"/>
                <w:sz w:val="18"/>
                <w:szCs w:val="18"/>
              </w:rPr>
            </w:pPr>
            <w:r>
              <w:rPr>
                <w:rFonts w:hint="eastAsia" w:ascii="宋体" w:hAnsi="宋体"/>
                <w:sz w:val="18"/>
                <w:szCs w:val="18"/>
                <w:lang w:val="en-US" w:eastAsia="zh-CN"/>
              </w:rPr>
              <w:t>完成</w:t>
            </w:r>
            <w:r>
              <w:rPr>
                <w:rFonts w:hint="eastAsia" w:ascii="宋体" w:hAnsi="宋体"/>
                <w:sz w:val="18"/>
                <w:szCs w:val="18"/>
              </w:rPr>
              <w:t>“五华统战”微信公众号每周发布不少于3次</w:t>
            </w:r>
          </w:p>
          <w:p w14:paraId="2E155C7A">
            <w:pPr>
              <w:spacing w:line="240" w:lineRule="exact"/>
              <w:jc w:val="center"/>
              <w:rPr>
                <w:rFonts w:hint="eastAsia" w:ascii="宋体" w:hAnsi="宋体"/>
                <w:sz w:val="18"/>
                <w:szCs w:val="18"/>
              </w:rPr>
            </w:pPr>
            <w:r>
              <w:rPr>
                <w:rFonts w:hint="eastAsia" w:ascii="宋体" w:hAnsi="宋体"/>
                <w:sz w:val="18"/>
                <w:szCs w:val="18"/>
              </w:rPr>
              <w:t>高质量推文被省市相关部门采纳率达60%以上</w:t>
            </w:r>
          </w:p>
          <w:p w14:paraId="7B187AAE">
            <w:pPr>
              <w:spacing w:line="300" w:lineRule="exact"/>
              <w:jc w:val="center"/>
              <w:rPr>
                <w:rFonts w:hint="default" w:ascii="宋体" w:hAnsi="宋体" w:eastAsia="宋体"/>
                <w:sz w:val="18"/>
                <w:szCs w:val="18"/>
                <w:lang w:val="en-US" w:eastAsia="zh-CN"/>
              </w:rPr>
            </w:pPr>
          </w:p>
        </w:tc>
      </w:tr>
      <w:tr w14:paraId="703E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vAlign w:val="center"/>
          </w:tcPr>
          <w:p w14:paraId="6B5AB6A3">
            <w:pPr>
              <w:spacing w:line="300" w:lineRule="exact"/>
              <w:rPr>
                <w:rFonts w:ascii="宋体" w:hAnsi="宋体"/>
                <w:sz w:val="18"/>
                <w:szCs w:val="18"/>
              </w:rPr>
            </w:pPr>
            <w:r>
              <w:rPr>
                <w:rFonts w:hint="eastAsia" w:ascii="宋体" w:hAnsi="宋体"/>
                <w:b/>
                <w:bCs/>
                <w:sz w:val="18"/>
                <w:szCs w:val="18"/>
              </w:rPr>
              <w:t>二、</w:t>
            </w:r>
            <w:r>
              <w:rPr>
                <w:rFonts w:hint="eastAsia" w:ascii="宋体" w:hAnsi="宋体"/>
                <w:b/>
                <w:color w:val="000000"/>
                <w:sz w:val="18"/>
                <w:szCs w:val="18"/>
              </w:rPr>
              <w:t>绩效评价指标评分（参考）</w:t>
            </w:r>
          </w:p>
        </w:tc>
      </w:tr>
      <w:tr w14:paraId="33B6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14:paraId="1E2695C0">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vAlign w:val="center"/>
          </w:tcPr>
          <w:p w14:paraId="421F09E7">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14:paraId="1DE37654">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14:paraId="03330FAF">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BA62047">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vAlign w:val="center"/>
          </w:tcPr>
          <w:p w14:paraId="0E0707A0">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14:paraId="10F30212">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得分</w:t>
            </w:r>
          </w:p>
        </w:tc>
      </w:tr>
      <w:tr w14:paraId="12E6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7BDE2BB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决策</w:t>
            </w:r>
          </w:p>
          <w:p w14:paraId="4C4BC25F">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vAlign w:val="center"/>
          </w:tcPr>
          <w:p w14:paraId="5E934B0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14:paraId="7381CA7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14:paraId="5E479F7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6F46FE8">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032BC2C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30A9CFC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4107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02E9CFA">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543F1288">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0271E8F2">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67D62259">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021855C">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6E7698D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20B9885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554D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7FB9636">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573CCD93">
            <w:pPr>
              <w:autoSpaceDN w:val="0"/>
              <w:spacing w:line="300" w:lineRule="exact"/>
              <w:jc w:val="center"/>
              <w:textAlignment w:val="center"/>
              <w:rPr>
                <w:rFonts w:ascii="宋体" w:hAnsi="宋体"/>
                <w:color w:val="000000"/>
                <w:sz w:val="18"/>
                <w:szCs w:val="18"/>
              </w:rPr>
            </w:pPr>
          </w:p>
        </w:tc>
        <w:tc>
          <w:tcPr>
            <w:tcW w:w="1597" w:type="dxa"/>
            <w:vMerge w:val="restart"/>
            <w:tcBorders>
              <w:left w:val="single" w:color="000000" w:sz="4" w:space="0"/>
              <w:right w:val="single" w:color="000000" w:sz="4" w:space="0"/>
            </w:tcBorders>
            <w:vAlign w:val="center"/>
          </w:tcPr>
          <w:p w14:paraId="0D049C9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14:paraId="43268C8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ED20B58">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4A47247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0DFB653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0924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AA7EFD6">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7399A270">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6A6B9C9F">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297263D4">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6188CFE">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34593B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73AFC81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5AB7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EA768D2">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375D25C5">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3148D99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7E40012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5E0A13B">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35EF2C0">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11EA99A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2229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14:paraId="5215E970">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auto" w:sz="4" w:space="0"/>
              <w:right w:val="single" w:color="000000" w:sz="4" w:space="0"/>
            </w:tcBorders>
            <w:vAlign w:val="center"/>
          </w:tcPr>
          <w:p w14:paraId="3C4FCD0C">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692DF5A1">
            <w:pPr>
              <w:autoSpaceDN w:val="0"/>
              <w:spacing w:line="300" w:lineRule="exact"/>
              <w:jc w:val="center"/>
              <w:textAlignment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6575D252">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AB7D4D8">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EDA1C3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3A3B87A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128F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14:paraId="548EA07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vAlign w:val="center"/>
          </w:tcPr>
          <w:p w14:paraId="33F06DC4">
            <w:pPr>
              <w:autoSpaceDN w:val="0"/>
              <w:spacing w:line="300" w:lineRule="exact"/>
              <w:jc w:val="center"/>
              <w:textAlignment w:val="center"/>
              <w:rPr>
                <w:rFonts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6BCF8A26">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3AF2BF0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49FAAED">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085E834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0C05DA8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3E71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1539779C">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0A52A2A9">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037BD6EA">
            <w:pPr>
              <w:spacing w:line="300" w:lineRule="exact"/>
              <w:jc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322F6090">
            <w:pPr>
              <w:spacing w:line="300" w:lineRule="exact"/>
              <w:jc w:val="center"/>
              <w:rPr>
                <w:rFonts w:ascii="宋体" w:hAnsi="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A85B029">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2CCC35A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2820538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w:t>
            </w:r>
          </w:p>
        </w:tc>
      </w:tr>
      <w:tr w14:paraId="477D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FAC654D">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7EBEAF46">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0E86A9E2">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14:paraId="70AD0E6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375671F">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754291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4313FFE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5963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54A980E">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BD33436">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6735B0EB">
            <w:pPr>
              <w:spacing w:line="0" w:lineRule="atLeast"/>
              <w:jc w:val="center"/>
              <w:rPr>
                <w:rFonts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14:paraId="3E1A3F8E">
            <w:pPr>
              <w:autoSpaceDN w:val="0"/>
              <w:spacing w:line="300" w:lineRule="exact"/>
              <w:jc w:val="center"/>
              <w:textAlignment w:val="center"/>
              <w:rPr>
                <w:rFonts w:ascii="宋体" w:hAnsi="宋体"/>
                <w:sz w:val="18"/>
                <w:szCs w:val="18"/>
              </w:rPr>
            </w:pPr>
            <w:r>
              <w:rPr>
                <w:rFonts w:hint="eastAsia" w:ascii="宋体" w:hAnsi="宋体"/>
                <w:sz w:val="18"/>
                <w:szCs w:val="18"/>
              </w:rPr>
              <w:t>4</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C57C444">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18AD6FF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3CFBCB9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43CD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2E657491">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140D0E43">
            <w:pPr>
              <w:spacing w:line="300" w:lineRule="exact"/>
              <w:jc w:val="center"/>
              <w:rPr>
                <w:rFonts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2B8B4EE5">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5B5CE623">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A31FD85">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1A173AB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500E961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0AB9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2C96271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F5C95C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vAlign w:val="center"/>
          </w:tcPr>
          <w:p w14:paraId="6321888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vAlign w:val="center"/>
          </w:tcPr>
          <w:p w14:paraId="79E62DC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2516" w:type="dxa"/>
            <w:gridSpan w:val="4"/>
            <w:vMerge w:val="restart"/>
            <w:tcBorders>
              <w:top w:val="single" w:color="000000" w:sz="4" w:space="0"/>
              <w:left w:val="single" w:color="000000" w:sz="4" w:space="0"/>
              <w:right w:val="single" w:color="000000" w:sz="4" w:space="0"/>
            </w:tcBorders>
            <w:vAlign w:val="center"/>
          </w:tcPr>
          <w:p w14:paraId="6AFE764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可根据项目实际情况有选择地设置和细化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vAlign w:val="center"/>
          </w:tcPr>
          <w:p w14:paraId="78C077B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4B75EBD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146F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1B901B19">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854763C">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00C9EFF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vAlign w:val="center"/>
          </w:tcPr>
          <w:p w14:paraId="076C6154">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009E5CEB">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7A869AF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1983445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56CB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273ED8B0">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5AFEECD">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F6F747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vAlign w:val="center"/>
          </w:tcPr>
          <w:p w14:paraId="08F04DBF">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7ECB10EA">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25C1970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787B7A0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7914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632AF259">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A73E5C">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C95854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vAlign w:val="center"/>
          </w:tcPr>
          <w:p w14:paraId="6E620E96">
            <w:pPr>
              <w:spacing w:line="300" w:lineRule="exact"/>
              <w:jc w:val="center"/>
              <w:rPr>
                <w:rFonts w:ascii="宋体" w:hAnsi="宋体"/>
                <w:sz w:val="18"/>
                <w:szCs w:val="18"/>
              </w:rPr>
            </w:pPr>
            <w:r>
              <w:rPr>
                <w:rFonts w:hint="eastAsia" w:ascii="宋体" w:hAnsi="宋体"/>
                <w:sz w:val="18"/>
                <w:szCs w:val="18"/>
              </w:rPr>
              <w:t>7</w:t>
            </w:r>
          </w:p>
        </w:tc>
        <w:tc>
          <w:tcPr>
            <w:tcW w:w="2516" w:type="dxa"/>
            <w:gridSpan w:val="4"/>
            <w:vMerge w:val="continue"/>
            <w:tcBorders>
              <w:left w:val="single" w:color="000000" w:sz="4" w:space="0"/>
              <w:right w:val="single" w:color="000000" w:sz="4" w:space="0"/>
            </w:tcBorders>
            <w:vAlign w:val="center"/>
          </w:tcPr>
          <w:p w14:paraId="043DE3B4">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75AD54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790" w:type="dxa"/>
            <w:tcBorders>
              <w:top w:val="single" w:color="000000" w:sz="4" w:space="0"/>
              <w:left w:val="single" w:color="000000" w:sz="4" w:space="0"/>
              <w:bottom w:val="single" w:color="000000" w:sz="4" w:space="0"/>
              <w:right w:val="single" w:color="000000" w:sz="4" w:space="0"/>
            </w:tcBorders>
            <w:vAlign w:val="center"/>
          </w:tcPr>
          <w:p w14:paraId="63AC203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r>
      <w:tr w14:paraId="4197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0BB25D89">
            <w:pPr>
              <w:spacing w:line="300" w:lineRule="exact"/>
              <w:jc w:val="center"/>
              <w:rPr>
                <w:rFonts w:ascii="宋体" w:hAnsi="宋体"/>
                <w:sz w:val="18"/>
                <w:szCs w:val="18"/>
              </w:rPr>
            </w:pPr>
            <w:r>
              <w:rPr>
                <w:rFonts w:hint="eastAsia" w:ascii="宋体" w:hAnsi="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40D51D">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5AB37F26">
            <w:pPr>
              <w:autoSpaceDN w:val="0"/>
              <w:spacing w:line="300" w:lineRule="exact"/>
              <w:jc w:val="center"/>
              <w:textAlignment w:val="center"/>
              <w:rPr>
                <w:rFonts w:ascii="宋体" w:hAnsi="宋体"/>
                <w:sz w:val="18"/>
                <w:szCs w:val="18"/>
              </w:rPr>
            </w:pPr>
            <w:r>
              <w:rPr>
                <w:rFonts w:hint="eastAsia" w:ascii="宋体" w:hAnsi="宋体"/>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47BE3A49">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7B558D69">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66D8E7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0BA4377B">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r>
      <w:tr w14:paraId="315F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1C8DDEF4">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568A6A7">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75E501E3">
            <w:pPr>
              <w:autoSpaceDN w:val="0"/>
              <w:spacing w:line="300" w:lineRule="exact"/>
              <w:jc w:val="center"/>
              <w:textAlignment w:val="center"/>
              <w:rPr>
                <w:rFonts w:ascii="宋体" w:hAnsi="宋体"/>
                <w:sz w:val="18"/>
                <w:szCs w:val="18"/>
              </w:rPr>
            </w:pPr>
            <w:r>
              <w:rPr>
                <w:rFonts w:hint="eastAsia" w:ascii="宋体" w:hAnsi="宋体"/>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390AB6A4">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3502B3C6">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1137383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7732594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50DB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12695E59">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7404268">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64321006">
            <w:pPr>
              <w:autoSpaceDN w:val="0"/>
              <w:spacing w:line="300" w:lineRule="exact"/>
              <w:jc w:val="center"/>
              <w:textAlignment w:val="center"/>
              <w:rPr>
                <w:rFonts w:ascii="宋体" w:hAnsi="宋体"/>
                <w:sz w:val="18"/>
                <w:szCs w:val="18"/>
              </w:rPr>
            </w:pPr>
            <w:r>
              <w:rPr>
                <w:rFonts w:hint="eastAsia" w:ascii="宋体" w:hAnsi="宋体"/>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7563DDCD">
            <w:pPr>
              <w:spacing w:line="300" w:lineRule="exact"/>
              <w:jc w:val="center"/>
              <w:rPr>
                <w:rFonts w:ascii="宋体" w:hAnsi="宋体"/>
                <w:sz w:val="18"/>
                <w:szCs w:val="18"/>
              </w:rPr>
            </w:pPr>
            <w:r>
              <w:rPr>
                <w:rFonts w:hint="eastAsia" w:ascii="宋体" w:hAnsi="宋体"/>
                <w:sz w:val="18"/>
                <w:szCs w:val="18"/>
              </w:rPr>
              <w:t>3</w:t>
            </w:r>
          </w:p>
        </w:tc>
        <w:tc>
          <w:tcPr>
            <w:tcW w:w="2516" w:type="dxa"/>
            <w:gridSpan w:val="4"/>
            <w:vMerge w:val="continue"/>
            <w:tcBorders>
              <w:left w:val="single" w:color="000000" w:sz="4" w:space="0"/>
              <w:right w:val="single" w:color="000000" w:sz="4" w:space="0"/>
            </w:tcBorders>
            <w:vAlign w:val="center"/>
          </w:tcPr>
          <w:p w14:paraId="34E8E090">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1F1C96C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6E8B7D1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0</w:t>
            </w:r>
          </w:p>
        </w:tc>
      </w:tr>
      <w:tr w14:paraId="3CDC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17326F36">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FDCD5BB">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2D3B7837">
            <w:pPr>
              <w:autoSpaceDN w:val="0"/>
              <w:spacing w:line="300" w:lineRule="exact"/>
              <w:jc w:val="center"/>
              <w:textAlignment w:val="center"/>
              <w:rPr>
                <w:rFonts w:ascii="宋体" w:hAnsi="宋体"/>
                <w:sz w:val="18"/>
                <w:szCs w:val="18"/>
              </w:rPr>
            </w:pPr>
            <w:r>
              <w:rPr>
                <w:rFonts w:hint="eastAsia" w:ascii="宋体" w:hAnsi="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vAlign w:val="center"/>
          </w:tcPr>
          <w:p w14:paraId="556E354C">
            <w:pPr>
              <w:spacing w:line="300" w:lineRule="exact"/>
              <w:jc w:val="center"/>
              <w:rPr>
                <w:rFonts w:ascii="宋体" w:hAnsi="宋体"/>
                <w:sz w:val="18"/>
                <w:szCs w:val="18"/>
              </w:rPr>
            </w:pPr>
            <w:r>
              <w:rPr>
                <w:rFonts w:hint="eastAsia" w:ascii="宋体" w:hAnsi="宋体"/>
                <w:sz w:val="18"/>
                <w:szCs w:val="18"/>
              </w:rPr>
              <w:t>10</w:t>
            </w:r>
          </w:p>
        </w:tc>
        <w:tc>
          <w:tcPr>
            <w:tcW w:w="2516" w:type="dxa"/>
            <w:gridSpan w:val="4"/>
            <w:vMerge w:val="continue"/>
            <w:tcBorders>
              <w:left w:val="single" w:color="000000" w:sz="4" w:space="0"/>
              <w:bottom w:val="single" w:color="000000" w:sz="4" w:space="0"/>
              <w:right w:val="single" w:color="000000" w:sz="4" w:space="0"/>
            </w:tcBorders>
            <w:vAlign w:val="center"/>
          </w:tcPr>
          <w:p w14:paraId="5C458E9D">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5C71FC4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0CF3CBD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2471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14:paraId="0EA17161">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AF25902">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98D8C9A">
            <w:pPr>
              <w:autoSpaceDN w:val="0"/>
              <w:spacing w:line="280" w:lineRule="exact"/>
              <w:jc w:val="center"/>
              <w:textAlignment w:val="center"/>
              <w:rPr>
                <w:rFonts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14:paraId="31E898CE">
            <w:pPr>
              <w:spacing w:line="280" w:lineRule="exact"/>
              <w:jc w:val="center"/>
              <w:rPr>
                <w:rFonts w:ascii="宋体" w:hAnsi="宋体"/>
                <w:sz w:val="18"/>
                <w:szCs w:val="18"/>
              </w:rPr>
            </w:pPr>
            <w:r>
              <w:rPr>
                <w:rFonts w:hint="eastAsia" w:ascii="宋体" w:hAnsi="宋体"/>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EAE9F05">
            <w:pPr>
              <w:autoSpaceDN w:val="0"/>
              <w:spacing w:line="280" w:lineRule="exact"/>
              <w:jc w:val="center"/>
              <w:textAlignment w:val="center"/>
              <w:rPr>
                <w:rFonts w:ascii="宋体" w:hAnsi="宋体"/>
                <w:color w:val="000000"/>
                <w:sz w:val="18"/>
                <w:szCs w:val="18"/>
              </w:rPr>
            </w:pPr>
            <w:r>
              <w:rPr>
                <w:rFonts w:hint="eastAsia" w:ascii="宋体" w:hAnsi="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vAlign w:val="center"/>
          </w:tcPr>
          <w:p w14:paraId="498F2B3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4E2EDB6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725E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08EA459C">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vAlign w:val="center"/>
          </w:tcPr>
          <w:p w14:paraId="1D41D246">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14:paraId="7961830C">
            <w:pPr>
              <w:autoSpaceDN w:val="0"/>
              <w:spacing w:line="300" w:lineRule="exact"/>
              <w:jc w:val="center"/>
              <w:textAlignment w:val="center"/>
              <w:rPr>
                <w:rFonts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4740BFF9">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903208F">
            <w:pPr>
              <w:autoSpaceDN w:val="0"/>
              <w:spacing w:line="300" w:lineRule="exact"/>
              <w:jc w:val="center"/>
              <w:textAlignment w:val="center"/>
              <w:rPr>
                <w:rFonts w:ascii="宋体" w:hAnsi="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6965ADF5">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14:paraId="463BD5C2">
            <w:pPr>
              <w:autoSpaceDN w:val="0"/>
              <w:spacing w:line="300" w:lineRule="exact"/>
              <w:jc w:val="center"/>
              <w:textAlignment w:val="center"/>
              <w:rPr>
                <w:rFonts w:hint="eastAsia" w:ascii="宋体" w:hAnsi="宋体" w:eastAsia="宋体"/>
                <w:bCs/>
                <w:color w:val="000000"/>
                <w:sz w:val="18"/>
                <w:szCs w:val="18"/>
                <w:lang w:eastAsia="zh-CN"/>
              </w:rPr>
            </w:pPr>
            <w:r>
              <w:rPr>
                <w:rFonts w:hint="eastAsia" w:ascii="宋体" w:hAnsi="宋体"/>
                <w:bCs/>
                <w:color w:val="000000"/>
                <w:sz w:val="18"/>
                <w:szCs w:val="18"/>
              </w:rPr>
              <w:t>9</w:t>
            </w:r>
            <w:r>
              <w:rPr>
                <w:rFonts w:hint="eastAsia" w:ascii="宋体" w:hAnsi="宋体"/>
                <w:bCs/>
                <w:color w:val="000000"/>
                <w:sz w:val="18"/>
                <w:szCs w:val="18"/>
                <w:lang w:val="en-US" w:eastAsia="zh-CN"/>
              </w:rPr>
              <w:t>1</w:t>
            </w:r>
          </w:p>
        </w:tc>
      </w:tr>
      <w:tr w14:paraId="337D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vAlign w:val="center"/>
          </w:tcPr>
          <w:p w14:paraId="7E9D91D0">
            <w:pPr>
              <w:spacing w:line="300" w:lineRule="exact"/>
              <w:jc w:val="center"/>
              <w:rPr>
                <w:rFonts w:ascii="宋体" w:hAnsi="宋体"/>
                <w:sz w:val="18"/>
                <w:szCs w:val="18"/>
              </w:rPr>
            </w:pPr>
            <w:r>
              <w:rPr>
                <w:rFonts w:hint="eastAsia" w:ascii="宋体" w:hAnsi="宋体"/>
                <w:sz w:val="18"/>
                <w:szCs w:val="18"/>
              </w:rPr>
              <w:t>评价等次</w:t>
            </w:r>
          </w:p>
        </w:tc>
        <w:tc>
          <w:tcPr>
            <w:tcW w:w="7606" w:type="dxa"/>
            <w:gridSpan w:val="11"/>
            <w:vAlign w:val="center"/>
          </w:tcPr>
          <w:p w14:paraId="442B1A10">
            <w:pPr>
              <w:spacing w:line="300" w:lineRule="exact"/>
              <w:jc w:val="center"/>
              <w:rPr>
                <w:rFonts w:ascii="宋体" w:hAnsi="宋体"/>
                <w:sz w:val="18"/>
                <w:szCs w:val="18"/>
              </w:rPr>
            </w:pPr>
            <w:r>
              <w:rPr>
                <w:rFonts w:hint="eastAsia" w:ascii="宋体" w:hAnsi="宋体" w:cs="宋体"/>
                <w:color w:val="000000"/>
                <w:kern w:val="0"/>
                <w:sz w:val="18"/>
                <w:szCs w:val="18"/>
              </w:rPr>
              <w:t>优</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 xml:space="preserve">   √     良□     中 □       差□</w:t>
            </w:r>
          </w:p>
        </w:tc>
      </w:tr>
      <w:tr w14:paraId="68B9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vAlign w:val="center"/>
          </w:tcPr>
          <w:p w14:paraId="2F345DC4">
            <w:pPr>
              <w:spacing w:line="300" w:lineRule="exact"/>
              <w:jc w:val="center"/>
              <w:rPr>
                <w:rFonts w:ascii="宋体" w:hAnsi="宋体"/>
                <w:sz w:val="18"/>
                <w:szCs w:val="18"/>
              </w:rPr>
            </w:pPr>
          </w:p>
        </w:tc>
        <w:tc>
          <w:tcPr>
            <w:tcW w:w="7606" w:type="dxa"/>
            <w:gridSpan w:val="11"/>
            <w:vAlign w:val="center"/>
          </w:tcPr>
          <w:p w14:paraId="475E1A3A">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100-90（含）分为优、90-80（含）分为良、80-60（含）分为中、60分以下为差</w:t>
            </w:r>
          </w:p>
        </w:tc>
      </w:tr>
      <w:tr w14:paraId="03C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413" w:type="dxa"/>
            <w:vAlign w:val="center"/>
          </w:tcPr>
          <w:p w14:paraId="71182927">
            <w:pPr>
              <w:spacing w:line="300" w:lineRule="exact"/>
              <w:jc w:val="center"/>
              <w:rPr>
                <w:rFonts w:ascii="宋体" w:hAnsi="宋体"/>
                <w:sz w:val="18"/>
                <w:szCs w:val="18"/>
              </w:rPr>
            </w:pPr>
            <w:r>
              <w:rPr>
                <w:rFonts w:hint="eastAsia" w:ascii="宋体" w:hAnsi="宋体"/>
                <w:sz w:val="18"/>
                <w:szCs w:val="18"/>
              </w:rPr>
              <w:t>问题和建议</w:t>
            </w:r>
          </w:p>
        </w:tc>
        <w:tc>
          <w:tcPr>
            <w:tcW w:w="7606" w:type="dxa"/>
            <w:gridSpan w:val="11"/>
          </w:tcPr>
          <w:p w14:paraId="3479A7DF">
            <w:pPr>
              <w:pStyle w:val="4"/>
              <w:rPr>
                <w:rFonts w:ascii="宋体" w:hAnsi="宋体" w:cs="宋体"/>
                <w:color w:val="000000"/>
                <w:kern w:val="0"/>
                <w:sz w:val="18"/>
                <w:szCs w:val="18"/>
              </w:rPr>
            </w:pPr>
          </w:p>
          <w:p w14:paraId="7E8BD893">
            <w:pPr>
              <w:pStyle w:val="4"/>
              <w:rPr>
                <w:rFonts w:ascii="宋体" w:hAnsi="宋体" w:cs="宋体"/>
                <w:color w:val="000000"/>
                <w:kern w:val="0"/>
                <w:sz w:val="18"/>
                <w:szCs w:val="18"/>
              </w:rPr>
            </w:pPr>
            <w:r>
              <w:rPr>
                <w:rFonts w:ascii="宋体" w:hAnsi="宋体" w:cs="宋体"/>
                <w:color w:val="000000"/>
                <w:kern w:val="0"/>
                <w:sz w:val="18"/>
                <w:szCs w:val="18"/>
              </w:rPr>
              <w:t>无</w:t>
            </w:r>
          </w:p>
          <w:p w14:paraId="4AEFF474">
            <w:pPr>
              <w:pStyle w:val="4"/>
              <w:rPr>
                <w:rFonts w:ascii="宋体" w:hAnsi="宋体" w:cs="宋体"/>
                <w:color w:val="000000"/>
                <w:kern w:val="0"/>
                <w:sz w:val="18"/>
                <w:szCs w:val="18"/>
              </w:rPr>
            </w:pPr>
          </w:p>
          <w:p w14:paraId="5458FF4D">
            <w:pPr>
              <w:pStyle w:val="4"/>
              <w:rPr>
                <w:rFonts w:ascii="宋体" w:hAnsi="宋体" w:cs="宋体"/>
                <w:color w:val="000000"/>
                <w:kern w:val="0"/>
                <w:sz w:val="18"/>
                <w:szCs w:val="18"/>
              </w:rPr>
            </w:pPr>
          </w:p>
        </w:tc>
      </w:tr>
      <w:tr w14:paraId="7BE8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vAlign w:val="center"/>
          </w:tcPr>
          <w:p w14:paraId="0BD39DAA">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评价人员</w:t>
            </w:r>
          </w:p>
        </w:tc>
      </w:tr>
      <w:tr w14:paraId="2068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B0B9482">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9" w:type="dxa"/>
            <w:gridSpan w:val="3"/>
            <w:vAlign w:val="center"/>
          </w:tcPr>
          <w:p w14:paraId="6DD02F83">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职务/职称</w:t>
            </w:r>
          </w:p>
        </w:tc>
        <w:tc>
          <w:tcPr>
            <w:tcW w:w="2832" w:type="dxa"/>
            <w:gridSpan w:val="4"/>
            <w:vAlign w:val="center"/>
          </w:tcPr>
          <w:p w14:paraId="5D06384A">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2429" w:type="dxa"/>
            <w:gridSpan w:val="3"/>
            <w:vAlign w:val="center"/>
          </w:tcPr>
          <w:p w14:paraId="76344B94">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签字</w:t>
            </w:r>
          </w:p>
        </w:tc>
      </w:tr>
      <w:tr w14:paraId="6684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4981A894">
            <w:pPr>
              <w:spacing w:line="260" w:lineRule="exact"/>
              <w:rPr>
                <w:rFonts w:ascii="宋体" w:hAnsi="宋体" w:cs="宋体"/>
                <w:color w:val="000000"/>
                <w:kern w:val="0"/>
                <w:sz w:val="18"/>
                <w:szCs w:val="18"/>
              </w:rPr>
            </w:pPr>
            <w:r>
              <w:rPr>
                <w:rFonts w:ascii="宋体" w:hAnsi="宋体" w:cs="宋体"/>
                <w:color w:val="000000"/>
                <w:kern w:val="0"/>
                <w:sz w:val="18"/>
                <w:szCs w:val="18"/>
              </w:rPr>
              <w:t>卫玉</w:t>
            </w:r>
          </w:p>
        </w:tc>
        <w:tc>
          <w:tcPr>
            <w:tcW w:w="2159" w:type="dxa"/>
            <w:gridSpan w:val="3"/>
          </w:tcPr>
          <w:p w14:paraId="0410C6D5">
            <w:pPr>
              <w:spacing w:line="260" w:lineRule="exact"/>
              <w:rPr>
                <w:rFonts w:ascii="宋体" w:hAnsi="宋体" w:cs="宋体"/>
                <w:color w:val="000000"/>
                <w:kern w:val="0"/>
                <w:sz w:val="18"/>
                <w:szCs w:val="18"/>
              </w:rPr>
            </w:pPr>
            <w:r>
              <w:rPr>
                <w:rFonts w:ascii="宋体" w:hAnsi="宋体" w:cs="宋体"/>
                <w:color w:val="000000"/>
                <w:kern w:val="0"/>
                <w:sz w:val="18"/>
                <w:szCs w:val="18"/>
              </w:rPr>
              <w:t>单位负责人</w:t>
            </w:r>
          </w:p>
        </w:tc>
        <w:tc>
          <w:tcPr>
            <w:tcW w:w="2832" w:type="dxa"/>
            <w:gridSpan w:val="4"/>
          </w:tcPr>
          <w:p w14:paraId="31281CA9">
            <w:pPr>
              <w:spacing w:line="260" w:lineRule="exact"/>
              <w:rPr>
                <w:rFonts w:ascii="宋体" w:hAnsi="宋体" w:cs="宋体"/>
                <w:color w:val="000000"/>
                <w:kern w:val="0"/>
                <w:sz w:val="18"/>
                <w:szCs w:val="18"/>
              </w:rPr>
            </w:pPr>
            <w:r>
              <w:rPr>
                <w:rFonts w:ascii="宋体" w:hAnsi="宋体" w:cs="宋体"/>
                <w:color w:val="000000"/>
                <w:kern w:val="0"/>
                <w:sz w:val="18"/>
                <w:szCs w:val="18"/>
              </w:rPr>
              <w:t>五华区统战部</w:t>
            </w:r>
          </w:p>
        </w:tc>
        <w:tc>
          <w:tcPr>
            <w:tcW w:w="2429" w:type="dxa"/>
            <w:gridSpan w:val="3"/>
          </w:tcPr>
          <w:p w14:paraId="2563A498">
            <w:pPr>
              <w:spacing w:line="260" w:lineRule="exact"/>
              <w:rPr>
                <w:rFonts w:ascii="宋体" w:hAnsi="宋体" w:cs="宋体"/>
                <w:color w:val="000000"/>
                <w:kern w:val="0"/>
                <w:sz w:val="18"/>
                <w:szCs w:val="18"/>
              </w:rPr>
            </w:pPr>
          </w:p>
        </w:tc>
      </w:tr>
      <w:tr w14:paraId="3C6B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8BECFA7">
            <w:pPr>
              <w:spacing w:line="260" w:lineRule="exact"/>
              <w:rPr>
                <w:rFonts w:ascii="宋体" w:hAnsi="宋体" w:cs="宋体"/>
                <w:color w:val="000000"/>
                <w:kern w:val="0"/>
                <w:sz w:val="18"/>
                <w:szCs w:val="18"/>
              </w:rPr>
            </w:pPr>
            <w:r>
              <w:rPr>
                <w:rFonts w:ascii="宋体" w:hAnsi="宋体" w:cs="宋体"/>
                <w:color w:val="000000"/>
                <w:kern w:val="0"/>
                <w:sz w:val="18"/>
                <w:szCs w:val="18"/>
              </w:rPr>
              <w:t>熊贵仁</w:t>
            </w:r>
          </w:p>
        </w:tc>
        <w:tc>
          <w:tcPr>
            <w:tcW w:w="2159" w:type="dxa"/>
            <w:gridSpan w:val="3"/>
          </w:tcPr>
          <w:p w14:paraId="2A940490">
            <w:pPr>
              <w:spacing w:line="260" w:lineRule="exact"/>
              <w:rPr>
                <w:rFonts w:ascii="宋体" w:hAnsi="宋体" w:cs="宋体"/>
                <w:color w:val="000000"/>
                <w:kern w:val="0"/>
                <w:sz w:val="18"/>
                <w:szCs w:val="18"/>
              </w:rPr>
            </w:pPr>
            <w:r>
              <w:rPr>
                <w:rFonts w:ascii="宋体" w:hAnsi="宋体" w:cs="宋体"/>
                <w:color w:val="000000"/>
                <w:kern w:val="0"/>
                <w:sz w:val="18"/>
                <w:szCs w:val="18"/>
              </w:rPr>
              <w:t>财务负责人</w:t>
            </w:r>
          </w:p>
        </w:tc>
        <w:tc>
          <w:tcPr>
            <w:tcW w:w="2832" w:type="dxa"/>
            <w:gridSpan w:val="4"/>
          </w:tcPr>
          <w:p w14:paraId="1D690DC2">
            <w:pPr>
              <w:spacing w:line="260" w:lineRule="exact"/>
              <w:rPr>
                <w:rFonts w:ascii="宋体" w:hAnsi="宋体" w:cs="宋体"/>
                <w:color w:val="000000"/>
                <w:kern w:val="0"/>
                <w:sz w:val="18"/>
                <w:szCs w:val="18"/>
              </w:rPr>
            </w:pPr>
            <w:r>
              <w:rPr>
                <w:rFonts w:ascii="宋体" w:hAnsi="宋体" w:cs="宋体"/>
                <w:color w:val="000000"/>
                <w:kern w:val="0"/>
                <w:sz w:val="18"/>
                <w:szCs w:val="18"/>
              </w:rPr>
              <w:t>五华区统战部</w:t>
            </w:r>
          </w:p>
        </w:tc>
        <w:tc>
          <w:tcPr>
            <w:tcW w:w="2429" w:type="dxa"/>
            <w:gridSpan w:val="3"/>
          </w:tcPr>
          <w:p w14:paraId="66D6919D">
            <w:pPr>
              <w:spacing w:line="260" w:lineRule="exact"/>
              <w:rPr>
                <w:rFonts w:ascii="宋体" w:hAnsi="宋体" w:cs="宋体"/>
                <w:color w:val="000000"/>
                <w:kern w:val="0"/>
                <w:sz w:val="18"/>
                <w:szCs w:val="18"/>
              </w:rPr>
            </w:pPr>
          </w:p>
        </w:tc>
      </w:tr>
      <w:tr w14:paraId="33EE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529418FE">
            <w:pPr>
              <w:spacing w:line="260" w:lineRule="exact"/>
              <w:rPr>
                <w:rFonts w:ascii="宋体" w:hAnsi="宋体" w:cs="宋体"/>
                <w:color w:val="000000"/>
                <w:kern w:val="0"/>
                <w:sz w:val="18"/>
                <w:szCs w:val="18"/>
              </w:rPr>
            </w:pPr>
            <w:r>
              <w:rPr>
                <w:rFonts w:ascii="宋体" w:hAnsi="宋体" w:cs="宋体"/>
                <w:color w:val="000000"/>
                <w:kern w:val="0"/>
                <w:sz w:val="18"/>
                <w:szCs w:val="18"/>
              </w:rPr>
              <w:t>冯飞</w:t>
            </w:r>
          </w:p>
        </w:tc>
        <w:tc>
          <w:tcPr>
            <w:tcW w:w="2159" w:type="dxa"/>
            <w:gridSpan w:val="3"/>
          </w:tcPr>
          <w:p w14:paraId="7364B901">
            <w:pPr>
              <w:spacing w:line="260" w:lineRule="exact"/>
              <w:rPr>
                <w:rFonts w:ascii="宋体" w:hAnsi="宋体" w:cs="宋体"/>
                <w:color w:val="000000"/>
                <w:kern w:val="0"/>
                <w:sz w:val="18"/>
                <w:szCs w:val="18"/>
              </w:rPr>
            </w:pPr>
            <w:r>
              <w:rPr>
                <w:rFonts w:ascii="宋体" w:hAnsi="宋体" w:cs="宋体"/>
                <w:color w:val="000000"/>
                <w:kern w:val="0"/>
                <w:sz w:val="18"/>
                <w:szCs w:val="18"/>
              </w:rPr>
              <w:t>成员</w:t>
            </w:r>
          </w:p>
        </w:tc>
        <w:tc>
          <w:tcPr>
            <w:tcW w:w="2832" w:type="dxa"/>
            <w:gridSpan w:val="4"/>
          </w:tcPr>
          <w:p w14:paraId="5FAF41E0">
            <w:pPr>
              <w:spacing w:line="260" w:lineRule="exact"/>
              <w:rPr>
                <w:rFonts w:ascii="宋体" w:hAnsi="宋体" w:cs="宋体"/>
                <w:color w:val="000000"/>
                <w:kern w:val="0"/>
                <w:sz w:val="18"/>
                <w:szCs w:val="18"/>
              </w:rPr>
            </w:pPr>
            <w:r>
              <w:rPr>
                <w:rFonts w:ascii="宋体" w:hAnsi="宋体" w:cs="宋体"/>
                <w:color w:val="000000"/>
                <w:kern w:val="0"/>
                <w:sz w:val="18"/>
                <w:szCs w:val="18"/>
              </w:rPr>
              <w:t>五华区统战部</w:t>
            </w:r>
          </w:p>
        </w:tc>
        <w:tc>
          <w:tcPr>
            <w:tcW w:w="2429" w:type="dxa"/>
            <w:gridSpan w:val="3"/>
          </w:tcPr>
          <w:p w14:paraId="723BD5C2">
            <w:pPr>
              <w:spacing w:line="260" w:lineRule="exact"/>
              <w:rPr>
                <w:rFonts w:ascii="宋体" w:hAnsi="宋体" w:cs="宋体"/>
                <w:color w:val="000000"/>
                <w:kern w:val="0"/>
                <w:sz w:val="18"/>
                <w:szCs w:val="18"/>
              </w:rPr>
            </w:pPr>
          </w:p>
        </w:tc>
      </w:tr>
      <w:tr w14:paraId="4226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E79CF8D">
            <w:pPr>
              <w:spacing w:line="260" w:lineRule="exact"/>
              <w:rPr>
                <w:rFonts w:ascii="宋体" w:hAnsi="宋体" w:cs="宋体"/>
                <w:color w:val="000000"/>
                <w:kern w:val="0"/>
                <w:sz w:val="18"/>
                <w:szCs w:val="18"/>
              </w:rPr>
            </w:pPr>
          </w:p>
        </w:tc>
        <w:tc>
          <w:tcPr>
            <w:tcW w:w="2159" w:type="dxa"/>
            <w:gridSpan w:val="3"/>
          </w:tcPr>
          <w:p w14:paraId="35BBD89C">
            <w:pPr>
              <w:spacing w:line="260" w:lineRule="exact"/>
              <w:rPr>
                <w:rFonts w:ascii="宋体" w:hAnsi="宋体" w:cs="宋体"/>
                <w:color w:val="000000"/>
                <w:kern w:val="0"/>
                <w:sz w:val="18"/>
                <w:szCs w:val="18"/>
              </w:rPr>
            </w:pPr>
          </w:p>
        </w:tc>
        <w:tc>
          <w:tcPr>
            <w:tcW w:w="2832" w:type="dxa"/>
            <w:gridSpan w:val="4"/>
          </w:tcPr>
          <w:p w14:paraId="2804F53D">
            <w:pPr>
              <w:spacing w:line="260" w:lineRule="exact"/>
              <w:rPr>
                <w:rFonts w:ascii="宋体" w:hAnsi="宋体" w:cs="宋体"/>
                <w:color w:val="000000"/>
                <w:kern w:val="0"/>
                <w:sz w:val="18"/>
                <w:szCs w:val="18"/>
              </w:rPr>
            </w:pPr>
          </w:p>
        </w:tc>
        <w:tc>
          <w:tcPr>
            <w:tcW w:w="2429" w:type="dxa"/>
            <w:gridSpan w:val="3"/>
          </w:tcPr>
          <w:p w14:paraId="57ADFCF7">
            <w:pPr>
              <w:spacing w:line="260" w:lineRule="exact"/>
              <w:rPr>
                <w:rFonts w:ascii="宋体" w:hAnsi="宋体" w:cs="宋体"/>
                <w:color w:val="000000"/>
                <w:kern w:val="0"/>
                <w:sz w:val="18"/>
                <w:szCs w:val="18"/>
              </w:rPr>
            </w:pPr>
          </w:p>
        </w:tc>
      </w:tr>
      <w:tr w14:paraId="6047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vAlign w:val="center"/>
          </w:tcPr>
          <w:p w14:paraId="191FCE81">
            <w:pPr>
              <w:spacing w:line="400" w:lineRule="exact"/>
            </w:pPr>
            <w:r>
              <w:rPr>
                <w:rFonts w:hint="eastAsia"/>
              </w:rPr>
              <w:t xml:space="preserve">填报人（签字）： 冯飞                                     年   月   日                                        </w:t>
            </w:r>
          </w:p>
          <w:p w14:paraId="05A02A71">
            <w:pPr>
              <w:spacing w:line="400" w:lineRule="exact"/>
              <w:rPr>
                <w:rFonts w:ascii="Times New Roman" w:hAnsi="Times New Roman"/>
              </w:rPr>
            </w:pPr>
            <w:r>
              <w:rPr>
                <w:rFonts w:hint="eastAsia" w:ascii="Times New Roman" w:hAnsi="Times New Roman"/>
              </w:rPr>
              <w:t>评价组组长（签字）：</w:t>
            </w:r>
            <w:r>
              <w:rPr>
                <w:rFonts w:ascii="宋体" w:hAnsi="宋体" w:cs="宋体"/>
                <w:color w:val="000000"/>
                <w:kern w:val="0"/>
                <w:sz w:val="18"/>
                <w:szCs w:val="18"/>
              </w:rPr>
              <w:t>熊贵仁</w:t>
            </w:r>
            <w:r>
              <w:rPr>
                <w:rFonts w:hint="eastAsia" w:ascii="Times New Roman" w:hAnsi="Times New Roman"/>
              </w:rPr>
              <w:t xml:space="preserve">                                  年   月   日</w:t>
            </w:r>
          </w:p>
          <w:p w14:paraId="4BA5AB76">
            <w:pPr>
              <w:spacing w:line="400" w:lineRule="exact"/>
            </w:pPr>
            <w:r>
              <w:rPr>
                <w:rFonts w:hint="eastAsia" w:ascii="Times New Roman" w:hAnsi="Times New Roman"/>
              </w:rPr>
              <w:t>评价部门负责人（签字并盖章）：</w:t>
            </w:r>
            <w:r>
              <w:rPr>
                <w:rFonts w:ascii="宋体" w:hAnsi="宋体" w:cs="宋体"/>
                <w:color w:val="000000"/>
                <w:kern w:val="0"/>
                <w:sz w:val="18"/>
                <w:szCs w:val="18"/>
              </w:rPr>
              <w:t>卫玉</w:t>
            </w:r>
            <w:r>
              <w:rPr>
                <w:rFonts w:hint="eastAsia" w:ascii="Times New Roman" w:hAnsi="Times New Roman"/>
              </w:rPr>
              <w:t xml:space="preserve">                        年   月   日</w:t>
            </w:r>
          </w:p>
        </w:tc>
      </w:tr>
    </w:tbl>
    <w:p w14:paraId="1AC62FFA">
      <w:pPr>
        <w:rPr>
          <w:rFonts w:ascii="仿宋_GB2312" w:hAnsi="仿宋_GB2312" w:eastAsia="仿宋_GB2312" w:cs="仿宋_GB2312"/>
          <w:b/>
          <w:bCs/>
          <w:szCs w:val="24"/>
        </w:rPr>
      </w:pPr>
      <w:r>
        <w:rPr>
          <w:rFonts w:hint="eastAsia" w:ascii="仿宋_GB2312" w:hAnsi="仿宋_GB2312" w:eastAsia="仿宋_GB2312" w:cs="仿宋_GB2312"/>
          <w:b/>
          <w:bCs/>
          <w:szCs w:val="24"/>
        </w:rPr>
        <w:t>注：绩效评价指标可参考《云南省项目支出绩效评价管理办法》中附件2：《项目支出绩效评价指标体系框架》设置。</w:t>
      </w:r>
    </w:p>
    <w:p w14:paraId="63288825"/>
    <w:p w14:paraId="7312CC64"/>
    <w:p w14:paraId="05D50FFC">
      <w:pPr>
        <w:widowControl/>
        <w:spacing w:line="560" w:lineRule="exact"/>
        <w:ind w:firstLine="880" w:firstLineChars="200"/>
        <w:jc w:val="center"/>
        <w:rPr>
          <w:sz w:val="30"/>
          <w:szCs w:val="30"/>
        </w:rPr>
      </w:pPr>
      <w:r>
        <w:rPr>
          <w:rFonts w:hint="eastAsia" w:ascii="方正小标宋简体" w:hAnsi="方正小标宋简体" w:eastAsia="方正小标宋简体" w:cs="方正小标宋简体"/>
          <w:sz w:val="44"/>
          <w:szCs w:val="44"/>
        </w:rPr>
        <w:t>项目支出绩效评价报告</w:t>
      </w:r>
    </w:p>
    <w:p w14:paraId="08B0594E">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343D8E03">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07350828">
      <w:pPr>
        <w:snapToGrid w:val="0"/>
        <w:spacing w:line="7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该项目属于我单位经常开展项目，主要</w:t>
      </w:r>
      <w:r>
        <w:rPr>
          <w:rFonts w:hint="eastAsia" w:ascii="仿宋_GB2312" w:eastAsia="仿宋_GB2312"/>
          <w:color w:val="000000"/>
          <w:sz w:val="32"/>
          <w:szCs w:val="32"/>
          <w:lang w:val="en-US" w:eastAsia="zh-CN"/>
        </w:rPr>
        <w:t>我单位工作计划</w:t>
      </w:r>
      <w:r>
        <w:rPr>
          <w:rFonts w:hint="eastAsia" w:ascii="仿宋_GB2312" w:eastAsia="仿宋_GB2312"/>
          <w:color w:val="000000"/>
          <w:sz w:val="32"/>
          <w:szCs w:val="32"/>
        </w:rPr>
        <w:t>、会议纪要。</w:t>
      </w:r>
    </w:p>
    <w:p w14:paraId="73955664">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14:paraId="2DA2AE32">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“五华统战”微信公众号每周发布内容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次，档案整理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次，微信公众号推文被省市相关部门采纳率</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，项目完成时间</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rPr>
        <w:t>，经济成本指标</w:t>
      </w:r>
      <w:r>
        <w:rPr>
          <w:rFonts w:hint="eastAsia" w:ascii="仿宋_GB2312" w:hAnsi="仿宋_GB2312" w:eastAsia="仿宋_GB2312" w:cs="仿宋_GB2312"/>
          <w:sz w:val="32"/>
          <w:szCs w:val="32"/>
          <w:lang w:val="en-US" w:eastAsia="zh-CN"/>
        </w:rPr>
        <w:t>2.46万元</w:t>
      </w:r>
      <w:r>
        <w:rPr>
          <w:rFonts w:hint="eastAsia" w:ascii="仿宋_GB2312" w:hAnsi="仿宋_GB2312" w:eastAsia="仿宋_GB2312" w:cs="仿宋_GB2312"/>
          <w:sz w:val="32"/>
          <w:szCs w:val="32"/>
        </w:rPr>
        <w:t>，微信公众号的影响率较上年提高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，社会人士服务对象对部门工作的满意度</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成本节约率0，预算执行率</w:t>
      </w:r>
      <w:r>
        <w:rPr>
          <w:rFonts w:hint="eastAsia" w:ascii="仿宋_GB2312" w:hAnsi="仿宋_GB2312" w:eastAsia="仿宋_GB2312" w:cs="仿宋_GB2312"/>
          <w:sz w:val="32"/>
          <w:szCs w:val="32"/>
          <w:lang w:val="en-US" w:eastAsia="zh-CN"/>
        </w:rPr>
        <w:t>8.61</w:t>
      </w:r>
      <w:r>
        <w:rPr>
          <w:rFonts w:hint="eastAsia" w:ascii="仿宋_GB2312" w:hAnsi="仿宋_GB2312" w:eastAsia="仿宋_GB2312" w:cs="仿宋_GB2312"/>
          <w:sz w:val="32"/>
          <w:szCs w:val="32"/>
        </w:rPr>
        <w:t>%。</w:t>
      </w:r>
    </w:p>
    <w:p w14:paraId="34193D6B">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（三）项目组织管理情况。</w:t>
      </w:r>
    </w:p>
    <w:p w14:paraId="29083F9E">
      <w:pPr>
        <w:spacing w:line="580" w:lineRule="exact"/>
        <w:ind w:firstLine="615"/>
        <w:rPr>
          <w:rFonts w:ascii="仿宋_GB2312" w:hAnsi="仿宋" w:eastAsia="仿宋_GB2312"/>
          <w:color w:val="000000"/>
          <w:sz w:val="32"/>
          <w:szCs w:val="32"/>
        </w:rPr>
      </w:pPr>
      <w:r>
        <w:rPr>
          <w:rFonts w:hint="eastAsia" w:ascii="仿宋_GB2312" w:hAnsi="仿宋" w:eastAsia="仿宋_GB2312"/>
          <w:color w:val="000000"/>
          <w:sz w:val="32"/>
          <w:szCs w:val="32"/>
        </w:rPr>
        <w:t>为保障工作的有序推进,高质量完成此项工作,成立项目领导小组，由主要领导区委常委、统战部部长卫玉任组长，分管领导熊贵仁任副组长，</w:t>
      </w:r>
      <w:r>
        <w:rPr>
          <w:rFonts w:hint="eastAsia" w:ascii="仿宋_GB2312" w:hAnsi="仿宋" w:eastAsia="仿宋_GB2312"/>
          <w:color w:val="000000"/>
          <w:sz w:val="32"/>
          <w:szCs w:val="32"/>
          <w:lang w:val="en-US" w:eastAsia="zh-CN"/>
        </w:rPr>
        <w:t>办公室</w:t>
      </w:r>
      <w:r>
        <w:rPr>
          <w:rFonts w:hint="eastAsia" w:ascii="仿宋_GB2312" w:hAnsi="仿宋" w:eastAsia="仿宋_GB2312"/>
          <w:color w:val="000000"/>
          <w:sz w:val="32"/>
          <w:szCs w:val="32"/>
        </w:rPr>
        <w:t>主任</w:t>
      </w:r>
      <w:r>
        <w:rPr>
          <w:rFonts w:hint="eastAsia" w:ascii="仿宋_GB2312" w:hAnsi="仿宋" w:eastAsia="仿宋_GB2312"/>
          <w:color w:val="000000"/>
          <w:sz w:val="32"/>
          <w:szCs w:val="32"/>
          <w:lang w:val="en-US" w:eastAsia="zh-CN"/>
        </w:rPr>
        <w:t>金华</w:t>
      </w:r>
      <w:r>
        <w:rPr>
          <w:rFonts w:hint="eastAsia" w:ascii="仿宋_GB2312" w:hAnsi="仿宋" w:eastAsia="仿宋_GB2312"/>
          <w:color w:val="000000"/>
          <w:sz w:val="32"/>
          <w:szCs w:val="32"/>
        </w:rPr>
        <w:t>为成员，负责专项工作整体方案的制定、组织管理、统筹协调、检查监督、考核验收和绩效管理评价。</w:t>
      </w:r>
    </w:p>
    <w:p w14:paraId="357B0583">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二、绩效评价工作开展情况</w:t>
      </w:r>
    </w:p>
    <w:p w14:paraId="5599EE66">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14:paraId="41B086A0">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利于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14:paraId="77DEDBD7">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（二）绩效评价原则、依据、评价指标体系（附表说明）、评价方法、评价标准、评价抽样等。</w:t>
      </w:r>
    </w:p>
    <w:p w14:paraId="282CC607">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绩效评价原则：该项目经费采用科学规范、公开公正、绩效相关等原则来做绩效评价。</w:t>
      </w:r>
    </w:p>
    <w:p w14:paraId="420BDB53">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评价方法：该项目经费运用指标评价、数据采集和社会调查中所采用的方法及问卷调查的方式。</w:t>
      </w:r>
    </w:p>
    <w:p w14:paraId="792701DD">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14:paraId="288A03C8">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1.数据填报和采集：该项目在预算一体化中建立项目库和填报数据，完成项目申报表，填写绩效指标及本级测算明细表，填写项目预算编审表等表格通过数据效验过后提交财政审核。</w:t>
      </w:r>
    </w:p>
    <w:p w14:paraId="7AC4DF1E">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2.社会调查：为保障该项目经费得开展，我单位制作了满意度问卷调查表来反馈经费的使用情况。</w:t>
      </w:r>
    </w:p>
    <w:p w14:paraId="4E88BFFC">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3.其他方面。</w:t>
      </w:r>
    </w:p>
    <w:p w14:paraId="61F9F07A">
      <w:pPr>
        <w:widowControl/>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为确保该项目经费得开展是否合理，我单位每个季度对该项目进行了绩效跟踪。</w:t>
      </w:r>
    </w:p>
    <w:p w14:paraId="32C4E463">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三、综合评价情况及评价结论（附相关评分表）</w:t>
      </w:r>
    </w:p>
    <w:p w14:paraId="1DDF4725">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（一）绩效评价综合结论。</w:t>
      </w:r>
    </w:p>
    <w:p w14:paraId="63173B53">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评价结果：统战事务经费</w:t>
      </w:r>
      <w:r>
        <w:rPr>
          <w:rFonts w:hint="eastAsia" w:ascii="仿宋_GB2312" w:hAnsi="仿宋_GB2312" w:eastAsia="仿宋_GB2312" w:cs="仿宋_GB2312"/>
          <w:sz w:val="32"/>
          <w:szCs w:val="32"/>
        </w:rPr>
        <w:t>经费综合评价为优，总分100分，得分9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分，其中预算执行率得4分，产出指标得50分，效益指标得</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分、满意度指标得10分。</w:t>
      </w:r>
      <w:bookmarkStart w:id="0" w:name="_GoBack"/>
      <w:bookmarkEnd w:id="0"/>
    </w:p>
    <w:p w14:paraId="22A7A702">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（二）绩效目标实现情况等。</w:t>
      </w:r>
    </w:p>
    <w:p w14:paraId="020FFB61">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“五华统战”微信公众号每周发布内容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次，档案整理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次，微信公众号推文被省市相关部门采纳率</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，项目完成时间</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rPr>
        <w:t>，经济成本指标</w:t>
      </w:r>
      <w:r>
        <w:rPr>
          <w:rFonts w:hint="eastAsia" w:ascii="仿宋_GB2312" w:hAnsi="仿宋_GB2312" w:eastAsia="仿宋_GB2312" w:cs="仿宋_GB2312"/>
          <w:sz w:val="32"/>
          <w:szCs w:val="32"/>
          <w:lang w:val="en-US" w:eastAsia="zh-CN"/>
        </w:rPr>
        <w:t>2.46万元</w:t>
      </w:r>
      <w:r>
        <w:rPr>
          <w:rFonts w:hint="eastAsia" w:ascii="仿宋_GB2312" w:hAnsi="仿宋_GB2312" w:eastAsia="仿宋_GB2312" w:cs="仿宋_GB2312"/>
          <w:sz w:val="32"/>
          <w:szCs w:val="32"/>
        </w:rPr>
        <w:t>，微信公众号的影响率较上年提高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，社会人士服务对象对部门工作的满意度</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成本节约率0，预算执行率</w:t>
      </w:r>
      <w:r>
        <w:rPr>
          <w:rFonts w:hint="eastAsia" w:ascii="仿宋_GB2312" w:hAnsi="仿宋_GB2312" w:eastAsia="仿宋_GB2312" w:cs="仿宋_GB2312"/>
          <w:sz w:val="32"/>
          <w:szCs w:val="32"/>
          <w:lang w:val="en-US" w:eastAsia="zh-CN"/>
        </w:rPr>
        <w:t>8.61</w:t>
      </w:r>
      <w:r>
        <w:rPr>
          <w:rFonts w:hint="eastAsia" w:ascii="仿宋_GB2312" w:hAnsi="仿宋_GB2312" w:eastAsia="仿宋_GB2312" w:cs="仿宋_GB2312"/>
          <w:sz w:val="32"/>
          <w:szCs w:val="32"/>
        </w:rPr>
        <w:t>%。</w:t>
      </w:r>
    </w:p>
    <w:p w14:paraId="596A8889">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四、绩效评价指标分析</w:t>
      </w:r>
    </w:p>
    <w:p w14:paraId="610BBD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（一）项目决策情况分析。</w:t>
      </w:r>
    </w:p>
    <w:p w14:paraId="06F344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该项目在收到做预算的通知时的第一时间积极建立项目库，积极向财政申请资金，在收到财政资金时第一时间安排工作人员及时支付。</w:t>
      </w:r>
    </w:p>
    <w:p w14:paraId="20EA28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（二）项目过程情况分析。</w:t>
      </w:r>
    </w:p>
    <w:p w14:paraId="2D374B81">
      <w:pPr>
        <w:widowControl/>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该项目在预算一体化中建立项目库和填报数据，完成项目申报表，填写绩效指标及本级测算明细表，填写项目预算编审表等表格通过数据效验过后提交财政审核，为保障该项目经费得开展，为确保该项目经费得开展是否合理，我单位每个季度对该项目进行了绩效跟踪。</w:t>
      </w:r>
    </w:p>
    <w:p w14:paraId="2CC7AA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（三）项目产出情况分析。</w:t>
      </w:r>
    </w:p>
    <w:p w14:paraId="7C2889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“五华统战”微信公众号每周发布内容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次，档案整理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次，微信公众号推文被省市相关部门采纳率</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，项目完成时间</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rPr>
        <w:t>，经济成本指标</w:t>
      </w:r>
      <w:r>
        <w:rPr>
          <w:rFonts w:hint="eastAsia" w:ascii="仿宋_GB2312" w:hAnsi="仿宋_GB2312" w:eastAsia="仿宋_GB2312" w:cs="仿宋_GB2312"/>
          <w:sz w:val="32"/>
          <w:szCs w:val="32"/>
          <w:lang w:val="en-US" w:eastAsia="zh-CN"/>
        </w:rPr>
        <w:t>2.46万元</w:t>
      </w:r>
      <w:r>
        <w:rPr>
          <w:rFonts w:hint="eastAsia" w:ascii="仿宋_GB2312" w:hAnsi="仿宋_GB2312" w:eastAsia="仿宋_GB2312" w:cs="仿宋_GB2312"/>
          <w:sz w:val="32"/>
          <w:szCs w:val="32"/>
        </w:rPr>
        <w:t>，微信公众号的影响率较上年提高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，社会人士服务对象对部门工作的满意度</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成本节约率0，预算执行率</w:t>
      </w:r>
      <w:r>
        <w:rPr>
          <w:rFonts w:hint="eastAsia" w:ascii="仿宋_GB2312" w:hAnsi="仿宋_GB2312" w:eastAsia="仿宋_GB2312" w:cs="仿宋_GB2312"/>
          <w:sz w:val="32"/>
          <w:szCs w:val="32"/>
          <w:lang w:val="en-US" w:eastAsia="zh-CN"/>
        </w:rPr>
        <w:t>8.61</w:t>
      </w:r>
      <w:r>
        <w:rPr>
          <w:rFonts w:hint="eastAsia" w:ascii="仿宋_GB2312" w:hAnsi="仿宋_GB2312" w:eastAsia="仿宋_GB2312" w:cs="仿宋_GB2312"/>
          <w:sz w:val="32"/>
          <w:szCs w:val="32"/>
        </w:rPr>
        <w:t>%。</w:t>
      </w:r>
    </w:p>
    <w:p w14:paraId="48F348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（四）项目效益情况分析。</w:t>
      </w:r>
    </w:p>
    <w:p w14:paraId="7F5D43B0">
      <w:pPr>
        <w:spacing w:line="580" w:lineRule="exact"/>
        <w:ind w:firstLine="960" w:firstLineChars="300"/>
        <w:jc w:val="left"/>
        <w:rPr>
          <w:rFonts w:hint="eastAsia" w:ascii="仿宋_GB2312" w:hAnsi="仿宋_GB2312" w:eastAsia="仿宋_GB2312" w:cs="仿宋_GB2312"/>
          <w:sz w:val="32"/>
          <w:szCs w:val="32"/>
        </w:rPr>
      </w:pPr>
      <w:r>
        <w:rPr>
          <w:rFonts w:hint="eastAsia" w:ascii="仿宋_GB2312" w:eastAsia="仿宋_GB2312"/>
          <w:sz w:val="32"/>
          <w:szCs w:val="32"/>
        </w:rPr>
        <w:t>统战事务经费项目工作经费的开展保障了微信公众号的影响率较上年有所提高，提高人民群众</w:t>
      </w:r>
      <w:r>
        <w:rPr>
          <w:rFonts w:hint="eastAsia" w:ascii="仿宋_GB2312" w:hAnsi="仿宋_GB2312" w:eastAsia="仿宋_GB2312" w:cs="仿宋_GB2312"/>
          <w:sz w:val="32"/>
          <w:szCs w:val="32"/>
        </w:rPr>
        <w:t>《五华统战》季刊编审的满意度，高质量推广被省市相关部门采纳率达60%以上，加强了档案整理的规范性，有效保障了统战亮点品牌建设工作的开展。</w:t>
      </w:r>
    </w:p>
    <w:p w14:paraId="697CB251">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w:t>
      </w:r>
    </w:p>
    <w:p w14:paraId="776C3AF4">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加强对预算绩效管理的组织领导，切实转变思想观念，牢固树立绩效意识，积极履行预算绩效管理主体责任，按照预算和绩效管理一体化要求，结合自身业务特点，深入分析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14:paraId="71D74C1B">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六、存在的问题及原因分析：</w:t>
      </w:r>
      <w:r>
        <w:rPr>
          <w:rFonts w:hint="eastAsia" w:ascii="仿宋_GB2312" w:hAnsi="仿宋_GB2312" w:eastAsia="仿宋_GB2312" w:cs="仿宋_GB2312"/>
          <w:sz w:val="32"/>
          <w:szCs w:val="32"/>
        </w:rPr>
        <w:t>财政资金不足。</w:t>
      </w:r>
    </w:p>
    <w:p w14:paraId="6A741412">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七、有关建议</w:t>
      </w:r>
    </w:p>
    <w:p w14:paraId="43B57F93">
      <w:pPr>
        <w:widowControl/>
        <w:overflowPunct w:val="0"/>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根据项目实施进度及时拨付资金，尽可能减少资金拨付环节和资金拨付时间，避免资金闲置、截留，提高资金使用效率，避免造成财政资源浪费。</w:t>
      </w:r>
    </w:p>
    <w:p w14:paraId="0F9E2248">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八、其他需要说明的问题</w:t>
      </w:r>
    </w:p>
    <w:p w14:paraId="769A0A02">
      <w:pPr>
        <w:ind w:firstLine="640" w:firstLineChars="200"/>
      </w:pPr>
      <w:r>
        <w:rPr>
          <w:rFonts w:hint="eastAsia" w:ascii="仿宋_GB2312" w:hAnsi="仿宋_GB2312" w:eastAsia="仿宋_GB2312" w:cs="仿宋_GB2312"/>
          <w:sz w:val="32"/>
          <w:szCs w:val="32"/>
        </w:rPr>
        <w:t>无</w:t>
      </w:r>
    </w:p>
    <w:p w14:paraId="2CD061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20E92"/>
    <w:rsid w:val="3CBF534E"/>
    <w:rsid w:val="5C6C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First Indent"/>
    <w:basedOn w:val="3"/>
    <w:qFormat/>
    <w:uiPriority w:val="0"/>
    <w:pPr>
      <w:spacing w:after="0" w:line="520" w:lineRule="exact"/>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2769</Words>
  <Characters>2918</Characters>
  <Lines>0</Lines>
  <Paragraphs>0</Paragraphs>
  <TotalTime>0</TotalTime>
  <ScaleCrop>false</ScaleCrop>
  <LinksUpToDate>false</LinksUpToDate>
  <CharactersWithSpaces>3222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2025-07-30T06:24:00Z</dcterms:created>
  <dc:creator>lenovo</dc:creator>
  <cp:lastModifiedBy>红色蒲公英</cp:lastModifiedBy>
  <dcterms:modified xsi:type="dcterms:W3CDTF">2025-07-30T06:29:31Z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eyJoZGlkIjoiZGJiYzRmZjhjMDRlYWJjMzhhOTI1ZDcxY2M2ZmI2YzYiLCJ1c2VySWQiOiIxMTY1MDMwNjgxIn0=</vt:lpwstr>
  </property>
  <property fmtid="{D5CDD505-2E9C-101B-9397-08002B2CF9AE}" pid="4" name="ICV">
    <vt:lpwstr>9FF472EF580F4DACACA374D3B9599993_12</vt:lpwstr>
  </property>
</Properties>
</file>