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89D99">
      <w:pPr>
        <w:spacing w:line="56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五华区区级预算支出部门评价表</w:t>
      </w:r>
    </w:p>
    <w:p w14:paraId="0157474F">
      <w:pPr>
        <w:spacing w:line="560" w:lineRule="exact"/>
        <w:jc w:val="center"/>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    202</w:t>
      </w:r>
      <w:r>
        <w:rPr>
          <w:rFonts w:hint="eastAsia" w:ascii="方正小标宋简体" w:hAnsi="黑体" w:eastAsia="方正小标宋简体"/>
          <w:color w:val="000000"/>
          <w:sz w:val="32"/>
          <w:szCs w:val="32"/>
          <w:lang w:val="en-US" w:eastAsia="zh-CN"/>
        </w:rPr>
        <w:t>4</w:t>
      </w:r>
      <w:r>
        <w:rPr>
          <w:rFonts w:hint="eastAsia" w:ascii="方正小标宋简体" w:hAnsi="黑体" w:eastAsia="方正小标宋简体"/>
          <w:color w:val="000000"/>
          <w:sz w:val="32"/>
          <w:szCs w:val="32"/>
        </w:rPr>
        <w:t>）年度</w:t>
      </w:r>
    </w:p>
    <w:tbl>
      <w:tblPr>
        <w:tblStyle w:val="5"/>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14:paraId="326A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vAlign w:val="center"/>
          </w:tcPr>
          <w:p w14:paraId="0AAF2931">
            <w:pPr>
              <w:spacing w:line="400" w:lineRule="exact"/>
              <w:jc w:val="center"/>
              <w:rPr>
                <w:rFonts w:ascii="宋体" w:hAnsi="宋体"/>
                <w:sz w:val="18"/>
                <w:szCs w:val="18"/>
              </w:rPr>
            </w:pPr>
            <w:r>
              <w:rPr>
                <w:rFonts w:hint="eastAsia" w:ascii="宋体" w:hAnsi="宋体"/>
                <w:sz w:val="18"/>
                <w:szCs w:val="18"/>
              </w:rPr>
              <w:t>项目名称</w:t>
            </w:r>
          </w:p>
        </w:tc>
        <w:tc>
          <w:tcPr>
            <w:tcW w:w="7232" w:type="dxa"/>
            <w:gridSpan w:val="9"/>
            <w:vAlign w:val="center"/>
          </w:tcPr>
          <w:p w14:paraId="7113C9EB">
            <w:pPr>
              <w:spacing w:line="400" w:lineRule="exact"/>
              <w:rPr>
                <w:rFonts w:ascii="宋体" w:hAnsi="宋体"/>
                <w:sz w:val="18"/>
                <w:szCs w:val="18"/>
              </w:rPr>
            </w:pPr>
            <w:bookmarkStart w:id="0" w:name="_GoBack"/>
            <w:r>
              <w:rPr>
                <w:rFonts w:hint="eastAsia" w:ascii="宋体" w:hAnsi="宋体"/>
                <w:sz w:val="18"/>
                <w:szCs w:val="18"/>
              </w:rPr>
              <w:t>民主党派经费</w:t>
            </w:r>
            <w:bookmarkEnd w:id="0"/>
          </w:p>
        </w:tc>
      </w:tr>
      <w:tr w14:paraId="23E6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728F34CA">
            <w:pPr>
              <w:spacing w:line="300" w:lineRule="exact"/>
              <w:jc w:val="center"/>
              <w:rPr>
                <w:rFonts w:ascii="宋体" w:hAnsi="宋体"/>
                <w:sz w:val="18"/>
                <w:szCs w:val="18"/>
              </w:rPr>
            </w:pPr>
            <w:r>
              <w:rPr>
                <w:rFonts w:hint="eastAsia" w:ascii="宋体" w:hAnsi="宋体"/>
                <w:sz w:val="18"/>
                <w:szCs w:val="18"/>
              </w:rPr>
              <w:t>主管部门</w:t>
            </w:r>
          </w:p>
        </w:tc>
        <w:tc>
          <w:tcPr>
            <w:tcW w:w="3039" w:type="dxa"/>
            <w:gridSpan w:val="4"/>
            <w:vAlign w:val="center"/>
          </w:tcPr>
          <w:p w14:paraId="4853FDD6">
            <w:pPr>
              <w:spacing w:line="300" w:lineRule="exact"/>
              <w:jc w:val="center"/>
              <w:rPr>
                <w:rFonts w:ascii="宋体" w:hAnsi="宋体"/>
                <w:sz w:val="18"/>
                <w:szCs w:val="18"/>
              </w:rPr>
            </w:pPr>
            <w:r>
              <w:rPr>
                <w:rFonts w:ascii="宋体" w:hAnsi="宋体"/>
                <w:sz w:val="18"/>
                <w:szCs w:val="18"/>
              </w:rPr>
              <w:t>昆明市五华区财政局</w:t>
            </w:r>
          </w:p>
        </w:tc>
        <w:tc>
          <w:tcPr>
            <w:tcW w:w="2069" w:type="dxa"/>
            <w:gridSpan w:val="3"/>
            <w:vAlign w:val="center"/>
          </w:tcPr>
          <w:p w14:paraId="0551E4C3">
            <w:pPr>
              <w:spacing w:line="300" w:lineRule="exact"/>
              <w:jc w:val="center"/>
              <w:rPr>
                <w:rFonts w:ascii="宋体" w:hAnsi="宋体"/>
                <w:sz w:val="18"/>
                <w:szCs w:val="18"/>
              </w:rPr>
            </w:pPr>
            <w:r>
              <w:rPr>
                <w:rFonts w:hint="eastAsia" w:ascii="宋体" w:hAnsi="宋体"/>
                <w:sz w:val="18"/>
                <w:szCs w:val="18"/>
              </w:rPr>
              <w:t>项目实施单位</w:t>
            </w:r>
          </w:p>
        </w:tc>
        <w:tc>
          <w:tcPr>
            <w:tcW w:w="2124" w:type="dxa"/>
            <w:gridSpan w:val="2"/>
            <w:vAlign w:val="center"/>
          </w:tcPr>
          <w:p w14:paraId="34648B51">
            <w:pPr>
              <w:spacing w:line="300" w:lineRule="exact"/>
              <w:jc w:val="center"/>
              <w:rPr>
                <w:rFonts w:ascii="宋体" w:hAnsi="宋体"/>
                <w:sz w:val="18"/>
                <w:szCs w:val="18"/>
              </w:rPr>
            </w:pPr>
            <w:r>
              <w:rPr>
                <w:rFonts w:ascii="宋体" w:hAnsi="宋体"/>
                <w:sz w:val="18"/>
                <w:szCs w:val="18"/>
              </w:rPr>
              <w:t>昆明市五华区统战部</w:t>
            </w:r>
          </w:p>
        </w:tc>
      </w:tr>
      <w:tr w14:paraId="0FDF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458C7ADB">
            <w:pPr>
              <w:spacing w:line="300" w:lineRule="exact"/>
              <w:jc w:val="center"/>
              <w:rPr>
                <w:rFonts w:ascii="宋体" w:hAnsi="宋体"/>
                <w:sz w:val="18"/>
                <w:szCs w:val="18"/>
              </w:rPr>
            </w:pPr>
            <w:r>
              <w:rPr>
                <w:rFonts w:hint="eastAsia" w:ascii="宋体" w:hAnsi="宋体"/>
                <w:sz w:val="18"/>
                <w:szCs w:val="18"/>
              </w:rPr>
              <w:t>项目负责人</w:t>
            </w:r>
          </w:p>
        </w:tc>
        <w:tc>
          <w:tcPr>
            <w:tcW w:w="3039" w:type="dxa"/>
            <w:gridSpan w:val="4"/>
            <w:vAlign w:val="center"/>
          </w:tcPr>
          <w:p w14:paraId="42239136">
            <w:pPr>
              <w:spacing w:line="300" w:lineRule="exact"/>
              <w:jc w:val="center"/>
              <w:rPr>
                <w:rFonts w:ascii="宋体" w:hAnsi="宋体"/>
                <w:sz w:val="18"/>
                <w:szCs w:val="18"/>
              </w:rPr>
            </w:pPr>
            <w:r>
              <w:rPr>
                <w:rFonts w:ascii="宋体" w:hAnsi="宋体"/>
                <w:sz w:val="18"/>
                <w:szCs w:val="18"/>
              </w:rPr>
              <w:t>冯飞</w:t>
            </w:r>
          </w:p>
        </w:tc>
        <w:tc>
          <w:tcPr>
            <w:tcW w:w="2069" w:type="dxa"/>
            <w:gridSpan w:val="3"/>
            <w:vAlign w:val="center"/>
          </w:tcPr>
          <w:p w14:paraId="7E9F20F0">
            <w:pPr>
              <w:spacing w:line="300" w:lineRule="exact"/>
              <w:jc w:val="center"/>
              <w:rPr>
                <w:rFonts w:ascii="宋体" w:hAnsi="宋体"/>
                <w:sz w:val="18"/>
                <w:szCs w:val="18"/>
              </w:rPr>
            </w:pPr>
            <w:r>
              <w:rPr>
                <w:rFonts w:hint="eastAsia" w:ascii="宋体" w:hAnsi="宋体"/>
                <w:sz w:val="18"/>
                <w:szCs w:val="18"/>
              </w:rPr>
              <w:t>联系电话</w:t>
            </w:r>
          </w:p>
        </w:tc>
        <w:tc>
          <w:tcPr>
            <w:tcW w:w="2124" w:type="dxa"/>
            <w:gridSpan w:val="2"/>
            <w:vAlign w:val="center"/>
          </w:tcPr>
          <w:p w14:paraId="59E770B9">
            <w:pPr>
              <w:spacing w:line="300" w:lineRule="exact"/>
              <w:jc w:val="center"/>
              <w:rPr>
                <w:rFonts w:ascii="宋体" w:hAnsi="宋体"/>
                <w:sz w:val="18"/>
                <w:szCs w:val="18"/>
              </w:rPr>
            </w:pPr>
            <w:r>
              <w:rPr>
                <w:rFonts w:hint="eastAsia" w:ascii="宋体" w:hAnsi="宋体"/>
                <w:sz w:val="18"/>
                <w:szCs w:val="18"/>
              </w:rPr>
              <w:t>13888607555</w:t>
            </w:r>
          </w:p>
        </w:tc>
      </w:tr>
      <w:tr w14:paraId="5F46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3513FE24">
            <w:pPr>
              <w:spacing w:line="300" w:lineRule="exact"/>
              <w:jc w:val="center"/>
              <w:rPr>
                <w:rFonts w:ascii="宋体" w:hAnsi="宋体"/>
                <w:sz w:val="18"/>
                <w:szCs w:val="18"/>
              </w:rPr>
            </w:pPr>
            <w:r>
              <w:rPr>
                <w:rFonts w:hint="eastAsia" w:ascii="宋体" w:hAnsi="宋体"/>
                <w:sz w:val="18"/>
                <w:szCs w:val="18"/>
              </w:rPr>
              <w:t>项目类型</w:t>
            </w:r>
          </w:p>
        </w:tc>
        <w:tc>
          <w:tcPr>
            <w:tcW w:w="7232" w:type="dxa"/>
            <w:gridSpan w:val="9"/>
            <w:vAlign w:val="center"/>
          </w:tcPr>
          <w:p w14:paraId="1C4C53F0">
            <w:pPr>
              <w:spacing w:line="300" w:lineRule="exact"/>
              <w:jc w:val="center"/>
              <w:rPr>
                <w:rFonts w:ascii="宋体" w:hAnsi="宋体"/>
                <w:sz w:val="18"/>
                <w:szCs w:val="18"/>
              </w:rPr>
            </w:pPr>
            <w:r>
              <w:rPr>
                <w:rFonts w:hint="eastAsia" w:ascii="宋体" w:hAnsi="宋体"/>
                <w:sz w:val="18"/>
                <w:szCs w:val="18"/>
              </w:rPr>
              <w:t>经常性项目（ √  ）       一次性项目（  ）</w:t>
            </w:r>
          </w:p>
        </w:tc>
      </w:tr>
      <w:tr w14:paraId="47C8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vAlign w:val="center"/>
          </w:tcPr>
          <w:p w14:paraId="5A3BBD8A">
            <w:pPr>
              <w:spacing w:line="240" w:lineRule="exact"/>
              <w:jc w:val="center"/>
              <w:rPr>
                <w:rFonts w:ascii="宋体" w:hAnsi="宋体"/>
                <w:sz w:val="18"/>
                <w:szCs w:val="18"/>
              </w:rPr>
            </w:pPr>
            <w:r>
              <w:rPr>
                <w:rFonts w:hint="eastAsia" w:ascii="宋体" w:hAnsi="宋体"/>
                <w:sz w:val="18"/>
                <w:szCs w:val="18"/>
              </w:rPr>
              <w:t>项目资金（万元）</w:t>
            </w:r>
          </w:p>
        </w:tc>
        <w:tc>
          <w:tcPr>
            <w:tcW w:w="1971" w:type="dxa"/>
            <w:gridSpan w:val="2"/>
            <w:vAlign w:val="center"/>
          </w:tcPr>
          <w:p w14:paraId="49CBB001">
            <w:pPr>
              <w:spacing w:line="240" w:lineRule="exact"/>
              <w:jc w:val="center"/>
              <w:rPr>
                <w:rFonts w:ascii="宋体" w:hAnsi="宋体"/>
                <w:sz w:val="18"/>
                <w:szCs w:val="18"/>
              </w:rPr>
            </w:pPr>
            <w:r>
              <w:rPr>
                <w:rFonts w:hint="eastAsia" w:ascii="宋体" w:hAnsi="宋体"/>
                <w:sz w:val="18"/>
                <w:szCs w:val="18"/>
              </w:rPr>
              <w:t>项目支出明细内容</w:t>
            </w:r>
          </w:p>
        </w:tc>
        <w:tc>
          <w:tcPr>
            <w:tcW w:w="1614" w:type="dxa"/>
            <w:gridSpan w:val="3"/>
            <w:vAlign w:val="center"/>
          </w:tcPr>
          <w:p w14:paraId="7E48D052">
            <w:pPr>
              <w:spacing w:line="240" w:lineRule="exact"/>
              <w:jc w:val="center"/>
              <w:rPr>
                <w:rFonts w:ascii="宋体" w:hAnsi="宋体"/>
                <w:sz w:val="18"/>
                <w:szCs w:val="18"/>
              </w:rPr>
            </w:pPr>
            <w:r>
              <w:rPr>
                <w:rFonts w:hint="eastAsia" w:ascii="宋体" w:hAnsi="宋体"/>
                <w:sz w:val="18"/>
                <w:szCs w:val="18"/>
              </w:rPr>
              <w:t>年初预算数</w:t>
            </w:r>
          </w:p>
        </w:tc>
        <w:tc>
          <w:tcPr>
            <w:tcW w:w="1523" w:type="dxa"/>
            <w:gridSpan w:val="2"/>
            <w:vAlign w:val="center"/>
          </w:tcPr>
          <w:p w14:paraId="4426131A">
            <w:pPr>
              <w:spacing w:line="240" w:lineRule="exact"/>
              <w:jc w:val="center"/>
              <w:rPr>
                <w:rFonts w:ascii="宋体" w:hAnsi="宋体"/>
                <w:sz w:val="18"/>
                <w:szCs w:val="18"/>
              </w:rPr>
            </w:pPr>
            <w:r>
              <w:rPr>
                <w:rFonts w:hint="eastAsia" w:ascii="宋体" w:hAnsi="宋体"/>
                <w:sz w:val="18"/>
                <w:szCs w:val="18"/>
              </w:rPr>
              <w:t>实际到位数</w:t>
            </w:r>
          </w:p>
        </w:tc>
        <w:tc>
          <w:tcPr>
            <w:tcW w:w="1334" w:type="dxa"/>
            <w:vAlign w:val="center"/>
          </w:tcPr>
          <w:p w14:paraId="0A7BA0C6">
            <w:pPr>
              <w:spacing w:line="240" w:lineRule="exact"/>
              <w:jc w:val="center"/>
              <w:rPr>
                <w:rFonts w:ascii="宋体" w:hAnsi="宋体"/>
                <w:sz w:val="18"/>
                <w:szCs w:val="18"/>
              </w:rPr>
            </w:pPr>
            <w:r>
              <w:rPr>
                <w:rFonts w:hint="eastAsia" w:ascii="宋体" w:hAnsi="宋体"/>
                <w:sz w:val="18"/>
                <w:szCs w:val="18"/>
              </w:rPr>
              <w:t>实际支出数</w:t>
            </w:r>
          </w:p>
        </w:tc>
        <w:tc>
          <w:tcPr>
            <w:tcW w:w="790" w:type="dxa"/>
            <w:vAlign w:val="center"/>
          </w:tcPr>
          <w:p w14:paraId="237FD383">
            <w:pPr>
              <w:spacing w:line="240" w:lineRule="exact"/>
              <w:jc w:val="center"/>
              <w:rPr>
                <w:rFonts w:ascii="宋体" w:hAnsi="宋体"/>
                <w:sz w:val="18"/>
                <w:szCs w:val="18"/>
              </w:rPr>
            </w:pPr>
            <w:r>
              <w:rPr>
                <w:rFonts w:hint="eastAsia" w:ascii="宋体" w:hAnsi="宋体"/>
                <w:sz w:val="18"/>
                <w:szCs w:val="18"/>
              </w:rPr>
              <w:t>执行率</w:t>
            </w:r>
          </w:p>
        </w:tc>
      </w:tr>
      <w:tr w14:paraId="08FA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50084161">
            <w:pPr>
              <w:spacing w:line="240" w:lineRule="exact"/>
              <w:jc w:val="center"/>
              <w:rPr>
                <w:rFonts w:ascii="宋体" w:hAnsi="宋体"/>
                <w:sz w:val="18"/>
                <w:szCs w:val="18"/>
              </w:rPr>
            </w:pPr>
          </w:p>
        </w:tc>
        <w:tc>
          <w:tcPr>
            <w:tcW w:w="1971" w:type="dxa"/>
            <w:gridSpan w:val="2"/>
            <w:vAlign w:val="center"/>
          </w:tcPr>
          <w:p w14:paraId="7C1B3953">
            <w:pPr>
              <w:spacing w:line="240" w:lineRule="exact"/>
              <w:jc w:val="center"/>
              <w:rPr>
                <w:rFonts w:hint="eastAsia" w:ascii="宋体" w:hAnsi="宋体"/>
                <w:sz w:val="18"/>
                <w:szCs w:val="18"/>
              </w:rPr>
            </w:pPr>
            <w:r>
              <w:rPr>
                <w:rFonts w:hint="eastAsia" w:ascii="宋体" w:hAnsi="宋体"/>
                <w:sz w:val="18"/>
                <w:szCs w:val="18"/>
              </w:rPr>
              <w:t>1、抓好民主党派、党外科级干部异地教育培训工作，根据我区统战工作实际，开展新时期统一战线理论培训，进一步提高民主党派、党外干部参政议政、组织领导和合作共事的能力。</w:t>
            </w:r>
          </w:p>
          <w:p w14:paraId="1D692139">
            <w:pPr>
              <w:spacing w:line="240" w:lineRule="exact"/>
              <w:jc w:val="center"/>
              <w:rPr>
                <w:rFonts w:ascii="宋体" w:hAnsi="宋体"/>
                <w:sz w:val="18"/>
                <w:szCs w:val="18"/>
              </w:rPr>
            </w:pPr>
            <w:r>
              <w:rPr>
                <w:rFonts w:hint="eastAsia" w:ascii="宋体" w:hAnsi="宋体"/>
                <w:sz w:val="18"/>
                <w:szCs w:val="18"/>
              </w:rPr>
              <w:t>2、做好新的社会阶层中党外代表人士的培养，有重点地举荐代表人士，扩宽参政议政的渠道，凝聚共识、凝聚智慧、凝聚力量。</w:t>
            </w:r>
          </w:p>
        </w:tc>
        <w:tc>
          <w:tcPr>
            <w:tcW w:w="1614" w:type="dxa"/>
            <w:gridSpan w:val="3"/>
            <w:vAlign w:val="center"/>
          </w:tcPr>
          <w:p w14:paraId="56A63EE8">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43</w:t>
            </w:r>
          </w:p>
        </w:tc>
        <w:tc>
          <w:tcPr>
            <w:tcW w:w="1523" w:type="dxa"/>
            <w:gridSpan w:val="2"/>
            <w:vAlign w:val="center"/>
          </w:tcPr>
          <w:p w14:paraId="64CB5FE8">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3.32</w:t>
            </w:r>
          </w:p>
        </w:tc>
        <w:tc>
          <w:tcPr>
            <w:tcW w:w="1334" w:type="dxa"/>
            <w:vAlign w:val="center"/>
          </w:tcPr>
          <w:p w14:paraId="515939D7">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3.32</w:t>
            </w:r>
          </w:p>
        </w:tc>
        <w:tc>
          <w:tcPr>
            <w:tcW w:w="790" w:type="dxa"/>
            <w:vAlign w:val="center"/>
          </w:tcPr>
          <w:p w14:paraId="2EB49E2F">
            <w:pPr>
              <w:spacing w:line="240" w:lineRule="exact"/>
              <w:jc w:val="center"/>
              <w:rPr>
                <w:rFonts w:ascii="宋体" w:hAnsi="宋体"/>
                <w:sz w:val="18"/>
                <w:szCs w:val="18"/>
              </w:rPr>
            </w:pPr>
            <w:r>
              <w:rPr>
                <w:rFonts w:hint="eastAsia" w:ascii="宋体" w:hAnsi="宋体"/>
                <w:sz w:val="18"/>
                <w:szCs w:val="18"/>
                <w:lang w:val="en-US" w:eastAsia="zh-CN"/>
              </w:rPr>
              <w:t>7.72</w:t>
            </w:r>
            <w:r>
              <w:rPr>
                <w:rFonts w:hint="eastAsia" w:ascii="宋体" w:hAnsi="宋体"/>
                <w:sz w:val="18"/>
                <w:szCs w:val="18"/>
              </w:rPr>
              <w:t>%</w:t>
            </w:r>
          </w:p>
        </w:tc>
      </w:tr>
      <w:tr w14:paraId="53E8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35022836">
            <w:pPr>
              <w:spacing w:line="240" w:lineRule="exact"/>
              <w:jc w:val="center"/>
              <w:rPr>
                <w:rFonts w:ascii="宋体" w:hAnsi="宋体"/>
                <w:sz w:val="18"/>
                <w:szCs w:val="18"/>
              </w:rPr>
            </w:pPr>
          </w:p>
        </w:tc>
        <w:tc>
          <w:tcPr>
            <w:tcW w:w="1971" w:type="dxa"/>
            <w:gridSpan w:val="2"/>
            <w:vAlign w:val="center"/>
          </w:tcPr>
          <w:p w14:paraId="1FB3817D">
            <w:pPr>
              <w:spacing w:line="240" w:lineRule="exact"/>
              <w:jc w:val="center"/>
              <w:rPr>
                <w:rFonts w:ascii="宋体" w:hAnsi="宋体"/>
                <w:sz w:val="18"/>
                <w:szCs w:val="18"/>
              </w:rPr>
            </w:pPr>
          </w:p>
        </w:tc>
        <w:tc>
          <w:tcPr>
            <w:tcW w:w="1614" w:type="dxa"/>
            <w:gridSpan w:val="3"/>
            <w:vAlign w:val="center"/>
          </w:tcPr>
          <w:p w14:paraId="79909DA2">
            <w:pPr>
              <w:spacing w:line="240" w:lineRule="exact"/>
              <w:jc w:val="center"/>
              <w:rPr>
                <w:rFonts w:ascii="宋体" w:hAnsi="宋体"/>
                <w:sz w:val="18"/>
                <w:szCs w:val="18"/>
              </w:rPr>
            </w:pPr>
          </w:p>
        </w:tc>
        <w:tc>
          <w:tcPr>
            <w:tcW w:w="1523" w:type="dxa"/>
            <w:gridSpan w:val="2"/>
            <w:vAlign w:val="center"/>
          </w:tcPr>
          <w:p w14:paraId="730622D7">
            <w:pPr>
              <w:spacing w:line="240" w:lineRule="exact"/>
              <w:jc w:val="center"/>
              <w:rPr>
                <w:rFonts w:ascii="宋体" w:hAnsi="宋体"/>
                <w:sz w:val="18"/>
                <w:szCs w:val="18"/>
              </w:rPr>
            </w:pPr>
          </w:p>
        </w:tc>
        <w:tc>
          <w:tcPr>
            <w:tcW w:w="1334" w:type="dxa"/>
            <w:vAlign w:val="center"/>
          </w:tcPr>
          <w:p w14:paraId="2757AD26">
            <w:pPr>
              <w:spacing w:line="240" w:lineRule="exact"/>
              <w:jc w:val="center"/>
              <w:rPr>
                <w:rFonts w:ascii="宋体" w:hAnsi="宋体"/>
                <w:sz w:val="18"/>
                <w:szCs w:val="18"/>
              </w:rPr>
            </w:pPr>
          </w:p>
        </w:tc>
        <w:tc>
          <w:tcPr>
            <w:tcW w:w="790" w:type="dxa"/>
            <w:vAlign w:val="center"/>
          </w:tcPr>
          <w:p w14:paraId="658A1081">
            <w:pPr>
              <w:spacing w:line="240" w:lineRule="exact"/>
              <w:jc w:val="center"/>
              <w:rPr>
                <w:rFonts w:ascii="宋体" w:hAnsi="宋体"/>
                <w:sz w:val="18"/>
                <w:szCs w:val="18"/>
              </w:rPr>
            </w:pPr>
          </w:p>
        </w:tc>
      </w:tr>
      <w:tr w14:paraId="5DCC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68920A0F">
            <w:pPr>
              <w:spacing w:line="240" w:lineRule="exact"/>
              <w:jc w:val="center"/>
              <w:rPr>
                <w:rFonts w:ascii="宋体" w:hAnsi="宋体"/>
                <w:sz w:val="18"/>
                <w:szCs w:val="18"/>
              </w:rPr>
            </w:pPr>
          </w:p>
        </w:tc>
        <w:tc>
          <w:tcPr>
            <w:tcW w:w="1971" w:type="dxa"/>
            <w:gridSpan w:val="2"/>
            <w:vAlign w:val="center"/>
          </w:tcPr>
          <w:p w14:paraId="071EA3E4">
            <w:pPr>
              <w:spacing w:line="240" w:lineRule="exact"/>
              <w:jc w:val="center"/>
              <w:rPr>
                <w:rFonts w:ascii="宋体" w:hAnsi="宋体"/>
                <w:sz w:val="18"/>
                <w:szCs w:val="18"/>
              </w:rPr>
            </w:pPr>
          </w:p>
        </w:tc>
        <w:tc>
          <w:tcPr>
            <w:tcW w:w="1614" w:type="dxa"/>
            <w:gridSpan w:val="3"/>
            <w:vAlign w:val="center"/>
          </w:tcPr>
          <w:p w14:paraId="417B7378">
            <w:pPr>
              <w:spacing w:line="240" w:lineRule="exact"/>
              <w:jc w:val="center"/>
              <w:rPr>
                <w:rFonts w:ascii="宋体" w:hAnsi="宋体"/>
                <w:sz w:val="18"/>
                <w:szCs w:val="18"/>
              </w:rPr>
            </w:pPr>
          </w:p>
        </w:tc>
        <w:tc>
          <w:tcPr>
            <w:tcW w:w="1523" w:type="dxa"/>
            <w:gridSpan w:val="2"/>
            <w:vAlign w:val="center"/>
          </w:tcPr>
          <w:p w14:paraId="2B978EE4">
            <w:pPr>
              <w:spacing w:line="240" w:lineRule="exact"/>
              <w:jc w:val="center"/>
              <w:rPr>
                <w:rFonts w:ascii="宋体" w:hAnsi="宋体"/>
                <w:sz w:val="18"/>
                <w:szCs w:val="18"/>
              </w:rPr>
            </w:pPr>
          </w:p>
        </w:tc>
        <w:tc>
          <w:tcPr>
            <w:tcW w:w="1334" w:type="dxa"/>
            <w:vAlign w:val="center"/>
          </w:tcPr>
          <w:p w14:paraId="653E6255">
            <w:pPr>
              <w:spacing w:line="240" w:lineRule="exact"/>
              <w:jc w:val="center"/>
              <w:rPr>
                <w:rFonts w:ascii="宋体" w:hAnsi="宋体"/>
                <w:sz w:val="18"/>
                <w:szCs w:val="18"/>
              </w:rPr>
            </w:pPr>
          </w:p>
        </w:tc>
        <w:tc>
          <w:tcPr>
            <w:tcW w:w="790" w:type="dxa"/>
            <w:vAlign w:val="center"/>
          </w:tcPr>
          <w:p w14:paraId="3267DF63">
            <w:pPr>
              <w:spacing w:line="240" w:lineRule="exact"/>
              <w:jc w:val="center"/>
              <w:rPr>
                <w:rFonts w:ascii="宋体" w:hAnsi="宋体"/>
                <w:sz w:val="18"/>
                <w:szCs w:val="18"/>
              </w:rPr>
            </w:pPr>
          </w:p>
        </w:tc>
      </w:tr>
      <w:tr w14:paraId="17BC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1D75BDC6">
            <w:pPr>
              <w:spacing w:line="240" w:lineRule="exact"/>
              <w:jc w:val="center"/>
              <w:rPr>
                <w:rFonts w:ascii="宋体" w:hAnsi="宋体"/>
                <w:sz w:val="18"/>
                <w:szCs w:val="18"/>
              </w:rPr>
            </w:pPr>
          </w:p>
        </w:tc>
        <w:tc>
          <w:tcPr>
            <w:tcW w:w="1971" w:type="dxa"/>
            <w:gridSpan w:val="2"/>
            <w:vAlign w:val="center"/>
          </w:tcPr>
          <w:p w14:paraId="6A4AB825">
            <w:pPr>
              <w:spacing w:line="240" w:lineRule="exact"/>
              <w:jc w:val="center"/>
              <w:rPr>
                <w:rFonts w:ascii="宋体" w:hAnsi="宋体"/>
                <w:sz w:val="18"/>
                <w:szCs w:val="18"/>
              </w:rPr>
            </w:pPr>
          </w:p>
        </w:tc>
        <w:tc>
          <w:tcPr>
            <w:tcW w:w="1614" w:type="dxa"/>
            <w:gridSpan w:val="3"/>
            <w:vAlign w:val="center"/>
          </w:tcPr>
          <w:p w14:paraId="7D71D041">
            <w:pPr>
              <w:spacing w:line="240" w:lineRule="exact"/>
              <w:jc w:val="center"/>
              <w:rPr>
                <w:rFonts w:ascii="宋体" w:hAnsi="宋体"/>
                <w:sz w:val="18"/>
                <w:szCs w:val="18"/>
              </w:rPr>
            </w:pPr>
          </w:p>
        </w:tc>
        <w:tc>
          <w:tcPr>
            <w:tcW w:w="1523" w:type="dxa"/>
            <w:gridSpan w:val="2"/>
            <w:vAlign w:val="center"/>
          </w:tcPr>
          <w:p w14:paraId="326EDFFD">
            <w:pPr>
              <w:spacing w:line="240" w:lineRule="exact"/>
              <w:jc w:val="center"/>
              <w:rPr>
                <w:rFonts w:ascii="宋体" w:hAnsi="宋体"/>
                <w:sz w:val="18"/>
                <w:szCs w:val="18"/>
              </w:rPr>
            </w:pPr>
          </w:p>
        </w:tc>
        <w:tc>
          <w:tcPr>
            <w:tcW w:w="1334" w:type="dxa"/>
            <w:vAlign w:val="center"/>
          </w:tcPr>
          <w:p w14:paraId="449A23EC">
            <w:pPr>
              <w:spacing w:line="240" w:lineRule="exact"/>
              <w:jc w:val="center"/>
              <w:rPr>
                <w:rFonts w:ascii="宋体" w:hAnsi="宋体"/>
                <w:sz w:val="18"/>
                <w:szCs w:val="18"/>
              </w:rPr>
            </w:pPr>
          </w:p>
        </w:tc>
        <w:tc>
          <w:tcPr>
            <w:tcW w:w="790" w:type="dxa"/>
            <w:vAlign w:val="center"/>
          </w:tcPr>
          <w:p w14:paraId="659C1816">
            <w:pPr>
              <w:spacing w:line="240" w:lineRule="exact"/>
              <w:jc w:val="center"/>
              <w:rPr>
                <w:rFonts w:ascii="宋体" w:hAnsi="宋体"/>
                <w:sz w:val="18"/>
                <w:szCs w:val="18"/>
              </w:rPr>
            </w:pPr>
          </w:p>
        </w:tc>
      </w:tr>
      <w:tr w14:paraId="4FF9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4658C034">
            <w:pPr>
              <w:spacing w:line="240" w:lineRule="exact"/>
              <w:jc w:val="center"/>
              <w:rPr>
                <w:rFonts w:ascii="宋体" w:hAnsi="宋体"/>
                <w:sz w:val="18"/>
                <w:szCs w:val="18"/>
              </w:rPr>
            </w:pPr>
          </w:p>
        </w:tc>
        <w:tc>
          <w:tcPr>
            <w:tcW w:w="1971" w:type="dxa"/>
            <w:gridSpan w:val="2"/>
            <w:vAlign w:val="center"/>
          </w:tcPr>
          <w:p w14:paraId="1FE57D0B">
            <w:pPr>
              <w:spacing w:line="240" w:lineRule="exact"/>
              <w:jc w:val="center"/>
              <w:rPr>
                <w:rFonts w:ascii="宋体" w:hAnsi="宋体"/>
                <w:sz w:val="18"/>
                <w:szCs w:val="18"/>
              </w:rPr>
            </w:pPr>
          </w:p>
        </w:tc>
        <w:tc>
          <w:tcPr>
            <w:tcW w:w="1614" w:type="dxa"/>
            <w:gridSpan w:val="3"/>
            <w:vAlign w:val="center"/>
          </w:tcPr>
          <w:p w14:paraId="062FBAE5">
            <w:pPr>
              <w:spacing w:line="240" w:lineRule="exact"/>
              <w:jc w:val="center"/>
              <w:rPr>
                <w:rFonts w:ascii="宋体" w:hAnsi="宋体"/>
                <w:sz w:val="18"/>
                <w:szCs w:val="18"/>
              </w:rPr>
            </w:pPr>
          </w:p>
        </w:tc>
        <w:tc>
          <w:tcPr>
            <w:tcW w:w="1523" w:type="dxa"/>
            <w:gridSpan w:val="2"/>
            <w:vAlign w:val="center"/>
          </w:tcPr>
          <w:p w14:paraId="206619A0">
            <w:pPr>
              <w:spacing w:line="240" w:lineRule="exact"/>
              <w:jc w:val="center"/>
              <w:rPr>
                <w:rFonts w:ascii="宋体" w:hAnsi="宋体"/>
                <w:sz w:val="18"/>
                <w:szCs w:val="18"/>
              </w:rPr>
            </w:pPr>
          </w:p>
        </w:tc>
        <w:tc>
          <w:tcPr>
            <w:tcW w:w="1334" w:type="dxa"/>
            <w:vAlign w:val="center"/>
          </w:tcPr>
          <w:p w14:paraId="30D9401A">
            <w:pPr>
              <w:spacing w:line="240" w:lineRule="exact"/>
              <w:jc w:val="center"/>
              <w:rPr>
                <w:rFonts w:ascii="宋体" w:hAnsi="宋体"/>
                <w:sz w:val="18"/>
                <w:szCs w:val="18"/>
              </w:rPr>
            </w:pPr>
          </w:p>
        </w:tc>
        <w:tc>
          <w:tcPr>
            <w:tcW w:w="790" w:type="dxa"/>
            <w:vAlign w:val="center"/>
          </w:tcPr>
          <w:p w14:paraId="68E119A4">
            <w:pPr>
              <w:spacing w:line="240" w:lineRule="exact"/>
              <w:jc w:val="center"/>
              <w:rPr>
                <w:rFonts w:ascii="宋体" w:hAnsi="宋体"/>
                <w:sz w:val="18"/>
                <w:szCs w:val="18"/>
              </w:rPr>
            </w:pPr>
          </w:p>
        </w:tc>
      </w:tr>
      <w:tr w14:paraId="392B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4029228D">
            <w:pPr>
              <w:spacing w:line="240" w:lineRule="exact"/>
              <w:jc w:val="center"/>
              <w:rPr>
                <w:rFonts w:ascii="宋体" w:hAnsi="宋体"/>
                <w:b/>
                <w:bCs/>
                <w:sz w:val="18"/>
                <w:szCs w:val="18"/>
              </w:rPr>
            </w:pPr>
            <w:r>
              <w:rPr>
                <w:rFonts w:hint="eastAsia" w:ascii="宋体" w:hAnsi="宋体"/>
                <w:b/>
                <w:bCs/>
                <w:sz w:val="18"/>
                <w:szCs w:val="18"/>
              </w:rPr>
              <w:t>合      计</w:t>
            </w:r>
          </w:p>
        </w:tc>
        <w:tc>
          <w:tcPr>
            <w:tcW w:w="1614" w:type="dxa"/>
            <w:gridSpan w:val="3"/>
            <w:vAlign w:val="center"/>
          </w:tcPr>
          <w:p w14:paraId="7D8712AD">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43</w:t>
            </w:r>
          </w:p>
        </w:tc>
        <w:tc>
          <w:tcPr>
            <w:tcW w:w="1523" w:type="dxa"/>
            <w:gridSpan w:val="2"/>
            <w:vAlign w:val="center"/>
          </w:tcPr>
          <w:p w14:paraId="5A560FDB">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3.32</w:t>
            </w:r>
          </w:p>
        </w:tc>
        <w:tc>
          <w:tcPr>
            <w:tcW w:w="1334" w:type="dxa"/>
            <w:vAlign w:val="center"/>
          </w:tcPr>
          <w:p w14:paraId="6BC61998">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3.32</w:t>
            </w:r>
          </w:p>
        </w:tc>
        <w:tc>
          <w:tcPr>
            <w:tcW w:w="790" w:type="dxa"/>
            <w:vAlign w:val="center"/>
          </w:tcPr>
          <w:p w14:paraId="75A05A3D">
            <w:pPr>
              <w:spacing w:line="240" w:lineRule="exact"/>
              <w:jc w:val="center"/>
              <w:rPr>
                <w:rFonts w:ascii="宋体" w:hAnsi="宋体"/>
                <w:sz w:val="18"/>
                <w:szCs w:val="18"/>
              </w:rPr>
            </w:pPr>
            <w:r>
              <w:rPr>
                <w:rFonts w:hint="eastAsia" w:ascii="宋体" w:hAnsi="宋体"/>
                <w:sz w:val="18"/>
                <w:szCs w:val="18"/>
                <w:lang w:val="en-US" w:eastAsia="zh-CN"/>
              </w:rPr>
              <w:t>7.72</w:t>
            </w:r>
            <w:r>
              <w:rPr>
                <w:rFonts w:hint="eastAsia" w:ascii="宋体" w:hAnsi="宋体"/>
                <w:sz w:val="18"/>
                <w:szCs w:val="18"/>
              </w:rPr>
              <w:t>%</w:t>
            </w:r>
          </w:p>
        </w:tc>
      </w:tr>
      <w:tr w14:paraId="22BE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03FDD719">
            <w:pPr>
              <w:spacing w:line="300" w:lineRule="exact"/>
              <w:jc w:val="center"/>
              <w:rPr>
                <w:rFonts w:ascii="宋体" w:hAnsi="宋体"/>
                <w:sz w:val="18"/>
                <w:szCs w:val="18"/>
              </w:rPr>
            </w:pPr>
            <w:r>
              <w:rPr>
                <w:rFonts w:hint="eastAsia" w:ascii="宋体" w:hAnsi="宋体"/>
                <w:sz w:val="18"/>
                <w:szCs w:val="18"/>
              </w:rPr>
              <w:t xml:space="preserve">                其中：中央财政</w:t>
            </w:r>
          </w:p>
        </w:tc>
        <w:tc>
          <w:tcPr>
            <w:tcW w:w="1614" w:type="dxa"/>
            <w:gridSpan w:val="3"/>
            <w:vAlign w:val="center"/>
          </w:tcPr>
          <w:p w14:paraId="29817200">
            <w:pPr>
              <w:spacing w:line="300" w:lineRule="exact"/>
              <w:jc w:val="center"/>
              <w:rPr>
                <w:rFonts w:ascii="宋体" w:hAnsi="宋体"/>
                <w:sz w:val="18"/>
                <w:szCs w:val="18"/>
              </w:rPr>
            </w:pPr>
          </w:p>
        </w:tc>
        <w:tc>
          <w:tcPr>
            <w:tcW w:w="1523" w:type="dxa"/>
            <w:gridSpan w:val="2"/>
            <w:vAlign w:val="center"/>
          </w:tcPr>
          <w:p w14:paraId="1B7947DB">
            <w:pPr>
              <w:spacing w:line="300" w:lineRule="exact"/>
              <w:jc w:val="center"/>
              <w:rPr>
                <w:rFonts w:ascii="宋体" w:hAnsi="宋体"/>
                <w:sz w:val="18"/>
                <w:szCs w:val="18"/>
              </w:rPr>
            </w:pPr>
          </w:p>
        </w:tc>
        <w:tc>
          <w:tcPr>
            <w:tcW w:w="1334" w:type="dxa"/>
            <w:vAlign w:val="center"/>
          </w:tcPr>
          <w:p w14:paraId="36A19924">
            <w:pPr>
              <w:spacing w:line="300" w:lineRule="exact"/>
              <w:jc w:val="center"/>
              <w:rPr>
                <w:rFonts w:ascii="宋体" w:hAnsi="宋体"/>
                <w:sz w:val="18"/>
                <w:szCs w:val="18"/>
              </w:rPr>
            </w:pPr>
          </w:p>
        </w:tc>
        <w:tc>
          <w:tcPr>
            <w:tcW w:w="790" w:type="dxa"/>
            <w:vAlign w:val="center"/>
          </w:tcPr>
          <w:p w14:paraId="4F952CD3">
            <w:pPr>
              <w:spacing w:line="300" w:lineRule="exact"/>
              <w:jc w:val="center"/>
              <w:rPr>
                <w:rFonts w:ascii="宋体" w:hAnsi="宋体"/>
                <w:sz w:val="18"/>
                <w:szCs w:val="18"/>
              </w:rPr>
            </w:pPr>
          </w:p>
        </w:tc>
      </w:tr>
      <w:tr w14:paraId="5514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70118379">
            <w:pPr>
              <w:spacing w:line="300" w:lineRule="exact"/>
              <w:jc w:val="center"/>
              <w:rPr>
                <w:rFonts w:ascii="宋体" w:hAnsi="宋体"/>
                <w:sz w:val="18"/>
                <w:szCs w:val="18"/>
              </w:rPr>
            </w:pPr>
            <w:r>
              <w:rPr>
                <w:rFonts w:hint="eastAsia" w:ascii="宋体" w:hAnsi="宋体"/>
                <w:sz w:val="18"/>
                <w:szCs w:val="18"/>
              </w:rPr>
              <w:t xml:space="preserve">                      省级财政</w:t>
            </w:r>
          </w:p>
        </w:tc>
        <w:tc>
          <w:tcPr>
            <w:tcW w:w="1614" w:type="dxa"/>
            <w:gridSpan w:val="3"/>
            <w:vAlign w:val="center"/>
          </w:tcPr>
          <w:p w14:paraId="649E2E11">
            <w:pPr>
              <w:spacing w:line="300" w:lineRule="exact"/>
              <w:jc w:val="center"/>
              <w:rPr>
                <w:rFonts w:ascii="宋体" w:hAnsi="宋体"/>
                <w:sz w:val="18"/>
                <w:szCs w:val="18"/>
              </w:rPr>
            </w:pPr>
            <w:r>
              <w:rPr>
                <w:rFonts w:hint="eastAsia" w:ascii="宋体" w:hAnsi="宋体"/>
                <w:sz w:val="18"/>
                <w:szCs w:val="18"/>
              </w:rPr>
              <w:t xml:space="preserve">   </w:t>
            </w:r>
          </w:p>
        </w:tc>
        <w:tc>
          <w:tcPr>
            <w:tcW w:w="1523" w:type="dxa"/>
            <w:gridSpan w:val="2"/>
            <w:vAlign w:val="center"/>
          </w:tcPr>
          <w:p w14:paraId="28044CF5">
            <w:pPr>
              <w:spacing w:line="300" w:lineRule="exact"/>
              <w:jc w:val="center"/>
              <w:rPr>
                <w:rFonts w:ascii="宋体" w:hAnsi="宋体"/>
                <w:sz w:val="18"/>
                <w:szCs w:val="18"/>
              </w:rPr>
            </w:pPr>
          </w:p>
        </w:tc>
        <w:tc>
          <w:tcPr>
            <w:tcW w:w="1334" w:type="dxa"/>
            <w:vAlign w:val="center"/>
          </w:tcPr>
          <w:p w14:paraId="5B44D221">
            <w:pPr>
              <w:spacing w:line="300" w:lineRule="exact"/>
              <w:jc w:val="center"/>
              <w:rPr>
                <w:rFonts w:ascii="宋体" w:hAnsi="宋体"/>
                <w:sz w:val="18"/>
                <w:szCs w:val="18"/>
              </w:rPr>
            </w:pPr>
          </w:p>
        </w:tc>
        <w:tc>
          <w:tcPr>
            <w:tcW w:w="790" w:type="dxa"/>
            <w:vAlign w:val="center"/>
          </w:tcPr>
          <w:p w14:paraId="1AE579FC">
            <w:pPr>
              <w:spacing w:line="300" w:lineRule="exact"/>
              <w:jc w:val="center"/>
              <w:rPr>
                <w:rFonts w:ascii="宋体" w:hAnsi="宋体"/>
                <w:sz w:val="18"/>
                <w:szCs w:val="18"/>
              </w:rPr>
            </w:pPr>
          </w:p>
        </w:tc>
      </w:tr>
      <w:tr w14:paraId="3962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7F6533F0">
            <w:pPr>
              <w:spacing w:line="300" w:lineRule="exact"/>
              <w:jc w:val="center"/>
              <w:rPr>
                <w:rFonts w:ascii="宋体" w:hAnsi="宋体"/>
                <w:sz w:val="18"/>
                <w:szCs w:val="18"/>
              </w:rPr>
            </w:pPr>
            <w:r>
              <w:rPr>
                <w:rFonts w:hint="eastAsia" w:ascii="宋体" w:hAnsi="宋体"/>
                <w:sz w:val="18"/>
                <w:szCs w:val="18"/>
              </w:rPr>
              <w:t xml:space="preserve">                      市级财政</w:t>
            </w:r>
          </w:p>
        </w:tc>
        <w:tc>
          <w:tcPr>
            <w:tcW w:w="1614" w:type="dxa"/>
            <w:gridSpan w:val="3"/>
            <w:vAlign w:val="center"/>
          </w:tcPr>
          <w:p w14:paraId="105F701C">
            <w:pPr>
              <w:spacing w:line="300" w:lineRule="exact"/>
              <w:jc w:val="center"/>
              <w:rPr>
                <w:rFonts w:ascii="宋体" w:hAnsi="宋体"/>
                <w:sz w:val="18"/>
                <w:szCs w:val="18"/>
              </w:rPr>
            </w:pPr>
            <w:r>
              <w:rPr>
                <w:rFonts w:hint="eastAsia" w:ascii="宋体" w:hAnsi="宋体"/>
                <w:sz w:val="18"/>
                <w:szCs w:val="18"/>
              </w:rPr>
              <w:t xml:space="preserve">     </w:t>
            </w:r>
          </w:p>
        </w:tc>
        <w:tc>
          <w:tcPr>
            <w:tcW w:w="1523" w:type="dxa"/>
            <w:gridSpan w:val="2"/>
            <w:vAlign w:val="center"/>
          </w:tcPr>
          <w:p w14:paraId="0036839E">
            <w:pPr>
              <w:spacing w:line="300" w:lineRule="exact"/>
              <w:jc w:val="center"/>
              <w:rPr>
                <w:rFonts w:ascii="宋体" w:hAnsi="宋体"/>
                <w:sz w:val="18"/>
                <w:szCs w:val="18"/>
              </w:rPr>
            </w:pPr>
          </w:p>
        </w:tc>
        <w:tc>
          <w:tcPr>
            <w:tcW w:w="1334" w:type="dxa"/>
            <w:vAlign w:val="center"/>
          </w:tcPr>
          <w:p w14:paraId="6D77C338">
            <w:pPr>
              <w:spacing w:line="300" w:lineRule="exact"/>
              <w:jc w:val="center"/>
              <w:rPr>
                <w:rFonts w:ascii="宋体" w:hAnsi="宋体"/>
                <w:sz w:val="18"/>
                <w:szCs w:val="18"/>
              </w:rPr>
            </w:pPr>
          </w:p>
        </w:tc>
        <w:tc>
          <w:tcPr>
            <w:tcW w:w="790" w:type="dxa"/>
            <w:vAlign w:val="center"/>
          </w:tcPr>
          <w:p w14:paraId="2C86273F">
            <w:pPr>
              <w:spacing w:line="300" w:lineRule="exact"/>
              <w:jc w:val="center"/>
              <w:rPr>
                <w:rFonts w:ascii="宋体" w:hAnsi="宋体"/>
                <w:sz w:val="18"/>
                <w:szCs w:val="18"/>
              </w:rPr>
            </w:pPr>
          </w:p>
        </w:tc>
      </w:tr>
      <w:tr w14:paraId="4227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53187D43">
            <w:pPr>
              <w:spacing w:line="300" w:lineRule="exact"/>
              <w:jc w:val="center"/>
              <w:rPr>
                <w:rFonts w:ascii="宋体" w:hAnsi="宋体"/>
                <w:sz w:val="18"/>
                <w:szCs w:val="18"/>
              </w:rPr>
            </w:pPr>
            <w:r>
              <w:rPr>
                <w:rFonts w:hint="eastAsia" w:ascii="宋体" w:hAnsi="宋体"/>
                <w:sz w:val="18"/>
                <w:szCs w:val="18"/>
              </w:rPr>
              <w:t xml:space="preserve">                      区级财政</w:t>
            </w:r>
          </w:p>
        </w:tc>
        <w:tc>
          <w:tcPr>
            <w:tcW w:w="1614" w:type="dxa"/>
            <w:gridSpan w:val="3"/>
            <w:vAlign w:val="center"/>
          </w:tcPr>
          <w:p w14:paraId="47EBB274">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43</w:t>
            </w:r>
          </w:p>
        </w:tc>
        <w:tc>
          <w:tcPr>
            <w:tcW w:w="1523" w:type="dxa"/>
            <w:gridSpan w:val="2"/>
            <w:vAlign w:val="center"/>
          </w:tcPr>
          <w:p w14:paraId="4E27BADF">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3.32</w:t>
            </w:r>
          </w:p>
        </w:tc>
        <w:tc>
          <w:tcPr>
            <w:tcW w:w="1334" w:type="dxa"/>
            <w:vAlign w:val="center"/>
          </w:tcPr>
          <w:p w14:paraId="3205C343">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3.32</w:t>
            </w:r>
          </w:p>
        </w:tc>
        <w:tc>
          <w:tcPr>
            <w:tcW w:w="790" w:type="dxa"/>
            <w:vAlign w:val="center"/>
          </w:tcPr>
          <w:p w14:paraId="78F0234F">
            <w:pPr>
              <w:spacing w:line="300" w:lineRule="exact"/>
              <w:jc w:val="center"/>
              <w:rPr>
                <w:rFonts w:ascii="宋体" w:hAnsi="宋体"/>
                <w:sz w:val="18"/>
                <w:szCs w:val="18"/>
              </w:rPr>
            </w:pPr>
            <w:r>
              <w:rPr>
                <w:rFonts w:hint="eastAsia" w:ascii="宋体" w:hAnsi="宋体"/>
                <w:sz w:val="18"/>
                <w:szCs w:val="18"/>
                <w:lang w:val="en-US" w:eastAsia="zh-CN"/>
              </w:rPr>
              <w:t>7.72</w:t>
            </w:r>
            <w:r>
              <w:rPr>
                <w:rFonts w:hint="eastAsia" w:ascii="宋体" w:hAnsi="宋体"/>
                <w:sz w:val="18"/>
                <w:szCs w:val="18"/>
              </w:rPr>
              <w:t>%</w:t>
            </w:r>
          </w:p>
        </w:tc>
      </w:tr>
      <w:tr w14:paraId="6BF8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vAlign w:val="center"/>
          </w:tcPr>
          <w:p w14:paraId="28808C63">
            <w:pPr>
              <w:spacing w:line="300" w:lineRule="exact"/>
              <w:jc w:val="center"/>
              <w:rPr>
                <w:rFonts w:ascii="宋体" w:hAnsi="宋体"/>
                <w:sz w:val="18"/>
                <w:szCs w:val="18"/>
              </w:rPr>
            </w:pPr>
            <w:r>
              <w:rPr>
                <w:rFonts w:hint="eastAsia" w:ascii="宋体" w:hAnsi="宋体"/>
                <w:sz w:val="18"/>
                <w:szCs w:val="18"/>
              </w:rPr>
              <w:t xml:space="preserve">                  其他</w:t>
            </w:r>
          </w:p>
        </w:tc>
        <w:tc>
          <w:tcPr>
            <w:tcW w:w="1614" w:type="dxa"/>
            <w:gridSpan w:val="3"/>
            <w:vAlign w:val="center"/>
          </w:tcPr>
          <w:p w14:paraId="328DA347">
            <w:pPr>
              <w:spacing w:line="300" w:lineRule="exact"/>
              <w:jc w:val="center"/>
              <w:rPr>
                <w:rFonts w:ascii="宋体" w:hAnsi="宋体"/>
                <w:sz w:val="18"/>
                <w:szCs w:val="18"/>
              </w:rPr>
            </w:pPr>
          </w:p>
        </w:tc>
        <w:tc>
          <w:tcPr>
            <w:tcW w:w="1523" w:type="dxa"/>
            <w:gridSpan w:val="2"/>
            <w:vAlign w:val="center"/>
          </w:tcPr>
          <w:p w14:paraId="1375FE08">
            <w:pPr>
              <w:spacing w:line="300" w:lineRule="exact"/>
              <w:jc w:val="center"/>
              <w:rPr>
                <w:rFonts w:ascii="宋体" w:hAnsi="宋体"/>
                <w:sz w:val="18"/>
                <w:szCs w:val="18"/>
              </w:rPr>
            </w:pPr>
          </w:p>
        </w:tc>
        <w:tc>
          <w:tcPr>
            <w:tcW w:w="1334" w:type="dxa"/>
            <w:vAlign w:val="center"/>
          </w:tcPr>
          <w:p w14:paraId="47D2D89F">
            <w:pPr>
              <w:spacing w:line="300" w:lineRule="exact"/>
              <w:jc w:val="center"/>
              <w:rPr>
                <w:rFonts w:ascii="宋体" w:hAnsi="宋体"/>
                <w:sz w:val="18"/>
                <w:szCs w:val="18"/>
              </w:rPr>
            </w:pPr>
          </w:p>
        </w:tc>
        <w:tc>
          <w:tcPr>
            <w:tcW w:w="790" w:type="dxa"/>
            <w:vAlign w:val="center"/>
          </w:tcPr>
          <w:p w14:paraId="04B8681E">
            <w:pPr>
              <w:spacing w:line="300" w:lineRule="exact"/>
              <w:jc w:val="center"/>
              <w:rPr>
                <w:rFonts w:ascii="宋体" w:hAnsi="宋体"/>
                <w:sz w:val="18"/>
                <w:szCs w:val="18"/>
              </w:rPr>
            </w:pPr>
          </w:p>
        </w:tc>
      </w:tr>
      <w:tr w14:paraId="3A78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vAlign w:val="center"/>
          </w:tcPr>
          <w:p w14:paraId="06EDAFB4">
            <w:pPr>
              <w:spacing w:line="300" w:lineRule="exact"/>
              <w:jc w:val="center"/>
              <w:rPr>
                <w:rFonts w:ascii="宋体" w:hAnsi="宋体"/>
                <w:sz w:val="18"/>
                <w:szCs w:val="18"/>
              </w:rPr>
            </w:pPr>
            <w:r>
              <w:rPr>
                <w:rFonts w:hint="eastAsia" w:ascii="宋体" w:hAnsi="宋体"/>
                <w:sz w:val="18"/>
                <w:szCs w:val="18"/>
              </w:rPr>
              <w:t>年度总体目标</w:t>
            </w:r>
          </w:p>
        </w:tc>
        <w:tc>
          <w:tcPr>
            <w:tcW w:w="3585" w:type="dxa"/>
            <w:gridSpan w:val="5"/>
            <w:vAlign w:val="center"/>
          </w:tcPr>
          <w:p w14:paraId="712B5D7F">
            <w:pPr>
              <w:spacing w:line="300" w:lineRule="exact"/>
              <w:jc w:val="center"/>
              <w:rPr>
                <w:rFonts w:ascii="宋体" w:hAnsi="宋体"/>
                <w:sz w:val="18"/>
                <w:szCs w:val="18"/>
              </w:rPr>
            </w:pPr>
            <w:r>
              <w:rPr>
                <w:rFonts w:hint="eastAsia" w:ascii="宋体" w:hAnsi="宋体"/>
                <w:sz w:val="18"/>
                <w:szCs w:val="18"/>
              </w:rPr>
              <w:t>预期目标</w:t>
            </w:r>
          </w:p>
        </w:tc>
        <w:tc>
          <w:tcPr>
            <w:tcW w:w="3647" w:type="dxa"/>
            <w:gridSpan w:val="4"/>
            <w:vAlign w:val="center"/>
          </w:tcPr>
          <w:p w14:paraId="27B316AC">
            <w:pPr>
              <w:spacing w:line="300" w:lineRule="exact"/>
              <w:jc w:val="center"/>
              <w:rPr>
                <w:rFonts w:ascii="宋体" w:hAnsi="宋体"/>
                <w:sz w:val="18"/>
                <w:szCs w:val="18"/>
              </w:rPr>
            </w:pPr>
            <w:r>
              <w:rPr>
                <w:rFonts w:hint="eastAsia" w:ascii="宋体" w:hAnsi="宋体"/>
                <w:sz w:val="18"/>
                <w:szCs w:val="18"/>
              </w:rPr>
              <w:t>实际完成情况</w:t>
            </w:r>
          </w:p>
        </w:tc>
      </w:tr>
      <w:tr w14:paraId="38A8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9" w:hRule="atLeast"/>
          <w:jc w:val="center"/>
        </w:trPr>
        <w:tc>
          <w:tcPr>
            <w:tcW w:w="1787" w:type="dxa"/>
            <w:gridSpan w:val="3"/>
            <w:vMerge w:val="continue"/>
            <w:vAlign w:val="center"/>
          </w:tcPr>
          <w:p w14:paraId="17466262">
            <w:pPr>
              <w:spacing w:line="300" w:lineRule="exact"/>
              <w:jc w:val="center"/>
              <w:rPr>
                <w:rFonts w:ascii="宋体" w:hAnsi="宋体"/>
                <w:sz w:val="18"/>
                <w:szCs w:val="18"/>
              </w:rPr>
            </w:pPr>
          </w:p>
        </w:tc>
        <w:tc>
          <w:tcPr>
            <w:tcW w:w="3585" w:type="dxa"/>
            <w:gridSpan w:val="5"/>
            <w:shd w:val="clear" w:color="auto" w:fill="auto"/>
            <w:vAlign w:val="center"/>
          </w:tcPr>
          <w:p w14:paraId="1FB70248">
            <w:pPr>
              <w:spacing w:line="240" w:lineRule="exact"/>
              <w:jc w:val="center"/>
              <w:rPr>
                <w:rFonts w:hint="eastAsia" w:ascii="宋体" w:hAnsi="宋体"/>
                <w:sz w:val="18"/>
                <w:szCs w:val="18"/>
              </w:rPr>
            </w:pPr>
            <w:r>
              <w:rPr>
                <w:rFonts w:hint="eastAsia" w:ascii="宋体" w:hAnsi="宋体"/>
                <w:sz w:val="18"/>
                <w:szCs w:val="18"/>
              </w:rPr>
              <w:t>1、抓好民主党派、党外科级干部异地教育培训工作，根据我区统战工作实际，开展新时期统一战线理论培训，进一步提高民主党派、党外干部参政议政、组织领导和合作共事的能力。</w:t>
            </w:r>
          </w:p>
          <w:p w14:paraId="3022E29A">
            <w:pPr>
              <w:spacing w:line="240" w:lineRule="exact"/>
              <w:jc w:val="center"/>
              <w:rPr>
                <w:rFonts w:ascii="宋体" w:hAnsi="宋体" w:eastAsia="宋体" w:cs="Times New Roman"/>
                <w:kern w:val="2"/>
                <w:sz w:val="18"/>
                <w:szCs w:val="18"/>
                <w:lang w:val="en-US" w:eastAsia="zh-CN" w:bidi="ar-SA"/>
              </w:rPr>
            </w:pPr>
            <w:r>
              <w:rPr>
                <w:rFonts w:hint="eastAsia" w:ascii="宋体" w:hAnsi="宋体"/>
                <w:sz w:val="18"/>
                <w:szCs w:val="18"/>
              </w:rPr>
              <w:t>2、做好新的社会阶层中党外代表人士的培养，有重点地举荐代表人士，扩宽参政议政的渠道，凝聚共识、凝聚智慧、凝聚力量。</w:t>
            </w:r>
          </w:p>
        </w:tc>
        <w:tc>
          <w:tcPr>
            <w:tcW w:w="3647" w:type="dxa"/>
            <w:gridSpan w:val="4"/>
            <w:vAlign w:val="center"/>
          </w:tcPr>
          <w:p w14:paraId="308D0142">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完成</w:t>
            </w:r>
            <w:r>
              <w:rPr>
                <w:rFonts w:hint="eastAsia" w:ascii="宋体" w:hAnsi="宋体"/>
                <w:sz w:val="18"/>
                <w:szCs w:val="18"/>
              </w:rPr>
              <w:t>民主党派</w:t>
            </w:r>
            <w:r>
              <w:rPr>
                <w:rFonts w:hint="eastAsia" w:ascii="宋体" w:hAnsi="宋体"/>
                <w:sz w:val="18"/>
                <w:szCs w:val="18"/>
                <w:lang w:val="en-US" w:eastAsia="zh-CN"/>
              </w:rPr>
              <w:t>工作经费</w:t>
            </w:r>
          </w:p>
        </w:tc>
      </w:tr>
      <w:tr w14:paraId="0C4D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vAlign w:val="center"/>
          </w:tcPr>
          <w:p w14:paraId="567C7776">
            <w:pPr>
              <w:spacing w:line="300" w:lineRule="exact"/>
              <w:rPr>
                <w:rFonts w:ascii="宋体" w:hAnsi="宋体"/>
                <w:sz w:val="18"/>
                <w:szCs w:val="18"/>
              </w:rPr>
            </w:pPr>
            <w:r>
              <w:rPr>
                <w:rFonts w:hint="eastAsia" w:ascii="宋体" w:hAnsi="宋体"/>
                <w:b/>
                <w:bCs/>
                <w:sz w:val="18"/>
                <w:szCs w:val="18"/>
              </w:rPr>
              <w:t>二、</w:t>
            </w:r>
            <w:r>
              <w:rPr>
                <w:rFonts w:hint="eastAsia" w:ascii="宋体" w:hAnsi="宋体"/>
                <w:b/>
                <w:color w:val="000000"/>
                <w:sz w:val="18"/>
                <w:szCs w:val="18"/>
              </w:rPr>
              <w:t>绩效评价指标评分（参考）</w:t>
            </w:r>
          </w:p>
        </w:tc>
      </w:tr>
      <w:tr w14:paraId="6F9A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vAlign w:val="center"/>
          </w:tcPr>
          <w:p w14:paraId="37B31661">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vAlign w:val="center"/>
          </w:tcPr>
          <w:p w14:paraId="0C502E87">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vAlign w:val="center"/>
          </w:tcPr>
          <w:p w14:paraId="4D493CCC">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vAlign w:val="center"/>
          </w:tcPr>
          <w:p w14:paraId="4DBD4855">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464F68C6">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vAlign w:val="center"/>
          </w:tcPr>
          <w:p w14:paraId="1BD60988">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vAlign w:val="center"/>
          </w:tcPr>
          <w:p w14:paraId="4B6E704F">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得分</w:t>
            </w:r>
          </w:p>
        </w:tc>
      </w:tr>
      <w:tr w14:paraId="121D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14:paraId="379AFCFD">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决策</w:t>
            </w:r>
          </w:p>
          <w:p w14:paraId="4800740E">
            <w:pPr>
              <w:autoSpaceDN w:val="0"/>
              <w:spacing w:line="300" w:lineRule="exact"/>
              <w:jc w:val="center"/>
              <w:textAlignment w:val="center"/>
              <w:rPr>
                <w:rFonts w:ascii="宋体" w:hAnsi="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vAlign w:val="center"/>
          </w:tcPr>
          <w:p w14:paraId="3552C615">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40</w:t>
            </w:r>
          </w:p>
        </w:tc>
        <w:tc>
          <w:tcPr>
            <w:tcW w:w="1597" w:type="dxa"/>
            <w:vMerge w:val="restart"/>
            <w:tcBorders>
              <w:top w:val="single" w:color="000000" w:sz="4" w:space="0"/>
              <w:left w:val="single" w:color="000000" w:sz="4" w:space="0"/>
              <w:right w:val="single" w:color="000000" w:sz="4" w:space="0"/>
            </w:tcBorders>
            <w:vAlign w:val="center"/>
          </w:tcPr>
          <w:p w14:paraId="1986BC4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vAlign w:val="center"/>
          </w:tcPr>
          <w:p w14:paraId="16D83221">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7</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59EB3C5B">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5C839DF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18818B5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4280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BCEB521">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6BF7EE5E">
            <w:pPr>
              <w:autoSpaceDN w:val="0"/>
              <w:spacing w:line="300" w:lineRule="exact"/>
              <w:jc w:val="center"/>
              <w:textAlignment w:val="center"/>
              <w:rPr>
                <w:rFonts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2611BBAE">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161241AD">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3FFE3897">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7BEAA96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7D682C8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4486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5C1E8B58">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59132F9C">
            <w:pPr>
              <w:autoSpaceDN w:val="0"/>
              <w:spacing w:line="300" w:lineRule="exact"/>
              <w:jc w:val="center"/>
              <w:textAlignment w:val="center"/>
              <w:rPr>
                <w:rFonts w:ascii="宋体" w:hAnsi="宋体"/>
                <w:color w:val="000000"/>
                <w:sz w:val="18"/>
                <w:szCs w:val="18"/>
              </w:rPr>
            </w:pPr>
          </w:p>
        </w:tc>
        <w:tc>
          <w:tcPr>
            <w:tcW w:w="1597" w:type="dxa"/>
            <w:vMerge w:val="restart"/>
            <w:tcBorders>
              <w:left w:val="single" w:color="000000" w:sz="4" w:space="0"/>
              <w:right w:val="single" w:color="000000" w:sz="4" w:space="0"/>
            </w:tcBorders>
            <w:vAlign w:val="center"/>
          </w:tcPr>
          <w:p w14:paraId="4824B10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绩效目标</w:t>
            </w:r>
          </w:p>
        </w:tc>
        <w:tc>
          <w:tcPr>
            <w:tcW w:w="621" w:type="dxa"/>
            <w:vMerge w:val="restart"/>
            <w:tcBorders>
              <w:left w:val="single" w:color="000000" w:sz="4" w:space="0"/>
              <w:right w:val="single" w:color="000000" w:sz="4" w:space="0"/>
            </w:tcBorders>
            <w:vAlign w:val="center"/>
          </w:tcPr>
          <w:p w14:paraId="343DF676">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8</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37A2CE68">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587B15F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0141F47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3BDCF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4E013840">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5C44C361">
            <w:pPr>
              <w:autoSpaceDN w:val="0"/>
              <w:spacing w:line="300" w:lineRule="exact"/>
              <w:jc w:val="center"/>
              <w:textAlignment w:val="center"/>
              <w:rPr>
                <w:rFonts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43B2373E">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23FD0850">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36C23E7F">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2A873AC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449FEEA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6028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1AE484FE">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7D0084AA">
            <w:pPr>
              <w:spacing w:line="300" w:lineRule="exact"/>
              <w:jc w:val="center"/>
              <w:rPr>
                <w:rFonts w:ascii="宋体" w:hAnsi="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14:paraId="2EED101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6F84297D">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8</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0EC57813">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5531C0D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52A5CB4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4BE0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vAlign w:val="center"/>
          </w:tcPr>
          <w:p w14:paraId="66C7C2F4">
            <w:pPr>
              <w:spacing w:line="300" w:lineRule="exact"/>
              <w:jc w:val="center"/>
              <w:rPr>
                <w:rFonts w:ascii="宋体" w:hAnsi="宋体"/>
                <w:sz w:val="18"/>
                <w:szCs w:val="18"/>
              </w:rPr>
            </w:pPr>
          </w:p>
        </w:tc>
        <w:tc>
          <w:tcPr>
            <w:tcW w:w="748" w:type="dxa"/>
            <w:gridSpan w:val="3"/>
            <w:vMerge w:val="continue"/>
            <w:tcBorders>
              <w:left w:val="single" w:color="000000" w:sz="4" w:space="0"/>
              <w:bottom w:val="single" w:color="auto" w:sz="4" w:space="0"/>
              <w:right w:val="single" w:color="000000" w:sz="4" w:space="0"/>
            </w:tcBorders>
            <w:vAlign w:val="center"/>
          </w:tcPr>
          <w:p w14:paraId="1B67AEB3">
            <w:pPr>
              <w:spacing w:line="300" w:lineRule="exact"/>
              <w:jc w:val="center"/>
              <w:rPr>
                <w:rFonts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14:paraId="56EBD8ED">
            <w:pPr>
              <w:autoSpaceDN w:val="0"/>
              <w:spacing w:line="300" w:lineRule="exact"/>
              <w:jc w:val="center"/>
              <w:textAlignment w:val="center"/>
              <w:rPr>
                <w:rFonts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5377A726">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4CE054FF">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37BD5F55">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0F954DA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1C79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vAlign w:val="center"/>
          </w:tcPr>
          <w:p w14:paraId="0F32953D">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vAlign w:val="center"/>
          </w:tcPr>
          <w:p w14:paraId="3CF2A42C">
            <w:pPr>
              <w:autoSpaceDN w:val="0"/>
              <w:spacing w:line="300" w:lineRule="exact"/>
              <w:jc w:val="center"/>
              <w:textAlignment w:val="center"/>
              <w:rPr>
                <w:rFonts w:ascii="宋体" w:hAnsi="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14:paraId="1DC66337">
            <w:pPr>
              <w:spacing w:line="0" w:lineRule="atLeast"/>
              <w:jc w:val="center"/>
              <w:rPr>
                <w:rFonts w:ascii="宋体" w:hAnsi="宋体"/>
                <w:color w:val="000000"/>
                <w:sz w:val="18"/>
                <w:szCs w:val="18"/>
              </w:rPr>
            </w:pPr>
            <w:r>
              <w:rPr>
                <w:rFonts w:hint="eastAsia" w:ascii="宋体" w:hAnsi="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53E0555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8</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2EE87652">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vAlign w:val="center"/>
          </w:tcPr>
          <w:p w14:paraId="779B7A7D">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5630C76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6848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465CFE4E">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4AB3E37F">
            <w:pPr>
              <w:spacing w:line="300" w:lineRule="exact"/>
              <w:jc w:val="center"/>
              <w:rPr>
                <w:rFonts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14:paraId="67B0B677">
            <w:pPr>
              <w:spacing w:line="300" w:lineRule="exact"/>
              <w:jc w:val="center"/>
              <w:rPr>
                <w:rFonts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E11D8FD">
            <w:pPr>
              <w:spacing w:line="300" w:lineRule="exact"/>
              <w:jc w:val="center"/>
              <w:rPr>
                <w:rFonts w:ascii="宋体" w:hAnsi="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03055147">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vAlign w:val="center"/>
          </w:tcPr>
          <w:p w14:paraId="7BF40561">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2CBD4F7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w:t>
            </w:r>
          </w:p>
        </w:tc>
      </w:tr>
      <w:tr w14:paraId="78FD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07297841">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71B73C3E">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44D12840">
            <w:pPr>
              <w:spacing w:line="0" w:lineRule="atLeast"/>
              <w:jc w:val="center"/>
              <w:rPr>
                <w:rFonts w:ascii="宋体" w:hAnsi="宋体"/>
                <w:color w:val="000000"/>
                <w:sz w:val="18"/>
                <w:szCs w:val="18"/>
              </w:rPr>
            </w:pPr>
            <w:r>
              <w:rPr>
                <w:rFonts w:hint="eastAsia" w:ascii="宋体" w:hAnsi="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vAlign w:val="center"/>
          </w:tcPr>
          <w:p w14:paraId="3D9764D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59A8C2B4">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73B0695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11D4BC5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188C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2A5E85AD">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2332F563">
            <w:pPr>
              <w:spacing w:line="300" w:lineRule="exact"/>
              <w:jc w:val="center"/>
              <w:rPr>
                <w:rFonts w:ascii="宋体" w:hAnsi="宋体"/>
                <w:sz w:val="18"/>
                <w:szCs w:val="18"/>
              </w:rPr>
            </w:pPr>
          </w:p>
        </w:tc>
        <w:tc>
          <w:tcPr>
            <w:tcW w:w="1597" w:type="dxa"/>
            <w:vMerge w:val="restart"/>
            <w:tcBorders>
              <w:top w:val="single" w:color="000000" w:sz="4" w:space="0"/>
              <w:left w:val="single" w:color="000000" w:sz="4" w:space="0"/>
              <w:right w:val="single" w:color="000000" w:sz="4" w:space="0"/>
            </w:tcBorders>
            <w:vAlign w:val="center"/>
          </w:tcPr>
          <w:p w14:paraId="396C26AF">
            <w:pPr>
              <w:spacing w:line="0" w:lineRule="atLeast"/>
              <w:jc w:val="center"/>
              <w:rPr>
                <w:rFonts w:ascii="宋体" w:hAnsi="宋体"/>
                <w:color w:val="000000"/>
                <w:sz w:val="18"/>
                <w:szCs w:val="18"/>
              </w:rPr>
            </w:pPr>
            <w:r>
              <w:rPr>
                <w:rFonts w:hint="eastAsia" w:ascii="宋体" w:hAnsi="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vAlign w:val="center"/>
          </w:tcPr>
          <w:p w14:paraId="34C3FD6C">
            <w:pPr>
              <w:autoSpaceDN w:val="0"/>
              <w:spacing w:line="300" w:lineRule="exact"/>
              <w:jc w:val="center"/>
              <w:textAlignment w:val="center"/>
              <w:rPr>
                <w:rFonts w:ascii="宋体" w:hAnsi="宋体"/>
                <w:sz w:val="18"/>
                <w:szCs w:val="18"/>
              </w:rPr>
            </w:pPr>
            <w:r>
              <w:rPr>
                <w:rFonts w:hint="eastAsia" w:ascii="宋体" w:hAnsi="宋体"/>
                <w:sz w:val="18"/>
                <w:szCs w:val="18"/>
              </w:rPr>
              <w:t>4</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2272B548">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65019A9D">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45F16666">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1A0A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77BA8335">
            <w:pPr>
              <w:spacing w:line="300" w:lineRule="exact"/>
              <w:jc w:val="center"/>
              <w:rPr>
                <w:rFonts w:ascii="宋体" w:hAnsi="宋体"/>
                <w:sz w:val="18"/>
                <w:szCs w:val="18"/>
              </w:rPr>
            </w:pPr>
          </w:p>
        </w:tc>
        <w:tc>
          <w:tcPr>
            <w:tcW w:w="748" w:type="dxa"/>
            <w:gridSpan w:val="3"/>
            <w:vMerge w:val="continue"/>
            <w:tcBorders>
              <w:left w:val="single" w:color="000000" w:sz="4" w:space="0"/>
              <w:bottom w:val="single" w:color="000000" w:sz="4" w:space="0"/>
              <w:right w:val="single" w:color="000000" w:sz="4" w:space="0"/>
            </w:tcBorders>
            <w:vAlign w:val="center"/>
          </w:tcPr>
          <w:p w14:paraId="09685A41">
            <w:pPr>
              <w:spacing w:line="300" w:lineRule="exact"/>
              <w:jc w:val="center"/>
              <w:rPr>
                <w:rFonts w:ascii="宋体" w:hAnsi="宋体"/>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12378D83">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7F8E24A0">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79A40EB1">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6E3FC4C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399D39B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01605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vAlign w:val="center"/>
          </w:tcPr>
          <w:p w14:paraId="6621DF81">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vAlign w:val="center"/>
          </w:tcPr>
          <w:p w14:paraId="355FB36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vAlign w:val="center"/>
          </w:tcPr>
          <w:p w14:paraId="27588A9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产出数量</w:t>
            </w:r>
          </w:p>
        </w:tc>
        <w:tc>
          <w:tcPr>
            <w:tcW w:w="621" w:type="dxa"/>
            <w:tcBorders>
              <w:top w:val="single" w:color="000000" w:sz="4" w:space="0"/>
              <w:left w:val="single" w:color="000000" w:sz="4" w:space="0"/>
              <w:bottom w:val="single" w:color="000000" w:sz="4" w:space="0"/>
              <w:right w:val="single" w:color="000000" w:sz="4" w:space="0"/>
            </w:tcBorders>
            <w:vAlign w:val="center"/>
          </w:tcPr>
          <w:p w14:paraId="7585B33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2516" w:type="dxa"/>
            <w:gridSpan w:val="4"/>
            <w:vMerge w:val="restart"/>
            <w:tcBorders>
              <w:top w:val="single" w:color="000000" w:sz="4" w:space="0"/>
              <w:left w:val="single" w:color="000000" w:sz="4" w:space="0"/>
              <w:right w:val="single" w:color="000000" w:sz="4" w:space="0"/>
            </w:tcBorders>
            <w:vAlign w:val="center"/>
          </w:tcPr>
          <w:p w14:paraId="7844700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可根据项目实际情况有选择地设置和细化</w:t>
            </w:r>
          </w:p>
        </w:tc>
        <w:tc>
          <w:tcPr>
            <w:tcW w:w="1334" w:type="dxa"/>
            <w:tcBorders>
              <w:top w:val="single" w:color="000000" w:sz="4" w:space="0"/>
              <w:left w:val="single" w:color="000000" w:sz="4" w:space="0"/>
              <w:bottom w:val="single" w:color="000000" w:sz="4" w:space="0"/>
              <w:right w:val="single" w:color="000000" w:sz="4" w:space="0"/>
            </w:tcBorders>
            <w:vAlign w:val="center"/>
          </w:tcPr>
          <w:p w14:paraId="1ED7905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22541F1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67EB7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76EC806D">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718087B">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1A4A4CB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产出质量</w:t>
            </w:r>
          </w:p>
        </w:tc>
        <w:tc>
          <w:tcPr>
            <w:tcW w:w="621" w:type="dxa"/>
            <w:tcBorders>
              <w:top w:val="single" w:color="000000" w:sz="4" w:space="0"/>
              <w:left w:val="single" w:color="000000" w:sz="4" w:space="0"/>
              <w:bottom w:val="single" w:color="000000" w:sz="4" w:space="0"/>
              <w:right w:val="single" w:color="000000" w:sz="4" w:space="0"/>
            </w:tcBorders>
            <w:vAlign w:val="center"/>
          </w:tcPr>
          <w:p w14:paraId="63A414BA">
            <w:pPr>
              <w:spacing w:line="300" w:lineRule="exact"/>
              <w:jc w:val="center"/>
              <w:rPr>
                <w:rFonts w:ascii="宋体" w:hAnsi="宋体"/>
                <w:sz w:val="18"/>
                <w:szCs w:val="18"/>
              </w:rPr>
            </w:pPr>
            <w:r>
              <w:rPr>
                <w:rFonts w:hint="eastAsia" w:ascii="宋体" w:hAnsi="宋体"/>
                <w:sz w:val="18"/>
                <w:szCs w:val="18"/>
              </w:rPr>
              <w:t>6</w:t>
            </w:r>
          </w:p>
        </w:tc>
        <w:tc>
          <w:tcPr>
            <w:tcW w:w="2516" w:type="dxa"/>
            <w:gridSpan w:val="4"/>
            <w:vMerge w:val="continue"/>
            <w:tcBorders>
              <w:left w:val="single" w:color="000000" w:sz="4" w:space="0"/>
              <w:right w:val="single" w:color="000000" w:sz="4" w:space="0"/>
            </w:tcBorders>
            <w:vAlign w:val="center"/>
          </w:tcPr>
          <w:p w14:paraId="1CC30A9F">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30A8F1D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73D8CA9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60AA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53EAF26D">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CEA65B3">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3AED13A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产出时效</w:t>
            </w:r>
          </w:p>
        </w:tc>
        <w:tc>
          <w:tcPr>
            <w:tcW w:w="621" w:type="dxa"/>
            <w:tcBorders>
              <w:top w:val="single" w:color="000000" w:sz="4" w:space="0"/>
              <w:left w:val="single" w:color="000000" w:sz="4" w:space="0"/>
              <w:bottom w:val="single" w:color="000000" w:sz="4" w:space="0"/>
              <w:right w:val="single" w:color="000000" w:sz="4" w:space="0"/>
            </w:tcBorders>
            <w:vAlign w:val="center"/>
          </w:tcPr>
          <w:p w14:paraId="2EB4193A">
            <w:pPr>
              <w:spacing w:line="300" w:lineRule="exact"/>
              <w:jc w:val="center"/>
              <w:rPr>
                <w:rFonts w:ascii="宋体" w:hAnsi="宋体"/>
                <w:sz w:val="18"/>
                <w:szCs w:val="18"/>
              </w:rPr>
            </w:pPr>
            <w:r>
              <w:rPr>
                <w:rFonts w:hint="eastAsia" w:ascii="宋体" w:hAnsi="宋体"/>
                <w:sz w:val="18"/>
                <w:szCs w:val="18"/>
              </w:rPr>
              <w:t>6</w:t>
            </w:r>
          </w:p>
        </w:tc>
        <w:tc>
          <w:tcPr>
            <w:tcW w:w="2516" w:type="dxa"/>
            <w:gridSpan w:val="4"/>
            <w:vMerge w:val="continue"/>
            <w:tcBorders>
              <w:left w:val="single" w:color="000000" w:sz="4" w:space="0"/>
              <w:right w:val="single" w:color="000000" w:sz="4" w:space="0"/>
            </w:tcBorders>
            <w:vAlign w:val="center"/>
          </w:tcPr>
          <w:p w14:paraId="3A73C5CF">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26187AE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78232A1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2A00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10E21887">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56D5513">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4A55262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产出成本</w:t>
            </w:r>
          </w:p>
        </w:tc>
        <w:tc>
          <w:tcPr>
            <w:tcW w:w="621" w:type="dxa"/>
            <w:tcBorders>
              <w:top w:val="single" w:color="000000" w:sz="4" w:space="0"/>
              <w:left w:val="single" w:color="000000" w:sz="4" w:space="0"/>
              <w:bottom w:val="single" w:color="000000" w:sz="4" w:space="0"/>
              <w:right w:val="single" w:color="000000" w:sz="4" w:space="0"/>
            </w:tcBorders>
            <w:vAlign w:val="center"/>
          </w:tcPr>
          <w:p w14:paraId="13BEA649">
            <w:pPr>
              <w:spacing w:line="300" w:lineRule="exact"/>
              <w:jc w:val="center"/>
              <w:rPr>
                <w:rFonts w:ascii="宋体" w:hAnsi="宋体"/>
                <w:sz w:val="18"/>
                <w:szCs w:val="18"/>
              </w:rPr>
            </w:pPr>
            <w:r>
              <w:rPr>
                <w:rFonts w:hint="eastAsia" w:ascii="宋体" w:hAnsi="宋体"/>
                <w:sz w:val="18"/>
                <w:szCs w:val="18"/>
              </w:rPr>
              <w:t>7</w:t>
            </w:r>
          </w:p>
        </w:tc>
        <w:tc>
          <w:tcPr>
            <w:tcW w:w="2516" w:type="dxa"/>
            <w:gridSpan w:val="4"/>
            <w:vMerge w:val="continue"/>
            <w:tcBorders>
              <w:left w:val="single" w:color="000000" w:sz="4" w:space="0"/>
              <w:right w:val="single" w:color="000000" w:sz="4" w:space="0"/>
            </w:tcBorders>
            <w:vAlign w:val="center"/>
          </w:tcPr>
          <w:p w14:paraId="33328A54">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31660D7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7</w:t>
            </w:r>
          </w:p>
        </w:tc>
        <w:tc>
          <w:tcPr>
            <w:tcW w:w="790" w:type="dxa"/>
            <w:tcBorders>
              <w:top w:val="single" w:color="000000" w:sz="4" w:space="0"/>
              <w:left w:val="single" w:color="000000" w:sz="4" w:space="0"/>
              <w:bottom w:val="single" w:color="000000" w:sz="4" w:space="0"/>
              <w:right w:val="single" w:color="000000" w:sz="4" w:space="0"/>
            </w:tcBorders>
            <w:vAlign w:val="center"/>
          </w:tcPr>
          <w:p w14:paraId="3E2DB88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7</w:t>
            </w:r>
          </w:p>
        </w:tc>
      </w:tr>
      <w:tr w14:paraId="7D797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vAlign w:val="center"/>
          </w:tcPr>
          <w:p w14:paraId="62125FBE">
            <w:pPr>
              <w:spacing w:line="300" w:lineRule="exact"/>
              <w:jc w:val="center"/>
              <w:rPr>
                <w:rFonts w:ascii="宋体" w:hAnsi="宋体"/>
                <w:sz w:val="18"/>
                <w:szCs w:val="18"/>
              </w:rPr>
            </w:pPr>
            <w:r>
              <w:rPr>
                <w:rFonts w:hint="eastAsia" w:ascii="宋体" w:hAnsi="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6EC4833">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721389B4">
            <w:pPr>
              <w:autoSpaceDN w:val="0"/>
              <w:spacing w:line="300" w:lineRule="exact"/>
              <w:jc w:val="center"/>
              <w:textAlignment w:val="center"/>
              <w:rPr>
                <w:rFonts w:ascii="宋体" w:hAnsi="宋体"/>
                <w:sz w:val="18"/>
                <w:szCs w:val="18"/>
              </w:rPr>
            </w:pPr>
            <w:r>
              <w:rPr>
                <w:rFonts w:hint="eastAsia" w:ascii="宋体" w:hAnsi="宋体"/>
                <w:color w:val="000000"/>
                <w:sz w:val="18"/>
                <w:szCs w:val="18"/>
              </w:rPr>
              <w:t>经济效益</w:t>
            </w:r>
          </w:p>
        </w:tc>
        <w:tc>
          <w:tcPr>
            <w:tcW w:w="621" w:type="dxa"/>
            <w:tcBorders>
              <w:top w:val="single" w:color="000000" w:sz="4" w:space="0"/>
              <w:left w:val="single" w:color="000000" w:sz="4" w:space="0"/>
              <w:bottom w:val="single" w:color="000000" w:sz="4" w:space="0"/>
              <w:right w:val="single" w:color="000000" w:sz="4" w:space="0"/>
            </w:tcBorders>
            <w:vAlign w:val="center"/>
          </w:tcPr>
          <w:p w14:paraId="368D1A7E">
            <w:pPr>
              <w:spacing w:line="300" w:lineRule="exact"/>
              <w:jc w:val="center"/>
              <w:rPr>
                <w:rFonts w:ascii="宋体" w:hAnsi="宋体"/>
                <w:sz w:val="18"/>
                <w:szCs w:val="18"/>
              </w:rPr>
            </w:pPr>
            <w:r>
              <w:rPr>
                <w:rFonts w:hint="eastAsia" w:ascii="宋体" w:hAnsi="宋体"/>
                <w:sz w:val="18"/>
                <w:szCs w:val="18"/>
              </w:rPr>
              <w:t>6</w:t>
            </w:r>
          </w:p>
        </w:tc>
        <w:tc>
          <w:tcPr>
            <w:tcW w:w="2516" w:type="dxa"/>
            <w:gridSpan w:val="4"/>
            <w:vMerge w:val="continue"/>
            <w:tcBorders>
              <w:left w:val="single" w:color="000000" w:sz="4" w:space="0"/>
              <w:right w:val="single" w:color="000000" w:sz="4" w:space="0"/>
            </w:tcBorders>
            <w:vAlign w:val="center"/>
          </w:tcPr>
          <w:p w14:paraId="2F469FE9">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0B78FDF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6432F43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1330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7803C44B">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803B4EA">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571E807B">
            <w:pPr>
              <w:autoSpaceDN w:val="0"/>
              <w:spacing w:line="300" w:lineRule="exact"/>
              <w:jc w:val="center"/>
              <w:textAlignment w:val="center"/>
              <w:rPr>
                <w:rFonts w:ascii="宋体" w:hAnsi="宋体"/>
                <w:sz w:val="18"/>
                <w:szCs w:val="18"/>
              </w:rPr>
            </w:pPr>
            <w:r>
              <w:rPr>
                <w:rFonts w:hint="eastAsia" w:ascii="宋体" w:hAnsi="宋体"/>
                <w:color w:val="000000"/>
                <w:sz w:val="18"/>
                <w:szCs w:val="18"/>
              </w:rPr>
              <w:t>社会效益</w:t>
            </w:r>
          </w:p>
        </w:tc>
        <w:tc>
          <w:tcPr>
            <w:tcW w:w="621" w:type="dxa"/>
            <w:tcBorders>
              <w:top w:val="single" w:color="000000" w:sz="4" w:space="0"/>
              <w:left w:val="single" w:color="000000" w:sz="4" w:space="0"/>
              <w:bottom w:val="single" w:color="000000" w:sz="4" w:space="0"/>
              <w:right w:val="single" w:color="000000" w:sz="4" w:space="0"/>
            </w:tcBorders>
            <w:vAlign w:val="center"/>
          </w:tcPr>
          <w:p w14:paraId="250C97CB">
            <w:pPr>
              <w:spacing w:line="300" w:lineRule="exact"/>
              <w:jc w:val="center"/>
              <w:rPr>
                <w:rFonts w:ascii="宋体" w:hAnsi="宋体"/>
                <w:sz w:val="18"/>
                <w:szCs w:val="18"/>
              </w:rPr>
            </w:pPr>
            <w:r>
              <w:rPr>
                <w:rFonts w:hint="eastAsia" w:ascii="宋体" w:hAnsi="宋体"/>
                <w:sz w:val="18"/>
                <w:szCs w:val="18"/>
              </w:rPr>
              <w:t>6</w:t>
            </w:r>
          </w:p>
        </w:tc>
        <w:tc>
          <w:tcPr>
            <w:tcW w:w="2516" w:type="dxa"/>
            <w:gridSpan w:val="4"/>
            <w:vMerge w:val="continue"/>
            <w:tcBorders>
              <w:left w:val="single" w:color="000000" w:sz="4" w:space="0"/>
              <w:right w:val="single" w:color="000000" w:sz="4" w:space="0"/>
            </w:tcBorders>
            <w:vAlign w:val="center"/>
          </w:tcPr>
          <w:p w14:paraId="179717CD">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39D6B09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5C03B651">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0A8A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72B820B0">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D895529">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29E82C23">
            <w:pPr>
              <w:autoSpaceDN w:val="0"/>
              <w:spacing w:line="300" w:lineRule="exact"/>
              <w:jc w:val="center"/>
              <w:textAlignment w:val="center"/>
              <w:rPr>
                <w:rFonts w:ascii="宋体" w:hAnsi="宋体"/>
                <w:sz w:val="18"/>
                <w:szCs w:val="18"/>
              </w:rPr>
            </w:pPr>
            <w:r>
              <w:rPr>
                <w:rFonts w:hint="eastAsia" w:ascii="宋体" w:hAnsi="宋体"/>
                <w:color w:val="000000"/>
                <w:sz w:val="18"/>
                <w:szCs w:val="18"/>
              </w:rPr>
              <w:t>环境效益</w:t>
            </w:r>
          </w:p>
        </w:tc>
        <w:tc>
          <w:tcPr>
            <w:tcW w:w="621" w:type="dxa"/>
            <w:tcBorders>
              <w:top w:val="single" w:color="000000" w:sz="4" w:space="0"/>
              <w:left w:val="single" w:color="000000" w:sz="4" w:space="0"/>
              <w:bottom w:val="single" w:color="000000" w:sz="4" w:space="0"/>
              <w:right w:val="single" w:color="000000" w:sz="4" w:space="0"/>
            </w:tcBorders>
            <w:vAlign w:val="center"/>
          </w:tcPr>
          <w:p w14:paraId="408FD759">
            <w:pPr>
              <w:spacing w:line="300" w:lineRule="exact"/>
              <w:jc w:val="center"/>
              <w:rPr>
                <w:rFonts w:ascii="宋体" w:hAnsi="宋体"/>
                <w:sz w:val="18"/>
                <w:szCs w:val="18"/>
              </w:rPr>
            </w:pPr>
            <w:r>
              <w:rPr>
                <w:rFonts w:hint="eastAsia" w:ascii="宋体" w:hAnsi="宋体"/>
                <w:sz w:val="18"/>
                <w:szCs w:val="18"/>
              </w:rPr>
              <w:t>3</w:t>
            </w:r>
          </w:p>
        </w:tc>
        <w:tc>
          <w:tcPr>
            <w:tcW w:w="2516" w:type="dxa"/>
            <w:gridSpan w:val="4"/>
            <w:vMerge w:val="continue"/>
            <w:tcBorders>
              <w:left w:val="single" w:color="000000" w:sz="4" w:space="0"/>
              <w:right w:val="single" w:color="000000" w:sz="4" w:space="0"/>
            </w:tcBorders>
            <w:vAlign w:val="center"/>
          </w:tcPr>
          <w:p w14:paraId="7FA4906B">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0193B6A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4A7A936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0</w:t>
            </w:r>
          </w:p>
        </w:tc>
      </w:tr>
      <w:tr w14:paraId="6081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208862F7">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E25365F">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27577AF0">
            <w:pPr>
              <w:autoSpaceDN w:val="0"/>
              <w:spacing w:line="300" w:lineRule="exact"/>
              <w:jc w:val="center"/>
              <w:textAlignment w:val="center"/>
              <w:rPr>
                <w:rFonts w:ascii="宋体" w:hAnsi="宋体"/>
                <w:sz w:val="18"/>
                <w:szCs w:val="18"/>
              </w:rPr>
            </w:pPr>
            <w:r>
              <w:rPr>
                <w:rFonts w:hint="eastAsia" w:ascii="宋体" w:hAnsi="宋体"/>
                <w:color w:val="000000"/>
                <w:sz w:val="18"/>
                <w:szCs w:val="18"/>
              </w:rPr>
              <w:t>可持续影响</w:t>
            </w:r>
          </w:p>
        </w:tc>
        <w:tc>
          <w:tcPr>
            <w:tcW w:w="621" w:type="dxa"/>
            <w:tcBorders>
              <w:top w:val="single" w:color="000000" w:sz="4" w:space="0"/>
              <w:left w:val="single" w:color="000000" w:sz="4" w:space="0"/>
              <w:bottom w:val="single" w:color="000000" w:sz="4" w:space="0"/>
              <w:right w:val="single" w:color="000000" w:sz="4" w:space="0"/>
            </w:tcBorders>
            <w:vAlign w:val="center"/>
          </w:tcPr>
          <w:p w14:paraId="295155B1">
            <w:pPr>
              <w:spacing w:line="300" w:lineRule="exact"/>
              <w:jc w:val="center"/>
              <w:rPr>
                <w:rFonts w:ascii="宋体" w:hAnsi="宋体"/>
                <w:sz w:val="18"/>
                <w:szCs w:val="18"/>
              </w:rPr>
            </w:pPr>
            <w:r>
              <w:rPr>
                <w:rFonts w:hint="eastAsia" w:ascii="宋体" w:hAnsi="宋体"/>
                <w:sz w:val="18"/>
                <w:szCs w:val="18"/>
              </w:rPr>
              <w:t>10</w:t>
            </w:r>
          </w:p>
        </w:tc>
        <w:tc>
          <w:tcPr>
            <w:tcW w:w="2516" w:type="dxa"/>
            <w:gridSpan w:val="4"/>
            <w:vMerge w:val="continue"/>
            <w:tcBorders>
              <w:left w:val="single" w:color="000000" w:sz="4" w:space="0"/>
              <w:bottom w:val="single" w:color="000000" w:sz="4" w:space="0"/>
              <w:right w:val="single" w:color="000000" w:sz="4" w:space="0"/>
            </w:tcBorders>
            <w:vAlign w:val="center"/>
          </w:tcPr>
          <w:p w14:paraId="4AE887D8">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32FF1C2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c>
          <w:tcPr>
            <w:tcW w:w="790" w:type="dxa"/>
            <w:tcBorders>
              <w:top w:val="single" w:color="000000" w:sz="4" w:space="0"/>
              <w:left w:val="single" w:color="000000" w:sz="4" w:space="0"/>
              <w:bottom w:val="single" w:color="000000" w:sz="4" w:space="0"/>
              <w:right w:val="single" w:color="000000" w:sz="4" w:space="0"/>
            </w:tcBorders>
            <w:vAlign w:val="center"/>
          </w:tcPr>
          <w:p w14:paraId="0DBCD736">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r>
      <w:tr w14:paraId="0EC9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vAlign w:val="center"/>
          </w:tcPr>
          <w:p w14:paraId="377555C4">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E9494A4">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5C4DC056">
            <w:pPr>
              <w:autoSpaceDN w:val="0"/>
              <w:spacing w:line="280" w:lineRule="exact"/>
              <w:jc w:val="center"/>
              <w:textAlignment w:val="center"/>
              <w:rPr>
                <w:rFonts w:ascii="宋体" w:hAnsi="宋体"/>
                <w:sz w:val="18"/>
                <w:szCs w:val="18"/>
              </w:rPr>
            </w:pPr>
            <w:r>
              <w:rPr>
                <w:rFonts w:hint="eastAsia" w:ascii="宋体" w:hAnsi="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vAlign w:val="center"/>
          </w:tcPr>
          <w:p w14:paraId="09B35515">
            <w:pPr>
              <w:spacing w:line="280" w:lineRule="exact"/>
              <w:jc w:val="center"/>
              <w:rPr>
                <w:rFonts w:ascii="宋体" w:hAnsi="宋体"/>
                <w:sz w:val="18"/>
                <w:szCs w:val="18"/>
              </w:rPr>
            </w:pPr>
            <w:r>
              <w:rPr>
                <w:rFonts w:hint="eastAsia" w:ascii="宋体" w:hAnsi="宋体"/>
                <w:sz w:val="18"/>
                <w:szCs w:val="18"/>
              </w:rPr>
              <w:t>10</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35BDA767">
            <w:pPr>
              <w:autoSpaceDN w:val="0"/>
              <w:spacing w:line="280" w:lineRule="exact"/>
              <w:jc w:val="center"/>
              <w:textAlignment w:val="center"/>
              <w:rPr>
                <w:rFonts w:ascii="宋体" w:hAnsi="宋体"/>
                <w:color w:val="000000"/>
                <w:sz w:val="18"/>
                <w:szCs w:val="18"/>
              </w:rPr>
            </w:pPr>
            <w:r>
              <w:rPr>
                <w:rFonts w:hint="eastAsia" w:ascii="宋体" w:hAnsi="宋体"/>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vAlign w:val="center"/>
          </w:tcPr>
          <w:p w14:paraId="13A97DCD">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c>
          <w:tcPr>
            <w:tcW w:w="790" w:type="dxa"/>
            <w:tcBorders>
              <w:top w:val="single" w:color="000000" w:sz="4" w:space="0"/>
              <w:left w:val="single" w:color="000000" w:sz="4" w:space="0"/>
              <w:bottom w:val="single" w:color="000000" w:sz="4" w:space="0"/>
              <w:right w:val="single" w:color="000000" w:sz="4" w:space="0"/>
            </w:tcBorders>
            <w:vAlign w:val="center"/>
          </w:tcPr>
          <w:p w14:paraId="7BAD4B7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r>
      <w:tr w14:paraId="4D63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vAlign w:val="center"/>
          </w:tcPr>
          <w:p w14:paraId="632ED3DD">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vAlign w:val="center"/>
          </w:tcPr>
          <w:p w14:paraId="05D053DE">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vAlign w:val="center"/>
          </w:tcPr>
          <w:p w14:paraId="6C10E263">
            <w:pPr>
              <w:autoSpaceDN w:val="0"/>
              <w:spacing w:line="300" w:lineRule="exact"/>
              <w:jc w:val="center"/>
              <w:textAlignment w:val="center"/>
              <w:rPr>
                <w:rFonts w:ascii="宋体" w:hAnsi="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6D849AF9">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7798C228">
            <w:pPr>
              <w:autoSpaceDN w:val="0"/>
              <w:spacing w:line="300" w:lineRule="exact"/>
              <w:jc w:val="center"/>
              <w:textAlignment w:val="center"/>
              <w:rPr>
                <w:rFonts w:ascii="宋体" w:hAnsi="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518C4C54">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vAlign w:val="center"/>
          </w:tcPr>
          <w:p w14:paraId="5EAA9B5E">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94</w:t>
            </w:r>
          </w:p>
        </w:tc>
      </w:tr>
      <w:tr w14:paraId="4E55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vAlign w:val="center"/>
          </w:tcPr>
          <w:p w14:paraId="2DC4C259">
            <w:pPr>
              <w:spacing w:line="300" w:lineRule="exact"/>
              <w:jc w:val="center"/>
              <w:rPr>
                <w:rFonts w:ascii="宋体" w:hAnsi="宋体"/>
                <w:sz w:val="18"/>
                <w:szCs w:val="18"/>
              </w:rPr>
            </w:pPr>
            <w:r>
              <w:rPr>
                <w:rFonts w:hint="eastAsia" w:ascii="宋体" w:hAnsi="宋体"/>
                <w:sz w:val="18"/>
                <w:szCs w:val="18"/>
              </w:rPr>
              <w:t>评价等次</w:t>
            </w:r>
          </w:p>
        </w:tc>
        <w:tc>
          <w:tcPr>
            <w:tcW w:w="7606" w:type="dxa"/>
            <w:gridSpan w:val="11"/>
            <w:vAlign w:val="center"/>
          </w:tcPr>
          <w:p w14:paraId="67E25BC6">
            <w:pPr>
              <w:spacing w:line="300" w:lineRule="exact"/>
              <w:jc w:val="center"/>
              <w:rPr>
                <w:rFonts w:ascii="宋体" w:hAnsi="宋体"/>
                <w:sz w:val="18"/>
                <w:szCs w:val="18"/>
              </w:rPr>
            </w:pPr>
            <w:r>
              <w:rPr>
                <w:rFonts w:hint="eastAsia" w:ascii="宋体" w:hAnsi="宋体" w:cs="宋体"/>
                <w:color w:val="000000"/>
                <w:kern w:val="0"/>
                <w:sz w:val="18"/>
                <w:szCs w:val="18"/>
              </w:rPr>
              <w:t>优</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 xml:space="preserve">   √     良□     中 □       差□</w:t>
            </w:r>
          </w:p>
        </w:tc>
      </w:tr>
      <w:tr w14:paraId="13C5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vAlign w:val="center"/>
          </w:tcPr>
          <w:p w14:paraId="2126BF04">
            <w:pPr>
              <w:spacing w:line="300" w:lineRule="exact"/>
              <w:jc w:val="center"/>
              <w:rPr>
                <w:rFonts w:ascii="宋体" w:hAnsi="宋体"/>
                <w:sz w:val="18"/>
                <w:szCs w:val="18"/>
              </w:rPr>
            </w:pPr>
          </w:p>
        </w:tc>
        <w:tc>
          <w:tcPr>
            <w:tcW w:w="7606" w:type="dxa"/>
            <w:gridSpan w:val="11"/>
            <w:vAlign w:val="center"/>
          </w:tcPr>
          <w:p w14:paraId="1EB3FAE0">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100-90（含）分为优、90-80（含）分为良、80-60（含）分为中、60分以下为差</w:t>
            </w:r>
          </w:p>
        </w:tc>
      </w:tr>
      <w:tr w14:paraId="776D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413" w:type="dxa"/>
            <w:vAlign w:val="center"/>
          </w:tcPr>
          <w:p w14:paraId="22C8E3F2">
            <w:pPr>
              <w:spacing w:line="300" w:lineRule="exact"/>
              <w:jc w:val="center"/>
              <w:rPr>
                <w:rFonts w:ascii="宋体" w:hAnsi="宋体"/>
                <w:sz w:val="18"/>
                <w:szCs w:val="18"/>
              </w:rPr>
            </w:pPr>
            <w:r>
              <w:rPr>
                <w:rFonts w:hint="eastAsia" w:ascii="宋体" w:hAnsi="宋体"/>
                <w:sz w:val="18"/>
                <w:szCs w:val="18"/>
              </w:rPr>
              <w:t>问题和建议</w:t>
            </w:r>
          </w:p>
        </w:tc>
        <w:tc>
          <w:tcPr>
            <w:tcW w:w="7606" w:type="dxa"/>
            <w:gridSpan w:val="11"/>
          </w:tcPr>
          <w:p w14:paraId="0BC0059B">
            <w:pPr>
              <w:pStyle w:val="4"/>
              <w:rPr>
                <w:rFonts w:ascii="宋体" w:hAnsi="宋体" w:cs="宋体"/>
                <w:color w:val="000000"/>
                <w:kern w:val="0"/>
                <w:sz w:val="18"/>
                <w:szCs w:val="18"/>
              </w:rPr>
            </w:pPr>
          </w:p>
          <w:p w14:paraId="7C8F7308">
            <w:pPr>
              <w:pStyle w:val="4"/>
              <w:rPr>
                <w:rFonts w:ascii="宋体" w:hAnsi="宋体" w:cs="宋体"/>
                <w:color w:val="000000"/>
                <w:kern w:val="0"/>
                <w:sz w:val="18"/>
                <w:szCs w:val="18"/>
              </w:rPr>
            </w:pPr>
            <w:r>
              <w:rPr>
                <w:rFonts w:ascii="宋体" w:hAnsi="宋体" w:cs="宋体"/>
                <w:color w:val="000000"/>
                <w:kern w:val="0"/>
                <w:sz w:val="18"/>
                <w:szCs w:val="18"/>
              </w:rPr>
              <w:t>无</w:t>
            </w:r>
          </w:p>
          <w:p w14:paraId="600A9A9C">
            <w:pPr>
              <w:pStyle w:val="4"/>
              <w:rPr>
                <w:rFonts w:ascii="宋体" w:hAnsi="宋体" w:cs="宋体"/>
                <w:color w:val="000000"/>
                <w:kern w:val="0"/>
                <w:sz w:val="18"/>
                <w:szCs w:val="18"/>
              </w:rPr>
            </w:pPr>
          </w:p>
          <w:p w14:paraId="4CBA95B4">
            <w:pPr>
              <w:pStyle w:val="4"/>
              <w:rPr>
                <w:rFonts w:ascii="宋体" w:hAnsi="宋体" w:cs="宋体"/>
                <w:color w:val="000000"/>
                <w:kern w:val="0"/>
                <w:sz w:val="18"/>
                <w:szCs w:val="18"/>
              </w:rPr>
            </w:pPr>
          </w:p>
        </w:tc>
      </w:tr>
      <w:tr w14:paraId="66F3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vAlign w:val="center"/>
          </w:tcPr>
          <w:p w14:paraId="47963E75">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评价人员</w:t>
            </w:r>
          </w:p>
        </w:tc>
      </w:tr>
      <w:tr w14:paraId="5BDB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783F0D2D">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姓名</w:t>
            </w:r>
          </w:p>
        </w:tc>
        <w:tc>
          <w:tcPr>
            <w:tcW w:w="2159" w:type="dxa"/>
            <w:gridSpan w:val="3"/>
            <w:vAlign w:val="center"/>
          </w:tcPr>
          <w:p w14:paraId="4B6C5354">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职务/职称</w:t>
            </w:r>
          </w:p>
        </w:tc>
        <w:tc>
          <w:tcPr>
            <w:tcW w:w="2832" w:type="dxa"/>
            <w:gridSpan w:val="4"/>
            <w:vAlign w:val="center"/>
          </w:tcPr>
          <w:p w14:paraId="39186F6F">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2429" w:type="dxa"/>
            <w:gridSpan w:val="3"/>
            <w:vAlign w:val="center"/>
          </w:tcPr>
          <w:p w14:paraId="77A44A2C">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签字</w:t>
            </w:r>
          </w:p>
        </w:tc>
      </w:tr>
      <w:tr w14:paraId="637F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1B1B4CE8">
            <w:pPr>
              <w:spacing w:line="260" w:lineRule="exact"/>
              <w:rPr>
                <w:rFonts w:ascii="宋体" w:hAnsi="宋体" w:cs="宋体"/>
                <w:color w:val="000000"/>
                <w:kern w:val="0"/>
                <w:sz w:val="18"/>
                <w:szCs w:val="18"/>
              </w:rPr>
            </w:pPr>
            <w:r>
              <w:rPr>
                <w:rFonts w:ascii="宋体" w:hAnsi="宋体" w:cs="宋体"/>
                <w:color w:val="000000"/>
                <w:kern w:val="0"/>
                <w:sz w:val="18"/>
                <w:szCs w:val="18"/>
              </w:rPr>
              <w:t>卫玉</w:t>
            </w:r>
          </w:p>
        </w:tc>
        <w:tc>
          <w:tcPr>
            <w:tcW w:w="2159" w:type="dxa"/>
            <w:gridSpan w:val="3"/>
          </w:tcPr>
          <w:p w14:paraId="310E373F">
            <w:pPr>
              <w:spacing w:line="260" w:lineRule="exact"/>
              <w:rPr>
                <w:rFonts w:ascii="宋体" w:hAnsi="宋体" w:cs="宋体"/>
                <w:color w:val="000000"/>
                <w:kern w:val="0"/>
                <w:sz w:val="18"/>
                <w:szCs w:val="18"/>
              </w:rPr>
            </w:pPr>
            <w:r>
              <w:rPr>
                <w:rFonts w:ascii="宋体" w:hAnsi="宋体" w:cs="宋体"/>
                <w:color w:val="000000"/>
                <w:kern w:val="0"/>
                <w:sz w:val="18"/>
                <w:szCs w:val="18"/>
              </w:rPr>
              <w:t>单位负责人</w:t>
            </w:r>
          </w:p>
        </w:tc>
        <w:tc>
          <w:tcPr>
            <w:tcW w:w="2832" w:type="dxa"/>
            <w:gridSpan w:val="4"/>
          </w:tcPr>
          <w:p w14:paraId="529F9B04">
            <w:pPr>
              <w:spacing w:line="260" w:lineRule="exact"/>
              <w:rPr>
                <w:rFonts w:ascii="宋体" w:hAnsi="宋体" w:cs="宋体"/>
                <w:color w:val="000000"/>
                <w:kern w:val="0"/>
                <w:sz w:val="18"/>
                <w:szCs w:val="18"/>
              </w:rPr>
            </w:pPr>
            <w:r>
              <w:rPr>
                <w:rFonts w:ascii="宋体" w:hAnsi="宋体" w:cs="宋体"/>
                <w:color w:val="000000"/>
                <w:kern w:val="0"/>
                <w:sz w:val="18"/>
                <w:szCs w:val="18"/>
              </w:rPr>
              <w:t>五华区统战部</w:t>
            </w:r>
          </w:p>
        </w:tc>
        <w:tc>
          <w:tcPr>
            <w:tcW w:w="2429" w:type="dxa"/>
            <w:gridSpan w:val="3"/>
          </w:tcPr>
          <w:p w14:paraId="690CD21C">
            <w:pPr>
              <w:spacing w:line="260" w:lineRule="exact"/>
              <w:rPr>
                <w:rFonts w:ascii="宋体" w:hAnsi="宋体" w:cs="宋体"/>
                <w:color w:val="000000"/>
                <w:kern w:val="0"/>
                <w:sz w:val="18"/>
                <w:szCs w:val="18"/>
              </w:rPr>
            </w:pPr>
          </w:p>
        </w:tc>
      </w:tr>
      <w:tr w14:paraId="20E3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34A66431">
            <w:pPr>
              <w:spacing w:line="260" w:lineRule="exact"/>
              <w:rPr>
                <w:rFonts w:ascii="宋体" w:hAnsi="宋体" w:cs="宋体"/>
                <w:color w:val="000000"/>
                <w:kern w:val="0"/>
                <w:sz w:val="18"/>
                <w:szCs w:val="18"/>
              </w:rPr>
            </w:pPr>
            <w:r>
              <w:rPr>
                <w:rFonts w:ascii="宋体" w:hAnsi="宋体" w:cs="宋体"/>
                <w:color w:val="000000"/>
                <w:kern w:val="0"/>
                <w:sz w:val="18"/>
                <w:szCs w:val="18"/>
              </w:rPr>
              <w:t>熊贵仁</w:t>
            </w:r>
          </w:p>
        </w:tc>
        <w:tc>
          <w:tcPr>
            <w:tcW w:w="2159" w:type="dxa"/>
            <w:gridSpan w:val="3"/>
          </w:tcPr>
          <w:p w14:paraId="5A815DED">
            <w:pPr>
              <w:spacing w:line="260" w:lineRule="exact"/>
              <w:rPr>
                <w:rFonts w:ascii="宋体" w:hAnsi="宋体" w:cs="宋体"/>
                <w:color w:val="000000"/>
                <w:kern w:val="0"/>
                <w:sz w:val="18"/>
                <w:szCs w:val="18"/>
              </w:rPr>
            </w:pPr>
            <w:r>
              <w:rPr>
                <w:rFonts w:ascii="宋体" w:hAnsi="宋体" w:cs="宋体"/>
                <w:color w:val="000000"/>
                <w:kern w:val="0"/>
                <w:sz w:val="18"/>
                <w:szCs w:val="18"/>
              </w:rPr>
              <w:t>财务负责人</w:t>
            </w:r>
          </w:p>
        </w:tc>
        <w:tc>
          <w:tcPr>
            <w:tcW w:w="2832" w:type="dxa"/>
            <w:gridSpan w:val="4"/>
          </w:tcPr>
          <w:p w14:paraId="656A514D">
            <w:pPr>
              <w:spacing w:line="260" w:lineRule="exact"/>
              <w:rPr>
                <w:rFonts w:ascii="宋体" w:hAnsi="宋体" w:cs="宋体"/>
                <w:color w:val="000000"/>
                <w:kern w:val="0"/>
                <w:sz w:val="18"/>
                <w:szCs w:val="18"/>
              </w:rPr>
            </w:pPr>
            <w:r>
              <w:rPr>
                <w:rFonts w:ascii="宋体" w:hAnsi="宋体" w:cs="宋体"/>
                <w:color w:val="000000"/>
                <w:kern w:val="0"/>
                <w:sz w:val="18"/>
                <w:szCs w:val="18"/>
              </w:rPr>
              <w:t>五华区统战部</w:t>
            </w:r>
          </w:p>
        </w:tc>
        <w:tc>
          <w:tcPr>
            <w:tcW w:w="2429" w:type="dxa"/>
            <w:gridSpan w:val="3"/>
          </w:tcPr>
          <w:p w14:paraId="4CFD65E4">
            <w:pPr>
              <w:spacing w:line="260" w:lineRule="exact"/>
              <w:rPr>
                <w:rFonts w:ascii="宋体" w:hAnsi="宋体" w:cs="宋体"/>
                <w:color w:val="000000"/>
                <w:kern w:val="0"/>
                <w:sz w:val="18"/>
                <w:szCs w:val="18"/>
              </w:rPr>
            </w:pPr>
          </w:p>
        </w:tc>
      </w:tr>
      <w:tr w14:paraId="3D45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1904F56F">
            <w:pPr>
              <w:spacing w:line="260" w:lineRule="exact"/>
              <w:rPr>
                <w:rFonts w:ascii="宋体" w:hAnsi="宋体" w:cs="宋体"/>
                <w:color w:val="000000"/>
                <w:kern w:val="0"/>
                <w:sz w:val="18"/>
                <w:szCs w:val="18"/>
              </w:rPr>
            </w:pPr>
            <w:r>
              <w:rPr>
                <w:rFonts w:ascii="宋体" w:hAnsi="宋体" w:cs="宋体"/>
                <w:color w:val="000000"/>
                <w:kern w:val="0"/>
                <w:sz w:val="18"/>
                <w:szCs w:val="18"/>
              </w:rPr>
              <w:t>冯飞</w:t>
            </w:r>
          </w:p>
        </w:tc>
        <w:tc>
          <w:tcPr>
            <w:tcW w:w="2159" w:type="dxa"/>
            <w:gridSpan w:val="3"/>
          </w:tcPr>
          <w:p w14:paraId="583CB43D">
            <w:pPr>
              <w:spacing w:line="260" w:lineRule="exact"/>
              <w:rPr>
                <w:rFonts w:ascii="宋体" w:hAnsi="宋体" w:cs="宋体"/>
                <w:color w:val="000000"/>
                <w:kern w:val="0"/>
                <w:sz w:val="18"/>
                <w:szCs w:val="18"/>
              </w:rPr>
            </w:pPr>
            <w:r>
              <w:rPr>
                <w:rFonts w:ascii="宋体" w:hAnsi="宋体" w:cs="宋体"/>
                <w:color w:val="000000"/>
                <w:kern w:val="0"/>
                <w:sz w:val="18"/>
                <w:szCs w:val="18"/>
              </w:rPr>
              <w:t>成员</w:t>
            </w:r>
          </w:p>
        </w:tc>
        <w:tc>
          <w:tcPr>
            <w:tcW w:w="2832" w:type="dxa"/>
            <w:gridSpan w:val="4"/>
          </w:tcPr>
          <w:p w14:paraId="3C81D3BB">
            <w:pPr>
              <w:spacing w:line="260" w:lineRule="exact"/>
              <w:rPr>
                <w:rFonts w:ascii="宋体" w:hAnsi="宋体" w:cs="宋体"/>
                <w:color w:val="000000"/>
                <w:kern w:val="0"/>
                <w:sz w:val="18"/>
                <w:szCs w:val="18"/>
              </w:rPr>
            </w:pPr>
            <w:r>
              <w:rPr>
                <w:rFonts w:ascii="宋体" w:hAnsi="宋体" w:cs="宋体"/>
                <w:color w:val="000000"/>
                <w:kern w:val="0"/>
                <w:sz w:val="18"/>
                <w:szCs w:val="18"/>
              </w:rPr>
              <w:t>五华区统战部</w:t>
            </w:r>
          </w:p>
        </w:tc>
        <w:tc>
          <w:tcPr>
            <w:tcW w:w="2429" w:type="dxa"/>
            <w:gridSpan w:val="3"/>
          </w:tcPr>
          <w:p w14:paraId="1C00BF1B">
            <w:pPr>
              <w:spacing w:line="260" w:lineRule="exact"/>
              <w:rPr>
                <w:rFonts w:ascii="宋体" w:hAnsi="宋体" w:cs="宋体"/>
                <w:color w:val="000000"/>
                <w:kern w:val="0"/>
                <w:sz w:val="18"/>
                <w:szCs w:val="18"/>
              </w:rPr>
            </w:pPr>
          </w:p>
        </w:tc>
      </w:tr>
      <w:tr w14:paraId="1553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06E2C854">
            <w:pPr>
              <w:spacing w:line="260" w:lineRule="exact"/>
              <w:rPr>
                <w:rFonts w:ascii="宋体" w:hAnsi="宋体" w:cs="宋体"/>
                <w:color w:val="000000"/>
                <w:kern w:val="0"/>
                <w:sz w:val="18"/>
                <w:szCs w:val="18"/>
              </w:rPr>
            </w:pPr>
          </w:p>
        </w:tc>
        <w:tc>
          <w:tcPr>
            <w:tcW w:w="2159" w:type="dxa"/>
            <w:gridSpan w:val="3"/>
          </w:tcPr>
          <w:p w14:paraId="40922A44">
            <w:pPr>
              <w:spacing w:line="260" w:lineRule="exact"/>
              <w:rPr>
                <w:rFonts w:ascii="宋体" w:hAnsi="宋体" w:cs="宋体"/>
                <w:color w:val="000000"/>
                <w:kern w:val="0"/>
                <w:sz w:val="18"/>
                <w:szCs w:val="18"/>
              </w:rPr>
            </w:pPr>
          </w:p>
        </w:tc>
        <w:tc>
          <w:tcPr>
            <w:tcW w:w="2832" w:type="dxa"/>
            <w:gridSpan w:val="4"/>
          </w:tcPr>
          <w:p w14:paraId="62072C4B">
            <w:pPr>
              <w:spacing w:line="260" w:lineRule="exact"/>
              <w:rPr>
                <w:rFonts w:ascii="宋体" w:hAnsi="宋体" w:cs="宋体"/>
                <w:color w:val="000000"/>
                <w:kern w:val="0"/>
                <w:sz w:val="18"/>
                <w:szCs w:val="18"/>
              </w:rPr>
            </w:pPr>
          </w:p>
        </w:tc>
        <w:tc>
          <w:tcPr>
            <w:tcW w:w="2429" w:type="dxa"/>
            <w:gridSpan w:val="3"/>
          </w:tcPr>
          <w:p w14:paraId="78CBE4CD">
            <w:pPr>
              <w:spacing w:line="260" w:lineRule="exact"/>
              <w:rPr>
                <w:rFonts w:ascii="宋体" w:hAnsi="宋体" w:cs="宋体"/>
                <w:color w:val="000000"/>
                <w:kern w:val="0"/>
                <w:sz w:val="18"/>
                <w:szCs w:val="18"/>
              </w:rPr>
            </w:pPr>
          </w:p>
        </w:tc>
      </w:tr>
      <w:tr w14:paraId="3B57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vAlign w:val="center"/>
          </w:tcPr>
          <w:p w14:paraId="1028C7E3">
            <w:pPr>
              <w:spacing w:line="400" w:lineRule="exact"/>
            </w:pPr>
            <w:r>
              <w:rPr>
                <w:rFonts w:hint="eastAsia"/>
              </w:rPr>
              <w:t xml:space="preserve">填报人（签字）： 冯飞                                     年   月   日                                        </w:t>
            </w:r>
          </w:p>
          <w:p w14:paraId="5EF28468">
            <w:pPr>
              <w:spacing w:line="400" w:lineRule="exact"/>
              <w:rPr>
                <w:rFonts w:ascii="Times New Roman" w:hAnsi="Times New Roman"/>
              </w:rPr>
            </w:pPr>
            <w:r>
              <w:rPr>
                <w:rFonts w:hint="eastAsia" w:ascii="Times New Roman" w:hAnsi="Times New Roman"/>
              </w:rPr>
              <w:t>评价组组长（签字）：</w:t>
            </w:r>
            <w:r>
              <w:rPr>
                <w:rFonts w:ascii="宋体" w:hAnsi="宋体" w:cs="宋体"/>
                <w:color w:val="000000"/>
                <w:kern w:val="0"/>
                <w:sz w:val="18"/>
                <w:szCs w:val="18"/>
              </w:rPr>
              <w:t>熊贵仁</w:t>
            </w:r>
            <w:r>
              <w:rPr>
                <w:rFonts w:hint="eastAsia" w:ascii="Times New Roman" w:hAnsi="Times New Roman"/>
              </w:rPr>
              <w:t xml:space="preserve">                                  年   月   日</w:t>
            </w:r>
          </w:p>
          <w:p w14:paraId="04A51362">
            <w:pPr>
              <w:spacing w:line="400" w:lineRule="exact"/>
            </w:pPr>
            <w:r>
              <w:rPr>
                <w:rFonts w:hint="eastAsia" w:ascii="Times New Roman" w:hAnsi="Times New Roman"/>
              </w:rPr>
              <w:t>评价部门负责人（签字并盖章）：</w:t>
            </w:r>
            <w:r>
              <w:rPr>
                <w:rFonts w:ascii="宋体" w:hAnsi="宋体" w:cs="宋体"/>
                <w:color w:val="000000"/>
                <w:kern w:val="0"/>
                <w:sz w:val="18"/>
                <w:szCs w:val="18"/>
              </w:rPr>
              <w:t>卫玉</w:t>
            </w:r>
            <w:r>
              <w:rPr>
                <w:rFonts w:hint="eastAsia" w:ascii="Times New Roman" w:hAnsi="Times New Roman"/>
              </w:rPr>
              <w:t xml:space="preserve">                        年   月   日</w:t>
            </w:r>
          </w:p>
        </w:tc>
      </w:tr>
    </w:tbl>
    <w:p w14:paraId="1FF54326">
      <w:pPr>
        <w:rPr>
          <w:rFonts w:ascii="仿宋_GB2312" w:hAnsi="仿宋_GB2312" w:eastAsia="仿宋_GB2312" w:cs="仿宋_GB2312"/>
          <w:b/>
          <w:bCs/>
          <w:szCs w:val="24"/>
        </w:rPr>
      </w:pPr>
      <w:r>
        <w:rPr>
          <w:rFonts w:hint="eastAsia" w:ascii="仿宋_GB2312" w:hAnsi="仿宋_GB2312" w:eastAsia="仿宋_GB2312" w:cs="仿宋_GB2312"/>
          <w:b/>
          <w:bCs/>
          <w:szCs w:val="24"/>
        </w:rPr>
        <w:t>注：绩效评价指标可参考《云南省项目支出绩效评价管理办法》中附件2：《项目支出绩效评价指标体系框架》设置。</w:t>
      </w:r>
    </w:p>
    <w:p w14:paraId="7AB62E3B"/>
    <w:p w14:paraId="1FACB858">
      <w:pPr>
        <w:widowControl/>
        <w:spacing w:line="560" w:lineRule="exact"/>
        <w:ind w:firstLine="880" w:firstLineChars="200"/>
        <w:jc w:val="center"/>
        <w:rPr>
          <w:sz w:val="30"/>
          <w:szCs w:val="30"/>
        </w:rPr>
      </w:pPr>
      <w:r>
        <w:rPr>
          <w:rFonts w:hint="eastAsia" w:ascii="方正小标宋简体" w:hAnsi="方正小标宋简体" w:eastAsia="方正小标宋简体" w:cs="方正小标宋简体"/>
          <w:sz w:val="44"/>
          <w:szCs w:val="44"/>
        </w:rPr>
        <w:t>项目支出绩效评价报告</w:t>
      </w:r>
    </w:p>
    <w:p w14:paraId="11040028">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14:paraId="3AF2ADE0">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14:paraId="3AD71DBF">
      <w:pPr>
        <w:snapToGrid w:val="0"/>
        <w:spacing w:line="7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该项目属于我单位经常开展项目，主要</w:t>
      </w:r>
      <w:r>
        <w:rPr>
          <w:rFonts w:hint="eastAsia" w:ascii="仿宋_GB2312" w:eastAsia="仿宋_GB2312"/>
          <w:color w:val="000000"/>
          <w:sz w:val="32"/>
          <w:szCs w:val="32"/>
          <w:lang w:val="en-US" w:eastAsia="zh-CN"/>
        </w:rPr>
        <w:t>我单位工作计划</w:t>
      </w:r>
      <w:r>
        <w:rPr>
          <w:rFonts w:hint="eastAsia" w:ascii="仿宋_GB2312" w:eastAsia="仿宋_GB2312"/>
          <w:color w:val="000000"/>
          <w:sz w:val="32"/>
          <w:szCs w:val="32"/>
        </w:rPr>
        <w:t>、会议纪要。</w:t>
      </w:r>
    </w:p>
    <w:p w14:paraId="2434154E">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14:paraId="4D6CA486">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发展新的社会阶层人士联谊会会员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次，民主党派提案立案率</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，社会成本</w:t>
      </w:r>
      <w:r>
        <w:rPr>
          <w:rFonts w:hint="eastAsia" w:ascii="仿宋_GB2312" w:hAnsi="仿宋_GB2312" w:eastAsia="仿宋_GB2312" w:cs="仿宋_GB2312"/>
          <w:sz w:val="32"/>
          <w:szCs w:val="32"/>
          <w:lang w:val="en-US" w:eastAsia="zh-CN"/>
        </w:rPr>
        <w:t>3.32万元</w:t>
      </w:r>
      <w:r>
        <w:rPr>
          <w:rFonts w:hint="eastAsia" w:ascii="仿宋_GB2312" w:hAnsi="仿宋_GB2312" w:eastAsia="仿宋_GB2312" w:cs="仿宋_GB2312"/>
          <w:sz w:val="32"/>
          <w:szCs w:val="32"/>
        </w:rPr>
        <w:t>，民主党派提案采纳增长率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，参会人员的满意度9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%，服务对象对部门工作的满意度9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成本节约率0，预算执行率</w:t>
      </w:r>
      <w:r>
        <w:rPr>
          <w:rFonts w:hint="eastAsia" w:ascii="仿宋_GB2312" w:hAnsi="仿宋_GB2312" w:eastAsia="仿宋_GB2312" w:cs="仿宋_GB2312"/>
          <w:sz w:val="32"/>
          <w:szCs w:val="32"/>
          <w:lang w:val="en-US" w:eastAsia="zh-CN"/>
        </w:rPr>
        <w:t>7.72</w:t>
      </w:r>
      <w:r>
        <w:rPr>
          <w:rFonts w:hint="eastAsia" w:ascii="仿宋_GB2312" w:hAnsi="仿宋_GB2312" w:eastAsia="仿宋_GB2312" w:cs="仿宋_GB2312"/>
          <w:sz w:val="32"/>
          <w:szCs w:val="32"/>
        </w:rPr>
        <w:t>%。</w:t>
      </w:r>
    </w:p>
    <w:p w14:paraId="1880A29D">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（三）项目组织管理情况。</w:t>
      </w:r>
    </w:p>
    <w:p w14:paraId="6BC9CFDB">
      <w:pPr>
        <w:spacing w:line="580" w:lineRule="exact"/>
        <w:ind w:firstLine="615"/>
        <w:rPr>
          <w:rFonts w:ascii="仿宋_GB2312" w:hAnsi="仿宋" w:eastAsia="仿宋_GB2312"/>
          <w:color w:val="000000"/>
          <w:sz w:val="32"/>
          <w:szCs w:val="32"/>
        </w:rPr>
      </w:pPr>
      <w:r>
        <w:rPr>
          <w:rFonts w:hint="eastAsia" w:ascii="仿宋_GB2312" w:hAnsi="仿宋" w:eastAsia="仿宋_GB2312"/>
          <w:color w:val="000000"/>
          <w:sz w:val="32"/>
          <w:szCs w:val="32"/>
        </w:rPr>
        <w:t>为保障工作的有序推进,高质量完成此项工作,成立项目领导小组，由主要领导区委常委、统战部部长卫玉任组长，分管领导熊贵仁任副组长，</w:t>
      </w:r>
      <w:r>
        <w:rPr>
          <w:rFonts w:hint="eastAsia" w:ascii="仿宋_GB2312" w:hAnsi="仿宋" w:eastAsia="仿宋_GB2312"/>
          <w:color w:val="000000"/>
          <w:sz w:val="32"/>
          <w:szCs w:val="32"/>
          <w:lang w:val="en-US" w:eastAsia="zh-CN"/>
        </w:rPr>
        <w:t>办公室</w:t>
      </w:r>
      <w:r>
        <w:rPr>
          <w:rFonts w:hint="eastAsia" w:ascii="仿宋_GB2312" w:hAnsi="仿宋" w:eastAsia="仿宋_GB2312"/>
          <w:color w:val="000000"/>
          <w:sz w:val="32"/>
          <w:szCs w:val="32"/>
        </w:rPr>
        <w:t>主任</w:t>
      </w:r>
      <w:r>
        <w:rPr>
          <w:rFonts w:hint="eastAsia" w:ascii="仿宋_GB2312" w:hAnsi="仿宋" w:eastAsia="仿宋_GB2312"/>
          <w:color w:val="000000"/>
          <w:sz w:val="32"/>
          <w:szCs w:val="32"/>
          <w:lang w:val="en-US" w:eastAsia="zh-CN"/>
        </w:rPr>
        <w:t>金华</w:t>
      </w:r>
      <w:r>
        <w:rPr>
          <w:rFonts w:hint="eastAsia" w:ascii="仿宋_GB2312" w:hAnsi="仿宋" w:eastAsia="仿宋_GB2312"/>
          <w:color w:val="000000"/>
          <w:sz w:val="32"/>
          <w:szCs w:val="32"/>
        </w:rPr>
        <w:t>为成员，负责专项工作整体方案的制定、组织管理、统筹协调、检查监督、考核验收和绩效管理评价。</w:t>
      </w:r>
    </w:p>
    <w:p w14:paraId="2BF603FE">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二、绩效评价工作开展情况</w:t>
      </w:r>
    </w:p>
    <w:p w14:paraId="7B0CA731">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14:paraId="11E44252">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利于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14:paraId="480FF61E">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（二）绩效评价原则、依据、评价指标体系（附表说明）、评价方法、评价标准、评价抽样等。</w:t>
      </w:r>
    </w:p>
    <w:p w14:paraId="3694C745">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绩效评价原则：该项目经费采用科学规范、公开公正、绩效相关等原则来做绩效评价。</w:t>
      </w:r>
    </w:p>
    <w:p w14:paraId="63C27ED3">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评价方法：该项目经费运用指标评价、数据采集和社会调查中所采用的方法及问卷调查的方式。</w:t>
      </w:r>
    </w:p>
    <w:p w14:paraId="222B94C5">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（三）绩效评价工作过程。</w:t>
      </w:r>
    </w:p>
    <w:p w14:paraId="5EBC1479">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1.数据填报和采集：该项目在预算一体化中建立项目库和填报数据，完成项目申报表，填写绩效指标及本级测算明细表，填写项目预算编审表等表格通过数据效验过后提交财政审核。</w:t>
      </w:r>
    </w:p>
    <w:p w14:paraId="21B4E87E">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2.社会调查：为保障该项目经费得开展，我单位制作了满意度问卷调查表来反馈经费的使用情况。</w:t>
      </w:r>
    </w:p>
    <w:p w14:paraId="3811D6E4">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3.其他方面。</w:t>
      </w:r>
    </w:p>
    <w:p w14:paraId="114C1528">
      <w:pPr>
        <w:widowControl/>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为确保该项目经费得开展是否合理，我单位每个季度对该项目进行了绩效跟踪。</w:t>
      </w:r>
    </w:p>
    <w:p w14:paraId="58D344E6">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三、综合评价情况及评价结论（附相关评分表）</w:t>
      </w:r>
    </w:p>
    <w:p w14:paraId="16D7D84A">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（一）绩效评价综合结论。</w:t>
      </w:r>
    </w:p>
    <w:p w14:paraId="100CE2C2">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评价结果：民主党派事务经费综合评价为优，总分100分，得分94分，其中预算执行率得4分，产出指标得50分，效益指标得30分、满意度指标得10分。</w:t>
      </w:r>
    </w:p>
    <w:p w14:paraId="2E5A47A2">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（二）绩效目标实现情况等。</w:t>
      </w:r>
    </w:p>
    <w:p w14:paraId="682BB8BF">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发展新的社会阶层人士联谊会会员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次，民主党派提案立案率</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，社会成本</w:t>
      </w:r>
      <w:r>
        <w:rPr>
          <w:rFonts w:hint="eastAsia" w:ascii="仿宋_GB2312" w:hAnsi="仿宋_GB2312" w:eastAsia="仿宋_GB2312" w:cs="仿宋_GB2312"/>
          <w:sz w:val="32"/>
          <w:szCs w:val="32"/>
          <w:lang w:val="en-US" w:eastAsia="zh-CN"/>
        </w:rPr>
        <w:t>3.32万元</w:t>
      </w:r>
      <w:r>
        <w:rPr>
          <w:rFonts w:hint="eastAsia" w:ascii="仿宋_GB2312" w:hAnsi="仿宋_GB2312" w:eastAsia="仿宋_GB2312" w:cs="仿宋_GB2312"/>
          <w:sz w:val="32"/>
          <w:szCs w:val="32"/>
        </w:rPr>
        <w:t>，民主党派提案采纳增长率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，参会人员的满意度9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%，服务对象对部门工作的满意度9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成本节约率0，预算执行率</w:t>
      </w:r>
      <w:r>
        <w:rPr>
          <w:rFonts w:hint="eastAsia" w:ascii="仿宋_GB2312" w:hAnsi="仿宋_GB2312" w:eastAsia="仿宋_GB2312" w:cs="仿宋_GB2312"/>
          <w:sz w:val="32"/>
          <w:szCs w:val="32"/>
          <w:lang w:val="en-US" w:eastAsia="zh-CN"/>
        </w:rPr>
        <w:t>7.72</w:t>
      </w:r>
      <w:r>
        <w:rPr>
          <w:rFonts w:hint="eastAsia" w:ascii="仿宋_GB2312" w:hAnsi="仿宋_GB2312" w:eastAsia="仿宋_GB2312" w:cs="仿宋_GB2312"/>
          <w:sz w:val="32"/>
          <w:szCs w:val="32"/>
        </w:rPr>
        <w:t>%。</w:t>
      </w:r>
    </w:p>
    <w:p w14:paraId="7F3A0EBA">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四、绩效评价指标分析</w:t>
      </w:r>
    </w:p>
    <w:p w14:paraId="00A53A8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（一）项目决策情况分析。</w:t>
      </w:r>
    </w:p>
    <w:p w14:paraId="3A1D99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该项目在收到做预算的通知时的第一时间积极建立项目库，积极向财政申请资金，在收到财政资金时第一时间安排工作人员及时支付。</w:t>
      </w:r>
    </w:p>
    <w:p w14:paraId="620C75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（二）项目过程情况分析。</w:t>
      </w:r>
    </w:p>
    <w:p w14:paraId="16F74967">
      <w:pPr>
        <w:widowControl/>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该项目在预算一体化中建立项目库和填报数据，完成项目申报表，填写绩效指标及本级测算明细表，填写项目预算编审表等表格通过数据效验过后提交财政审核，为保障该项目经费得开展，为确保该项目经费得开展是否合理，我单位每个季度对该项目进行了绩效跟踪。</w:t>
      </w:r>
    </w:p>
    <w:p w14:paraId="7A8CC0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（三）项目产出情况分析。</w:t>
      </w:r>
    </w:p>
    <w:p w14:paraId="7E324C51">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发展新的社会阶层人士联谊会会员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次，民主党派提案立案率</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，社会成本</w:t>
      </w:r>
      <w:r>
        <w:rPr>
          <w:rFonts w:hint="eastAsia" w:ascii="仿宋_GB2312" w:hAnsi="仿宋_GB2312" w:eastAsia="仿宋_GB2312" w:cs="仿宋_GB2312"/>
          <w:sz w:val="32"/>
          <w:szCs w:val="32"/>
          <w:lang w:val="en-US" w:eastAsia="zh-CN"/>
        </w:rPr>
        <w:t>3.32万元</w:t>
      </w:r>
      <w:r>
        <w:rPr>
          <w:rFonts w:hint="eastAsia" w:ascii="仿宋_GB2312" w:hAnsi="仿宋_GB2312" w:eastAsia="仿宋_GB2312" w:cs="仿宋_GB2312"/>
          <w:sz w:val="32"/>
          <w:szCs w:val="32"/>
        </w:rPr>
        <w:t>，民主党派提案采纳增长率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，参会人员的满意度9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%，服务对象对部门工作的满意度9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成本节约率0，预算执行率</w:t>
      </w:r>
      <w:r>
        <w:rPr>
          <w:rFonts w:hint="eastAsia" w:ascii="仿宋_GB2312" w:hAnsi="仿宋_GB2312" w:eastAsia="仿宋_GB2312" w:cs="仿宋_GB2312"/>
          <w:sz w:val="32"/>
          <w:szCs w:val="32"/>
          <w:lang w:val="en-US" w:eastAsia="zh-CN"/>
        </w:rPr>
        <w:t>7.72</w:t>
      </w:r>
      <w:r>
        <w:rPr>
          <w:rFonts w:hint="eastAsia" w:ascii="仿宋_GB2312" w:hAnsi="仿宋_GB2312" w:eastAsia="仿宋_GB2312" w:cs="仿宋_GB2312"/>
          <w:sz w:val="32"/>
          <w:szCs w:val="32"/>
        </w:rPr>
        <w:t>%。</w:t>
      </w:r>
    </w:p>
    <w:p w14:paraId="10B752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（四）项目效益情况分析。</w:t>
      </w:r>
    </w:p>
    <w:p w14:paraId="25B4E3FA">
      <w:pPr>
        <w:topLinePunct/>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利于发展新的社会阶层人士新使社会阶层人士联谊会会员增长率较上年有所提高，使民主党派提案采纳增长率较上年有所提高，服务对象对部门工作的满意度达95%以上，完善了新的社会阶层人士联谊会机构注册及新阶站点、网络统战基地、文化统战基地、新的社会阶层人士孵化基地建设，进一步发挥基地和站点的作用。</w:t>
      </w:r>
    </w:p>
    <w:p w14:paraId="0243D82D">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五、主要经验及做法</w:t>
      </w:r>
    </w:p>
    <w:p w14:paraId="720B786A">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加强对预算绩效管理的组织领导，切实转变思想观念，牢固树立绩效意识，积极履行预算绩效管理主体责任，按照预算和绩效管理一体化要求，结合自身业务特点，深入分析预算绩效管理工作实际，建立健全部门预算绩效管理工作组织体系和制度体系，优化预算管理流程，完善内控制度，加强预算绩效管理力量，充实预算绩效管理人员，明确落实部门内部绩效管理牵头部门、人员及事前绩效评估、绩效目标设置、绩效跟踪监控、绩效评价的责任分工，将绩效管理责任分解落实到具体部门、明确到具体责任人，加强业务工作与财务工作紧密衔接，确保每一笔资金花得安全、用得高效，推动全面实施预算绩效管理工作常态化、制度化、规范化。　</w:t>
      </w:r>
    </w:p>
    <w:p w14:paraId="420B4F38">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六、存在的问题及原因分析：</w:t>
      </w:r>
      <w:r>
        <w:rPr>
          <w:rFonts w:hint="eastAsia" w:ascii="仿宋_GB2312" w:hAnsi="仿宋_GB2312" w:eastAsia="仿宋_GB2312" w:cs="仿宋_GB2312"/>
          <w:sz w:val="32"/>
          <w:szCs w:val="32"/>
        </w:rPr>
        <w:t>财政资金不足。</w:t>
      </w:r>
    </w:p>
    <w:p w14:paraId="21C96233">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七、有关建议</w:t>
      </w:r>
    </w:p>
    <w:p w14:paraId="369560B4">
      <w:pPr>
        <w:widowControl/>
        <w:overflowPunct w:val="0"/>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根据项目实施进度及时拨付资金，尽可能减少资金拨付环节和资金拨付时间，避免资金闲置、截留，提高资金使用效率，避免造成财政资源浪费。</w:t>
      </w:r>
    </w:p>
    <w:p w14:paraId="60F6E2AB">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八、其他需要说明的问题</w:t>
      </w:r>
    </w:p>
    <w:p w14:paraId="0F3DCE2F">
      <w:pPr>
        <w:ind w:firstLine="640" w:firstLineChars="200"/>
      </w:pPr>
      <w:r>
        <w:rPr>
          <w:rFonts w:hint="eastAsia" w:ascii="仿宋_GB2312" w:hAnsi="仿宋_GB2312" w:eastAsia="仿宋_GB2312" w:cs="仿宋_GB2312"/>
          <w:sz w:val="32"/>
          <w:szCs w:val="32"/>
        </w:rPr>
        <w:t>无</w:t>
      </w:r>
    </w:p>
    <w:p w14:paraId="10FFAE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C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First Indent"/>
    <w:basedOn w:val="3"/>
    <w:qFormat/>
    <w:uiPriority w:val="0"/>
    <w:pPr>
      <w:spacing w:after="0" w:line="520" w:lineRule="exact"/>
      <w:jc w:val="center"/>
    </w:pPr>
    <w:rPr>
      <w:rFonts w:ascii="Times New Roman" w:hAnsi="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2025-07-30T06:24:04Z</dcterms:created>
  <dc:creator>lenovo</dc:creator>
  <cp:lastModifiedBy>红色蒲公英</cp:lastModifiedBy>
  <dcterms:modified xsi:type="dcterms:W3CDTF">2025-07-30T06:25:50Z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eyJoZGlkIjoiZGJiYzRmZjhjMDRlYWJjMzhhOTI1ZDcxY2M2ZmI2YzYiLCJ1c2VySWQiOiIxMTY1MDMwNjgxIn0=</vt:lpwstr>
  </property>
  <property fmtid="{D5CDD505-2E9C-101B-9397-08002B2CF9AE}" pid="4" name="ICV">
    <vt:lpwstr>9FF472EF580F4DACACA374D3B9599993_12</vt:lpwstr>
  </property>
</Properties>
</file>