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8737">
      <w:pPr>
        <w:spacing w:line="568" w:lineRule="atLeast"/>
        <w:jc w:val="left"/>
        <w:rPr>
          <w:rFonts w:eastAsia="新宋体"/>
          <w:b/>
          <w:bCs/>
          <w:color w:val="FF0000"/>
          <w:spacing w:val="-40"/>
          <w:sz w:val="72"/>
          <w:szCs w:val="72"/>
          <w:u w:val="single"/>
        </w:rPr>
      </w:pPr>
      <w:r>
        <w:rPr>
          <w:sz w:val="72"/>
        </w:rPr>
        <w:pict>
          <v:shape id="_x0000_s1026" o:spid="_x0000_s1026" o:spt="202" type="#_x0000_t202" style="position:absolute;left:0pt;margin-left:355.4pt;margin-top:57.15pt;height:64.4pt;width:101.7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tjS3toAAAAKAQAADwAAAAAAAAABACAAAAAi&#10;AAAAZHJzL2Rvd25yZXYueG1sUEsBAhQAFAAAAAgAh07iQKedyOdBAgAAdAQAAA4AAAAAAAAAAQAg&#10;AAAAKQEAAGRycy9lMm9Eb2MueG1sUEsFBgAAAAAGAAYAWQEAANw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6F10B32B">
                  <w:pPr>
                    <w:spacing w:line="568" w:lineRule="atLeast"/>
                    <w:jc w:val="left"/>
                    <w:rPr>
                      <w:rFonts w:eastAsia="新宋体"/>
                      <w:b/>
                      <w:bCs/>
                      <w:color w:val="FF0000"/>
                      <w:spacing w:val="-40"/>
                      <w:sz w:val="72"/>
                      <w:szCs w:val="72"/>
                    </w:rPr>
                  </w:pPr>
                  <w:r>
                    <w:rPr>
                      <w:rFonts w:hint="eastAsia" w:eastAsia="新宋体"/>
                      <w:b/>
                      <w:bCs/>
                      <w:color w:val="FF0000"/>
                      <w:spacing w:val="-40"/>
                      <w:sz w:val="84"/>
                      <w:szCs w:val="84"/>
                    </w:rPr>
                    <w:t>文件</w:t>
                  </w:r>
                </w:p>
              </w:txbxContent>
            </v:textbox>
            <w10:wrap type="square"/>
          </v:shape>
        </w:pict>
      </w:r>
      <w:r>
        <w:rPr>
          <w:rFonts w:eastAsia="新宋体"/>
          <w:b/>
          <w:bCs/>
          <w:color w:val="FF0000"/>
          <w:spacing w:val="-40"/>
          <w:w w:val="80"/>
          <w:sz w:val="72"/>
          <w:szCs w:val="72"/>
        </w:rPr>
        <w:pict>
          <v:shape id="_x0000_i1025" o:spt="136" type="#_x0000_t136" style="height:51.75pt;width:346.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昆明市五华区商务和投资促进局" style="font-family:宋体;font-size:36pt;v-text-align:center;"/>
            <w10:wrap type="none"/>
            <w10:anchorlock/>
          </v:shape>
        </w:pict>
      </w:r>
      <w:r>
        <w:rPr>
          <w:rFonts w:eastAsia="新宋体"/>
          <w:b/>
          <w:bCs/>
          <w:color w:val="FF0000"/>
          <w:spacing w:val="-40"/>
          <w:w w:val="80"/>
          <w:sz w:val="72"/>
          <w:szCs w:val="72"/>
        </w:rPr>
        <w:pict>
          <v:shape id="_x0000_i1026" o:spt="136" type="#_x0000_t136" style="height:51.75pt;width:346.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昆明市五华区市场监管局" style="font-family:宋体;font-size:36pt;v-text-align:center;"/>
            <w10:wrap type="none"/>
            <w10:anchorlock/>
          </v:shape>
        </w:pict>
      </w:r>
    </w:p>
    <w:p w14:paraId="1FB2366E">
      <w:pPr>
        <w:spacing w:line="568" w:lineRule="atLeast"/>
        <w:jc w:val="both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eastAsia="新宋体"/>
          <w:b/>
          <w:bCs/>
          <w:color w:val="FF0000"/>
          <w:spacing w:val="-40"/>
          <w:w w:val="80"/>
          <w:sz w:val="72"/>
          <w:szCs w:val="72"/>
        </w:rPr>
        <w:pict>
          <v:shape id="_x0000_i1027" o:spt="136" type="#_x0000_t136" style="height:51.75pt;width:346.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国家税务总局昆明市五华区税务局" style="font-family:宋体;font-size:36pt;v-text-align:center;"/>
            <w10:wrap type="none"/>
            <w10:anchorlock/>
          </v:shape>
        </w:pict>
      </w:r>
    </w:p>
    <w:p w14:paraId="46A3CCC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eastAsia="新宋体"/>
          <w:b/>
          <w:bCs/>
          <w:color w:val="FF0000"/>
          <w:spacing w:val="-40"/>
          <w:sz w:val="72"/>
          <w:szCs w:val="72"/>
          <w:u w:val="single"/>
        </w:rPr>
        <w:pict>
          <v:shape id="_x0000_s2050" o:spid="_x0000_s2050" o:spt="32" type="#_x0000_t32" style="position:absolute;left:0pt;flip:y;margin-left:-0.8pt;margin-top:18.3pt;height:0.35pt;width:438.2pt;z-index:251659264;mso-width-relative:page;mso-height-relative:page;" filled="f" stroked="t" coordsize="21600,21600" o:gfxdata="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Tp8NtUAAAAIAQAADwAAAAAAAAABACAA&#10;AAAiAAAAZHJzL2Rvd25yZXYueG1sUEsBAhQAFAAAAAgAh07iQCz2UIUQAgAACAQAAA4AAAAAAAAA&#10;AQAgAAAAJAEAAGRycy9lMm9Eb2MueG1sUEsFBgAAAAAGAAYAWQEAAKYFAAAAAA==&#10;">
            <v:path arrowok="t"/>
            <v:fill on="f" focussize="0,0"/>
            <v:stroke weight="2.25pt" color="#FF0000"/>
            <v:imagedata o:title=""/>
            <o:lock v:ext="edit"/>
          </v:shape>
        </w:pict>
      </w:r>
    </w:p>
    <w:p w14:paraId="37D0D5F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353BA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年昆明市五华区汽车（新车）销售“双随机、一公开”联合抽查工作方案</w:t>
      </w:r>
    </w:p>
    <w:p w14:paraId="3F386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11008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按照《昆明市市场监管领域部门联合“双随机、一公开”监管工作领导小组办公室关于印发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昆明市市场监管领域部门联合“双随机、一公开”抽查工作计划的通知》要求，为全面推行“双随机、一公开”监管，营造良好市场营商环境，贯彻落实《汽车销售管理办法》，为促进汽车市场健康发展，维护公平公正的市场秩序，保护消费者合法权益。区商务和投资促进局、区市场监管局决定对全区汽车（新车）销售市场联合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年度汽车销售行业双随机抽查，特制定本工作方案。</w:t>
      </w:r>
    </w:p>
    <w:p w14:paraId="78CA60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一、抽查对象及比例</w:t>
      </w:r>
    </w:p>
    <w:p w14:paraId="634B8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抽查对象为五华区汽车销售企业，抽查比例不得少于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家，具体结合工作实际情况确定。</w:t>
      </w:r>
    </w:p>
    <w:p w14:paraId="6F5062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二、抽查时间</w:t>
      </w:r>
    </w:p>
    <w:p w14:paraId="63DED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本次抽查时间为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月起到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月底前。</w:t>
      </w:r>
    </w:p>
    <w:p w14:paraId="33F308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三、抽查事项和内容</w:t>
      </w:r>
    </w:p>
    <w:p w14:paraId="562BA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（一）区商务和投资促进局</w:t>
      </w:r>
    </w:p>
    <w:p w14:paraId="16BC4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汽车销售行为合规检查：对汽车销售企业落实《汽车销售管理办法》相关规定的情况进行检查，重点对汽车销售行为规范、是否在全国汽车流通信息管理系统备案、安全生产进行检查。</w:t>
      </w:r>
    </w:p>
    <w:p w14:paraId="537B5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（二）区市场监管局</w:t>
      </w:r>
    </w:p>
    <w:p w14:paraId="124F1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获证产品有效性抽查：CCC认证产品认证有效性抽查。</w:t>
      </w:r>
    </w:p>
    <w:p w14:paraId="50DACBC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（三）昆明市五华区税务局</w:t>
      </w:r>
    </w:p>
    <w:p w14:paraId="39078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税务检查：对税务登记事项、发票管理和使用情况、纳税申报情况进行检查。</w:t>
      </w:r>
    </w:p>
    <w:p w14:paraId="1D323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四、检查方式</w:t>
      </w:r>
    </w:p>
    <w:p w14:paraId="045C3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由区商务局提供检查对象名单，建立本次汽车（新车）销售企业检查对象名录库，使用协同监管平台（云南）按照比例随机抽取检查对象。由区商务和投资促进局、区市场监管局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分别使用协同监管平台（云南）随机抽取执法检查人员后组成联合检查组，采取不预先通知的检查方式，对照检查内容进行检查。</w:t>
      </w:r>
    </w:p>
    <w:p w14:paraId="63363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五、检查流程</w:t>
      </w:r>
    </w:p>
    <w:p w14:paraId="1C2922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明确被检查对象负责人——出示执法证——查看平时交易的台帐——填写现场检查表资料。</w:t>
      </w:r>
    </w:p>
    <w:p w14:paraId="3358D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 w14:paraId="2A5A2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（一）市场监管“双随机”抽查是实施商事制度改革、加强事中事后监管的重要内容和关键环节，联合部门要高度重视，加强领导，将联合抽查作为当前重要的工作，结合本方案,严密组织实施。</w:t>
      </w:r>
    </w:p>
    <w:p w14:paraId="11058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（二）区商务和投资促进局、区市场监管局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、区税务局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要加强沟通，密切配合。要客观公正地开展抽查，如实反映被抽查机构的情况。抽查应秉持公正、客观、严肃的工作纪律，遵守保密要求，遵守财政经费使用制度，严格依法实施。</w:t>
      </w:r>
    </w:p>
    <w:p w14:paraId="6CA72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（三）被抽取检查的汽车（新车）销售企业应当积极配合检查，不得拒绝或者消极对待检查，违者依据相关规定进行处理。</w:t>
      </w:r>
    </w:p>
    <w:p w14:paraId="539EC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</w:p>
    <w:p w14:paraId="6A9CC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</w:p>
    <w:p w14:paraId="3A005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</w:p>
    <w:p w14:paraId="6F6C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昆明市五华区商务和投资促进局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昆明市五华区市场监督管理局</w:t>
      </w:r>
    </w:p>
    <w:p w14:paraId="3C59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7AC7E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06B80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02E38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国家税务总局昆明市五华区税务局</w:t>
      </w:r>
    </w:p>
    <w:p w14:paraId="0BAC1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9007B67">
      <w:pPr>
        <w:rPr>
          <w:rFonts w:ascii="仿宋_GB2312" w:eastAsia="仿宋_GB2312"/>
          <w:sz w:val="32"/>
          <w:szCs w:val="32"/>
        </w:rPr>
      </w:pPr>
    </w:p>
    <w:p w14:paraId="258264F5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7BE4">
    <w:pPr>
      <w:pStyle w:val="4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1E48D34">
                <w:pPr>
                  <w:pStyle w:val="4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>—</w:t>
                </w:r>
                <w:r>
                  <w:rPr>
                    <w:rFonts w:hint="default" w:ascii="Times New Roman" w:hAnsi="Times New Roman" w:eastAsia="仿宋_GB2312" w:cs="Times New Roman"/>
                    <w:sz w:val="32"/>
                    <w:szCs w:val="32"/>
                  </w:rPr>
                  <w:t xml:space="preserve"> </w:t>
                </w:r>
                <w:r>
                  <w:rPr>
                    <w:rFonts w:hint="default" w:ascii="Times New Roman" w:hAnsi="Times New Roman" w:eastAsia="仿宋_GB2312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hint="default" w:ascii="Times New Roman" w:hAnsi="Times New Roman" w:eastAsia="仿宋_GB2312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仿宋_GB2312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hint="default" w:ascii="Times New Roman" w:hAnsi="Times New Roman" w:eastAsia="仿宋_GB2312" w:cs="Times New Roman"/>
                    <w:sz w:val="32"/>
                    <w:szCs w:val="32"/>
                  </w:rPr>
                  <w:t>3</w:t>
                </w:r>
                <w:r>
                  <w:rPr>
                    <w:rFonts w:hint="default" w:ascii="Times New Roman" w:hAnsi="Times New Roman" w:eastAsia="仿宋_GB2312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FhNDBhY2ZiNjE2MGE2NmRkYzQ1YTRjOGQ1M2VhZDAifQ=="/>
  </w:docVars>
  <w:rsids>
    <w:rsidRoot w:val="4FA625BA"/>
    <w:rsid w:val="001B5963"/>
    <w:rsid w:val="004227CD"/>
    <w:rsid w:val="006C731E"/>
    <w:rsid w:val="05132CC3"/>
    <w:rsid w:val="0A0121B7"/>
    <w:rsid w:val="0AA7304A"/>
    <w:rsid w:val="0C9D4705"/>
    <w:rsid w:val="0DAF556B"/>
    <w:rsid w:val="0DB717F6"/>
    <w:rsid w:val="0E822DDE"/>
    <w:rsid w:val="10880A3E"/>
    <w:rsid w:val="10C52491"/>
    <w:rsid w:val="114D4825"/>
    <w:rsid w:val="13431A4F"/>
    <w:rsid w:val="15E909BB"/>
    <w:rsid w:val="16767C2F"/>
    <w:rsid w:val="188744BB"/>
    <w:rsid w:val="196071E6"/>
    <w:rsid w:val="19A51E55"/>
    <w:rsid w:val="1A0145AE"/>
    <w:rsid w:val="1A196AB0"/>
    <w:rsid w:val="1DF26D50"/>
    <w:rsid w:val="1E3243F1"/>
    <w:rsid w:val="21FC1A76"/>
    <w:rsid w:val="233A38A6"/>
    <w:rsid w:val="26AF5C4E"/>
    <w:rsid w:val="26CC6FB7"/>
    <w:rsid w:val="279C62E9"/>
    <w:rsid w:val="27C46B92"/>
    <w:rsid w:val="27FC632B"/>
    <w:rsid w:val="28880D9B"/>
    <w:rsid w:val="29A21154"/>
    <w:rsid w:val="2AD56005"/>
    <w:rsid w:val="2B0057AF"/>
    <w:rsid w:val="2BD61589"/>
    <w:rsid w:val="2DA90D03"/>
    <w:rsid w:val="2F8B166B"/>
    <w:rsid w:val="30CE5BA0"/>
    <w:rsid w:val="31B80BCD"/>
    <w:rsid w:val="32855E8C"/>
    <w:rsid w:val="33103C72"/>
    <w:rsid w:val="3509711B"/>
    <w:rsid w:val="37350785"/>
    <w:rsid w:val="3825377E"/>
    <w:rsid w:val="384D4981"/>
    <w:rsid w:val="393A4F06"/>
    <w:rsid w:val="3C6127A9"/>
    <w:rsid w:val="3E2A65A2"/>
    <w:rsid w:val="3EA74FD9"/>
    <w:rsid w:val="3F4209B3"/>
    <w:rsid w:val="417B49BB"/>
    <w:rsid w:val="44B51161"/>
    <w:rsid w:val="465309EB"/>
    <w:rsid w:val="46D61AE7"/>
    <w:rsid w:val="46DB30D4"/>
    <w:rsid w:val="479E48B1"/>
    <w:rsid w:val="47A67228"/>
    <w:rsid w:val="48DD37B2"/>
    <w:rsid w:val="4B38326F"/>
    <w:rsid w:val="4CFB26C0"/>
    <w:rsid w:val="4F0019DC"/>
    <w:rsid w:val="4FA625BA"/>
    <w:rsid w:val="50461F8A"/>
    <w:rsid w:val="505B56EF"/>
    <w:rsid w:val="533920AE"/>
    <w:rsid w:val="54D4046E"/>
    <w:rsid w:val="58221AD7"/>
    <w:rsid w:val="5AE76118"/>
    <w:rsid w:val="5C5D2B35"/>
    <w:rsid w:val="5C63560C"/>
    <w:rsid w:val="5D080CF3"/>
    <w:rsid w:val="5E3378E4"/>
    <w:rsid w:val="5ED90DBA"/>
    <w:rsid w:val="5FC81E51"/>
    <w:rsid w:val="611A0FF5"/>
    <w:rsid w:val="61A15272"/>
    <w:rsid w:val="641C6C9C"/>
    <w:rsid w:val="64BC4C3C"/>
    <w:rsid w:val="668F5CC8"/>
    <w:rsid w:val="6AED0DC9"/>
    <w:rsid w:val="6D443C83"/>
    <w:rsid w:val="6E565915"/>
    <w:rsid w:val="6EF530A1"/>
    <w:rsid w:val="70C51053"/>
    <w:rsid w:val="732428E3"/>
    <w:rsid w:val="732640D0"/>
    <w:rsid w:val="74277859"/>
    <w:rsid w:val="759B39C5"/>
    <w:rsid w:val="76470C60"/>
    <w:rsid w:val="78BA5FB8"/>
    <w:rsid w:val="7963359C"/>
    <w:rsid w:val="7AF05E86"/>
    <w:rsid w:val="7B9E0624"/>
    <w:rsid w:val="7BDC28EC"/>
    <w:rsid w:val="7D0C3A90"/>
    <w:rsid w:val="7DC12ACC"/>
    <w:rsid w:val="7DF87320"/>
    <w:rsid w:val="7F370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widowControl w:val="0"/>
      <w:spacing w:line="720" w:lineRule="exact"/>
      <w:jc w:val="center"/>
      <w:outlineLvl w:val="0"/>
    </w:pPr>
    <w:rPr>
      <w:rFonts w:ascii="Arial" w:hAnsi="Arial" w:eastAsia="方正小标宋简体" w:cs="Arial"/>
      <w:kern w:val="44"/>
      <w:sz w:val="44"/>
      <w:szCs w:val="4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昆明市盘龙区党政机关单位</Company>
  <Pages>3</Pages>
  <Words>990</Words>
  <Characters>1011</Characters>
  <Lines>6</Lines>
  <Paragraphs>1</Paragraphs>
  <TotalTime>8</TotalTime>
  <ScaleCrop>false</ScaleCrop>
  <LinksUpToDate>false</LinksUpToDate>
  <CharactersWithSpaces>1012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2021-04-16T03:18:00Z</dcterms:created>
  <dc:creator>Administrator</dc:creator>
  <cp:lastModifiedBy>嫣然一笑</cp:lastModifiedBy>
  <dcterms:modified xsi:type="dcterms:W3CDTF">2025-05-12T01:54:07Z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8EB7DFEA49204EA78F4573F120A181BC</vt:lpwstr>
  </property>
  <property fmtid="{D5CDD505-2E9C-101B-9397-08002B2CF9AE}" pid="4" name="KSOTemplateDocerSaveRecord">
    <vt:lpwstr>eyJoZGlkIjoiZmM2MjY0ZjVkZWI2NDY2NDMzYWJiNjNkOWNmOTEwNTciLCJ1c2VySWQiOiIyODQ4OTA5MzEifQ==</vt:lpwstr>
  </property>
</Properties>
</file>