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5ABDE">
      <w:pPr>
        <w:spacing w:line="640" w:lineRule="exact"/>
        <w:jc w:val="both"/>
        <w:rPr>
          <w:rFonts w:hint="eastAsia"/>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14:paraId="61DDDD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五华区区级预算支出部门评价表</w:t>
      </w:r>
    </w:p>
    <w:p w14:paraId="47D4B3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 xml:space="preserve">  2023  </w:t>
      </w:r>
      <w:r>
        <w:rPr>
          <w:rFonts w:hint="eastAsia" w:ascii="方正小标宋简体" w:hAnsi="黑体" w:eastAsia="方正小标宋简体" w:cs="Times New Roman"/>
          <w:color w:val="000000"/>
          <w:sz w:val="32"/>
          <w:szCs w:val="32"/>
          <w:lang w:eastAsia="zh-CN"/>
        </w:rPr>
        <w:t>）年度</w:t>
      </w:r>
    </w:p>
    <w:tbl>
      <w:tblPr>
        <w:tblStyle w:val="18"/>
        <w:tblpPr w:leftFromText="180" w:rightFromText="180" w:vertAnchor="text" w:horzAnchor="page" w:tblpXSpec="center" w:tblpY="258"/>
        <w:tblOverlap w:val="never"/>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02"/>
        <w:gridCol w:w="172"/>
        <w:gridCol w:w="173"/>
        <w:gridCol w:w="344"/>
        <w:gridCol w:w="1472"/>
        <w:gridCol w:w="1"/>
        <w:gridCol w:w="571"/>
        <w:gridCol w:w="413"/>
        <w:gridCol w:w="502"/>
        <w:gridCol w:w="1"/>
        <w:gridCol w:w="1123"/>
        <w:gridCol w:w="280"/>
        <w:gridCol w:w="1"/>
        <w:gridCol w:w="1228"/>
        <w:gridCol w:w="728"/>
        <w:gridCol w:w="1"/>
        <w:gridCol w:w="718"/>
        <w:gridCol w:w="1"/>
      </w:tblGrid>
      <w:tr w14:paraId="4DE7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647" w:type="dxa"/>
            <w:gridSpan w:val="3"/>
            <w:noWrap w:val="0"/>
            <w:vAlign w:val="center"/>
          </w:tcPr>
          <w:p w14:paraId="696D66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6665" w:type="dxa"/>
            <w:gridSpan w:val="13"/>
            <w:noWrap w:val="0"/>
            <w:vAlign w:val="center"/>
          </w:tcPr>
          <w:p w14:paraId="4445022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rPr>
            </w:pPr>
            <w:r>
              <w:rPr>
                <w:rFonts w:hint="eastAsia" w:ascii="宋体" w:hAnsi="宋体" w:eastAsia="宋体"/>
                <w:sz w:val="18"/>
                <w:szCs w:val="18"/>
              </w:rPr>
              <w:t>政务服务专项工作经费</w:t>
            </w:r>
          </w:p>
        </w:tc>
        <w:tc>
          <w:tcPr>
            <w:tcW w:w="719" w:type="dxa"/>
            <w:gridSpan w:val="2"/>
            <w:noWrap w:val="0"/>
            <w:vAlign w:val="center"/>
          </w:tcPr>
          <w:p w14:paraId="042F3F6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rPr>
            </w:pPr>
          </w:p>
        </w:tc>
      </w:tr>
      <w:tr w14:paraId="5B5A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47" w:type="dxa"/>
            <w:gridSpan w:val="3"/>
            <w:noWrap w:val="0"/>
            <w:vAlign w:val="center"/>
          </w:tcPr>
          <w:p w14:paraId="246B3E94">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2801" w:type="dxa"/>
            <w:gridSpan w:val="5"/>
            <w:noWrap w:val="0"/>
            <w:vAlign w:val="center"/>
          </w:tcPr>
          <w:p w14:paraId="2002C682">
            <w:pPr>
              <w:spacing w:line="300" w:lineRule="exact"/>
              <w:ind w:left="0" w:leftChars="0" w:right="0" w:rightChars="0" w:firstLine="0" w:firstLineChars="0"/>
              <w:jc w:val="left"/>
              <w:rPr>
                <w:rFonts w:hint="default" w:ascii="宋体" w:hAnsi="宋体" w:eastAsia="宋体"/>
                <w:sz w:val="18"/>
                <w:szCs w:val="18"/>
                <w:lang w:val="en-US" w:eastAsia="zh-CN"/>
              </w:rPr>
            </w:pPr>
            <w:r>
              <w:rPr>
                <w:rFonts w:hint="eastAsia" w:ascii="宋体" w:hAnsi="宋体"/>
                <w:sz w:val="18"/>
                <w:szCs w:val="18"/>
                <w:lang w:val="en-US" w:eastAsia="zh-CN"/>
              </w:rPr>
              <w:t>昆明市五华区财政局</w:t>
            </w:r>
          </w:p>
        </w:tc>
        <w:tc>
          <w:tcPr>
            <w:tcW w:w="1907" w:type="dxa"/>
            <w:gridSpan w:val="5"/>
            <w:noWrap w:val="0"/>
            <w:vAlign w:val="center"/>
          </w:tcPr>
          <w:p w14:paraId="2861EFF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1957" w:type="dxa"/>
            <w:gridSpan w:val="3"/>
            <w:noWrap w:val="0"/>
            <w:vAlign w:val="center"/>
          </w:tcPr>
          <w:p w14:paraId="321A6024">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eastAsia="宋体"/>
                <w:sz w:val="18"/>
                <w:szCs w:val="18"/>
              </w:rPr>
              <w:t>昆明市五华区政务服务管理局</w:t>
            </w:r>
          </w:p>
        </w:tc>
        <w:tc>
          <w:tcPr>
            <w:tcW w:w="719" w:type="dxa"/>
            <w:gridSpan w:val="2"/>
            <w:noWrap w:val="0"/>
            <w:vAlign w:val="center"/>
          </w:tcPr>
          <w:p w14:paraId="62E7D95D">
            <w:pPr>
              <w:spacing w:line="300" w:lineRule="exact"/>
              <w:ind w:left="0" w:leftChars="0" w:right="0" w:rightChars="0" w:firstLine="0" w:firstLineChars="0"/>
              <w:jc w:val="center"/>
              <w:rPr>
                <w:rFonts w:hint="eastAsia" w:ascii="宋体" w:hAnsi="宋体" w:eastAsia="宋体"/>
                <w:sz w:val="18"/>
                <w:szCs w:val="18"/>
              </w:rPr>
            </w:pPr>
          </w:p>
        </w:tc>
      </w:tr>
      <w:tr w14:paraId="16B5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47" w:type="dxa"/>
            <w:gridSpan w:val="3"/>
            <w:noWrap w:val="0"/>
            <w:vAlign w:val="center"/>
          </w:tcPr>
          <w:p w14:paraId="699B930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2801" w:type="dxa"/>
            <w:gridSpan w:val="5"/>
            <w:noWrap w:val="0"/>
            <w:vAlign w:val="center"/>
          </w:tcPr>
          <w:p w14:paraId="11720816">
            <w:pPr>
              <w:spacing w:line="300" w:lineRule="exact"/>
              <w:ind w:left="0" w:leftChars="0" w:right="0" w:rightChars="0" w:firstLine="0" w:firstLineChars="0"/>
              <w:jc w:val="both"/>
              <w:rPr>
                <w:rFonts w:hint="default" w:ascii="宋体" w:hAnsi="宋体" w:eastAsia="宋体"/>
                <w:sz w:val="18"/>
                <w:szCs w:val="18"/>
                <w:lang w:val="en-US" w:eastAsia="zh-CN"/>
              </w:rPr>
            </w:pPr>
            <w:r>
              <w:rPr>
                <w:rFonts w:hint="eastAsia" w:ascii="宋体" w:hAnsi="宋体"/>
                <w:sz w:val="18"/>
                <w:szCs w:val="18"/>
                <w:lang w:val="en-US" w:eastAsia="zh-CN"/>
              </w:rPr>
              <w:t>骆毅</w:t>
            </w:r>
          </w:p>
        </w:tc>
        <w:tc>
          <w:tcPr>
            <w:tcW w:w="1907" w:type="dxa"/>
            <w:gridSpan w:val="5"/>
            <w:noWrap w:val="0"/>
            <w:vAlign w:val="center"/>
          </w:tcPr>
          <w:p w14:paraId="3A0A3E7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1957" w:type="dxa"/>
            <w:gridSpan w:val="3"/>
            <w:noWrap w:val="0"/>
            <w:vAlign w:val="center"/>
          </w:tcPr>
          <w:p w14:paraId="336198B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0871-64171196</w:t>
            </w:r>
          </w:p>
        </w:tc>
        <w:tc>
          <w:tcPr>
            <w:tcW w:w="719" w:type="dxa"/>
            <w:gridSpan w:val="2"/>
            <w:noWrap w:val="0"/>
            <w:vAlign w:val="center"/>
          </w:tcPr>
          <w:p w14:paraId="59523F9E">
            <w:pPr>
              <w:spacing w:line="300" w:lineRule="exact"/>
              <w:ind w:left="0" w:leftChars="0" w:right="0" w:rightChars="0" w:firstLine="0" w:firstLineChars="0"/>
              <w:jc w:val="center"/>
              <w:rPr>
                <w:rFonts w:hint="eastAsia" w:ascii="宋体" w:hAnsi="宋体"/>
                <w:sz w:val="18"/>
                <w:szCs w:val="18"/>
                <w:lang w:val="en-US" w:eastAsia="zh-CN"/>
              </w:rPr>
            </w:pPr>
          </w:p>
        </w:tc>
      </w:tr>
      <w:tr w14:paraId="049B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47" w:type="dxa"/>
            <w:gridSpan w:val="3"/>
            <w:noWrap w:val="0"/>
            <w:vAlign w:val="center"/>
          </w:tcPr>
          <w:p w14:paraId="5148D075">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6665" w:type="dxa"/>
            <w:gridSpan w:val="13"/>
            <w:noWrap w:val="0"/>
            <w:vAlign w:val="center"/>
          </w:tcPr>
          <w:p w14:paraId="71D2554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w:t>
            </w:r>
            <w:r>
              <w:rPr>
                <w:rFonts w:hint="default" w:ascii="Arial" w:hAnsi="Arial" w:eastAsia="宋体" w:cs="Arial"/>
                <w:sz w:val="18"/>
                <w:szCs w:val="18"/>
              </w:rPr>
              <w:t>√</w:t>
            </w:r>
            <w:r>
              <w:rPr>
                <w:rFonts w:hint="eastAsia" w:ascii="宋体" w:hAnsi="宋体" w:eastAsia="宋体"/>
                <w:sz w:val="18"/>
                <w:szCs w:val="18"/>
              </w:rPr>
              <w:t xml:space="preserve">  ）       一次性项目（  ）</w:t>
            </w:r>
          </w:p>
        </w:tc>
        <w:tc>
          <w:tcPr>
            <w:tcW w:w="719" w:type="dxa"/>
            <w:gridSpan w:val="2"/>
            <w:noWrap w:val="0"/>
            <w:vAlign w:val="center"/>
          </w:tcPr>
          <w:p w14:paraId="46653C07">
            <w:pPr>
              <w:spacing w:line="300" w:lineRule="exact"/>
              <w:ind w:left="0" w:leftChars="0" w:right="0" w:rightChars="0" w:firstLine="0" w:firstLineChars="0"/>
              <w:jc w:val="center"/>
              <w:rPr>
                <w:rFonts w:hint="eastAsia" w:ascii="宋体" w:hAnsi="宋体" w:eastAsia="宋体"/>
                <w:sz w:val="18"/>
                <w:szCs w:val="18"/>
              </w:rPr>
            </w:pPr>
          </w:p>
        </w:tc>
      </w:tr>
      <w:tr w14:paraId="6EB3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364" w:hRule="atLeast"/>
          <w:jc w:val="center"/>
        </w:trPr>
        <w:tc>
          <w:tcPr>
            <w:tcW w:w="1647" w:type="dxa"/>
            <w:gridSpan w:val="3"/>
            <w:vMerge w:val="restart"/>
            <w:noWrap w:val="0"/>
            <w:vAlign w:val="center"/>
          </w:tcPr>
          <w:p w14:paraId="2D32CEE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816" w:type="dxa"/>
            <w:gridSpan w:val="2"/>
            <w:noWrap w:val="0"/>
            <w:vAlign w:val="center"/>
          </w:tcPr>
          <w:p w14:paraId="06C19E2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487" w:type="dxa"/>
            <w:gridSpan w:val="4"/>
            <w:noWrap w:val="0"/>
            <w:vAlign w:val="center"/>
          </w:tcPr>
          <w:p w14:paraId="25B2A23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404" w:type="dxa"/>
            <w:gridSpan w:val="3"/>
            <w:noWrap w:val="0"/>
            <w:vAlign w:val="center"/>
          </w:tcPr>
          <w:p w14:paraId="5394A59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229" w:type="dxa"/>
            <w:gridSpan w:val="2"/>
            <w:noWrap w:val="0"/>
            <w:vAlign w:val="center"/>
          </w:tcPr>
          <w:p w14:paraId="6B47293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28" w:type="dxa"/>
            <w:noWrap w:val="0"/>
            <w:vAlign w:val="center"/>
          </w:tcPr>
          <w:p w14:paraId="2A85DE5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c>
          <w:tcPr>
            <w:tcW w:w="719" w:type="dxa"/>
            <w:gridSpan w:val="2"/>
            <w:noWrap w:val="0"/>
            <w:vAlign w:val="center"/>
          </w:tcPr>
          <w:p w14:paraId="5DB4B6E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z w:val="18"/>
                <w:szCs w:val="18"/>
                <w:lang w:eastAsia="zh-CN"/>
              </w:rPr>
            </w:pPr>
          </w:p>
        </w:tc>
      </w:tr>
      <w:tr w14:paraId="5C55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364" w:hRule="atLeast"/>
          <w:jc w:val="center"/>
        </w:trPr>
        <w:tc>
          <w:tcPr>
            <w:tcW w:w="1647" w:type="dxa"/>
            <w:gridSpan w:val="3"/>
            <w:vMerge w:val="continue"/>
            <w:noWrap w:val="0"/>
            <w:vAlign w:val="center"/>
          </w:tcPr>
          <w:p w14:paraId="6B92779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816" w:type="dxa"/>
            <w:gridSpan w:val="2"/>
            <w:noWrap w:val="0"/>
            <w:vAlign w:val="center"/>
          </w:tcPr>
          <w:p w14:paraId="6BF1A5B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eastAsia="宋体"/>
                <w:sz w:val="18"/>
                <w:szCs w:val="18"/>
                <w:lang w:eastAsia="zh-CN"/>
              </w:rPr>
              <w:t>2023年档案整理服务费</w:t>
            </w:r>
            <w:r>
              <w:rPr>
                <w:rFonts w:hint="eastAsia" w:ascii="宋体" w:hAnsi="宋体"/>
                <w:sz w:val="18"/>
                <w:szCs w:val="18"/>
                <w:lang w:eastAsia="zh-CN"/>
              </w:rPr>
              <w:t>、办公耗材费用、A4纸费用、宣传费用、通讯费、快递送达费用、饮用水费用、绿植维护费、党建经费、周三夜市餐费、咨询服务费、微信公众号服务费、政务大厅微改造、免费复印打印、</w:t>
            </w:r>
            <w:r>
              <w:rPr>
                <w:rFonts w:hint="eastAsia" w:ascii="宋体" w:hAnsi="宋体"/>
                <w:sz w:val="18"/>
                <w:szCs w:val="18"/>
                <w:lang w:val="en-US" w:eastAsia="zh-CN"/>
              </w:rPr>
              <w:t>应付未付费用、固定资产清查、“当好排头兵五华在争先”昆明日报专版费用、2023年免费刻制印章部分费用</w:t>
            </w:r>
          </w:p>
        </w:tc>
        <w:tc>
          <w:tcPr>
            <w:tcW w:w="1487" w:type="dxa"/>
            <w:gridSpan w:val="4"/>
            <w:noWrap w:val="0"/>
            <w:vAlign w:val="center"/>
          </w:tcPr>
          <w:p w14:paraId="36C04F0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397.80</w:t>
            </w:r>
          </w:p>
        </w:tc>
        <w:tc>
          <w:tcPr>
            <w:tcW w:w="1404" w:type="dxa"/>
            <w:gridSpan w:val="3"/>
            <w:noWrap w:val="0"/>
            <w:vAlign w:val="center"/>
          </w:tcPr>
          <w:p w14:paraId="2D7A963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397.80</w:t>
            </w:r>
          </w:p>
        </w:tc>
        <w:tc>
          <w:tcPr>
            <w:tcW w:w="1229" w:type="dxa"/>
            <w:gridSpan w:val="2"/>
            <w:noWrap w:val="0"/>
            <w:vAlign w:val="center"/>
          </w:tcPr>
          <w:p w14:paraId="4809806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293.08</w:t>
            </w:r>
          </w:p>
        </w:tc>
        <w:tc>
          <w:tcPr>
            <w:tcW w:w="728" w:type="dxa"/>
            <w:noWrap w:val="0"/>
            <w:vAlign w:val="center"/>
          </w:tcPr>
          <w:p w14:paraId="043342F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73.68%</w:t>
            </w:r>
          </w:p>
        </w:tc>
        <w:tc>
          <w:tcPr>
            <w:tcW w:w="719" w:type="dxa"/>
            <w:gridSpan w:val="2"/>
            <w:noWrap w:val="0"/>
            <w:vAlign w:val="center"/>
          </w:tcPr>
          <w:p w14:paraId="05A4D6A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sz w:val="18"/>
                <w:szCs w:val="18"/>
                <w:lang w:val="en-US" w:eastAsia="zh-CN"/>
              </w:rPr>
            </w:pPr>
          </w:p>
        </w:tc>
      </w:tr>
      <w:tr w14:paraId="490F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364" w:hRule="atLeast"/>
          <w:jc w:val="center"/>
        </w:trPr>
        <w:tc>
          <w:tcPr>
            <w:tcW w:w="1647" w:type="dxa"/>
            <w:gridSpan w:val="3"/>
            <w:vMerge w:val="continue"/>
            <w:noWrap w:val="0"/>
            <w:vAlign w:val="center"/>
          </w:tcPr>
          <w:p w14:paraId="01C2C03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816" w:type="dxa"/>
            <w:gridSpan w:val="2"/>
            <w:noWrap w:val="0"/>
            <w:vAlign w:val="center"/>
          </w:tcPr>
          <w:p w14:paraId="1C61D22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87" w:type="dxa"/>
            <w:gridSpan w:val="4"/>
            <w:noWrap w:val="0"/>
            <w:vAlign w:val="center"/>
          </w:tcPr>
          <w:p w14:paraId="1DE4E42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04" w:type="dxa"/>
            <w:gridSpan w:val="3"/>
            <w:noWrap w:val="0"/>
            <w:vAlign w:val="center"/>
          </w:tcPr>
          <w:p w14:paraId="74431FB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229" w:type="dxa"/>
            <w:gridSpan w:val="2"/>
            <w:noWrap w:val="0"/>
            <w:vAlign w:val="center"/>
          </w:tcPr>
          <w:p w14:paraId="12ED58E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28" w:type="dxa"/>
            <w:noWrap w:val="0"/>
            <w:vAlign w:val="center"/>
          </w:tcPr>
          <w:p w14:paraId="2D2BD74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19" w:type="dxa"/>
            <w:gridSpan w:val="2"/>
            <w:noWrap w:val="0"/>
            <w:vAlign w:val="center"/>
          </w:tcPr>
          <w:p w14:paraId="5F8D808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7C1A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364" w:hRule="atLeast"/>
          <w:jc w:val="center"/>
        </w:trPr>
        <w:tc>
          <w:tcPr>
            <w:tcW w:w="1647" w:type="dxa"/>
            <w:gridSpan w:val="3"/>
            <w:vMerge w:val="continue"/>
            <w:noWrap w:val="0"/>
            <w:vAlign w:val="center"/>
          </w:tcPr>
          <w:p w14:paraId="6771D3B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816" w:type="dxa"/>
            <w:gridSpan w:val="2"/>
            <w:noWrap w:val="0"/>
            <w:vAlign w:val="center"/>
          </w:tcPr>
          <w:p w14:paraId="3017436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87" w:type="dxa"/>
            <w:gridSpan w:val="4"/>
            <w:noWrap w:val="0"/>
            <w:vAlign w:val="center"/>
          </w:tcPr>
          <w:p w14:paraId="54D2787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04" w:type="dxa"/>
            <w:gridSpan w:val="3"/>
            <w:noWrap w:val="0"/>
            <w:vAlign w:val="center"/>
          </w:tcPr>
          <w:p w14:paraId="67B196D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229" w:type="dxa"/>
            <w:gridSpan w:val="2"/>
            <w:noWrap w:val="0"/>
            <w:vAlign w:val="center"/>
          </w:tcPr>
          <w:p w14:paraId="3DB2520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28" w:type="dxa"/>
            <w:noWrap w:val="0"/>
            <w:vAlign w:val="center"/>
          </w:tcPr>
          <w:p w14:paraId="73A7EC8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19" w:type="dxa"/>
            <w:gridSpan w:val="2"/>
            <w:noWrap w:val="0"/>
            <w:vAlign w:val="center"/>
          </w:tcPr>
          <w:p w14:paraId="0263BB7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0F8A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364" w:hRule="atLeast"/>
          <w:jc w:val="center"/>
        </w:trPr>
        <w:tc>
          <w:tcPr>
            <w:tcW w:w="1647" w:type="dxa"/>
            <w:gridSpan w:val="3"/>
            <w:vMerge w:val="continue"/>
            <w:noWrap w:val="0"/>
            <w:vAlign w:val="center"/>
          </w:tcPr>
          <w:p w14:paraId="5F5A7E8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816" w:type="dxa"/>
            <w:gridSpan w:val="2"/>
            <w:noWrap w:val="0"/>
            <w:vAlign w:val="center"/>
          </w:tcPr>
          <w:p w14:paraId="0A64A7C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87" w:type="dxa"/>
            <w:gridSpan w:val="4"/>
            <w:noWrap w:val="0"/>
            <w:vAlign w:val="center"/>
          </w:tcPr>
          <w:p w14:paraId="22E5B1B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04" w:type="dxa"/>
            <w:gridSpan w:val="3"/>
            <w:noWrap w:val="0"/>
            <w:vAlign w:val="center"/>
          </w:tcPr>
          <w:p w14:paraId="5FEAA0F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229" w:type="dxa"/>
            <w:gridSpan w:val="2"/>
            <w:noWrap w:val="0"/>
            <w:vAlign w:val="center"/>
          </w:tcPr>
          <w:p w14:paraId="43F26DA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28" w:type="dxa"/>
            <w:noWrap w:val="0"/>
            <w:vAlign w:val="center"/>
          </w:tcPr>
          <w:p w14:paraId="4AE3D51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19" w:type="dxa"/>
            <w:gridSpan w:val="2"/>
            <w:noWrap w:val="0"/>
            <w:vAlign w:val="center"/>
          </w:tcPr>
          <w:p w14:paraId="30E92A0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2C69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364" w:hRule="atLeast"/>
          <w:jc w:val="center"/>
        </w:trPr>
        <w:tc>
          <w:tcPr>
            <w:tcW w:w="1647" w:type="dxa"/>
            <w:gridSpan w:val="3"/>
            <w:vMerge w:val="continue"/>
            <w:noWrap w:val="0"/>
            <w:vAlign w:val="center"/>
          </w:tcPr>
          <w:p w14:paraId="62420FB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816" w:type="dxa"/>
            <w:gridSpan w:val="2"/>
            <w:noWrap w:val="0"/>
            <w:vAlign w:val="center"/>
          </w:tcPr>
          <w:p w14:paraId="0DBAEE9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87" w:type="dxa"/>
            <w:gridSpan w:val="4"/>
            <w:noWrap w:val="0"/>
            <w:vAlign w:val="center"/>
          </w:tcPr>
          <w:p w14:paraId="6917AC9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04" w:type="dxa"/>
            <w:gridSpan w:val="3"/>
            <w:noWrap w:val="0"/>
            <w:vAlign w:val="center"/>
          </w:tcPr>
          <w:p w14:paraId="5EEBA2B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229" w:type="dxa"/>
            <w:gridSpan w:val="2"/>
            <w:noWrap w:val="0"/>
            <w:vAlign w:val="center"/>
          </w:tcPr>
          <w:p w14:paraId="5916F26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28" w:type="dxa"/>
            <w:noWrap w:val="0"/>
            <w:vAlign w:val="center"/>
          </w:tcPr>
          <w:p w14:paraId="568A071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19" w:type="dxa"/>
            <w:gridSpan w:val="2"/>
            <w:noWrap w:val="0"/>
            <w:vAlign w:val="center"/>
          </w:tcPr>
          <w:p w14:paraId="283601B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675C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364" w:hRule="atLeast"/>
          <w:jc w:val="center"/>
        </w:trPr>
        <w:tc>
          <w:tcPr>
            <w:tcW w:w="3463" w:type="dxa"/>
            <w:gridSpan w:val="5"/>
            <w:noWrap w:val="0"/>
            <w:vAlign w:val="center"/>
          </w:tcPr>
          <w:p w14:paraId="7916312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487" w:type="dxa"/>
            <w:gridSpan w:val="4"/>
            <w:noWrap w:val="0"/>
            <w:vAlign w:val="center"/>
          </w:tcPr>
          <w:p w14:paraId="71DAFFC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1404" w:type="dxa"/>
            <w:gridSpan w:val="3"/>
            <w:noWrap w:val="0"/>
            <w:vAlign w:val="center"/>
          </w:tcPr>
          <w:p w14:paraId="290488C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1229" w:type="dxa"/>
            <w:gridSpan w:val="2"/>
            <w:noWrap w:val="0"/>
            <w:vAlign w:val="center"/>
          </w:tcPr>
          <w:p w14:paraId="29C01CB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728" w:type="dxa"/>
            <w:noWrap w:val="0"/>
            <w:vAlign w:val="center"/>
          </w:tcPr>
          <w:p w14:paraId="2AFD16A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719" w:type="dxa"/>
            <w:gridSpan w:val="2"/>
            <w:noWrap w:val="0"/>
            <w:vAlign w:val="center"/>
          </w:tcPr>
          <w:p w14:paraId="66C763F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r>
      <w:tr w14:paraId="45AA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90" w:hRule="atLeast"/>
          <w:jc w:val="center"/>
        </w:trPr>
        <w:tc>
          <w:tcPr>
            <w:tcW w:w="3463" w:type="dxa"/>
            <w:gridSpan w:val="5"/>
            <w:noWrap w:val="0"/>
            <w:vAlign w:val="center"/>
          </w:tcPr>
          <w:p w14:paraId="4510D02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487" w:type="dxa"/>
            <w:gridSpan w:val="4"/>
            <w:noWrap w:val="0"/>
            <w:vAlign w:val="center"/>
          </w:tcPr>
          <w:p w14:paraId="3BB7BF26">
            <w:pPr>
              <w:spacing w:line="300" w:lineRule="exact"/>
              <w:ind w:left="0" w:leftChars="0" w:right="0" w:rightChars="0" w:firstLine="0" w:firstLineChars="0"/>
              <w:jc w:val="center"/>
              <w:rPr>
                <w:rFonts w:hint="eastAsia" w:ascii="宋体" w:hAnsi="宋体" w:eastAsia="宋体"/>
                <w:sz w:val="18"/>
                <w:szCs w:val="18"/>
              </w:rPr>
            </w:pPr>
          </w:p>
        </w:tc>
        <w:tc>
          <w:tcPr>
            <w:tcW w:w="1404" w:type="dxa"/>
            <w:gridSpan w:val="3"/>
            <w:noWrap w:val="0"/>
            <w:vAlign w:val="center"/>
          </w:tcPr>
          <w:p w14:paraId="62447CE4">
            <w:pPr>
              <w:spacing w:line="300" w:lineRule="exact"/>
              <w:ind w:left="0" w:leftChars="0" w:right="0" w:rightChars="0" w:firstLine="0" w:firstLineChars="0"/>
              <w:jc w:val="center"/>
              <w:rPr>
                <w:rFonts w:hint="eastAsia" w:ascii="宋体" w:hAnsi="宋体" w:eastAsia="宋体"/>
                <w:sz w:val="18"/>
                <w:szCs w:val="18"/>
              </w:rPr>
            </w:pPr>
          </w:p>
        </w:tc>
        <w:tc>
          <w:tcPr>
            <w:tcW w:w="1229" w:type="dxa"/>
            <w:gridSpan w:val="2"/>
            <w:noWrap w:val="0"/>
            <w:vAlign w:val="center"/>
          </w:tcPr>
          <w:p w14:paraId="04AFDAE2">
            <w:pPr>
              <w:spacing w:line="300" w:lineRule="exact"/>
              <w:ind w:left="0" w:leftChars="0" w:right="0" w:rightChars="0" w:firstLine="0" w:firstLineChars="0"/>
              <w:jc w:val="center"/>
              <w:rPr>
                <w:rFonts w:hint="eastAsia" w:ascii="宋体" w:hAnsi="宋体" w:eastAsia="宋体"/>
                <w:sz w:val="18"/>
                <w:szCs w:val="18"/>
              </w:rPr>
            </w:pPr>
          </w:p>
        </w:tc>
        <w:tc>
          <w:tcPr>
            <w:tcW w:w="728" w:type="dxa"/>
            <w:noWrap w:val="0"/>
            <w:vAlign w:val="center"/>
          </w:tcPr>
          <w:p w14:paraId="77AA5AF7">
            <w:pPr>
              <w:spacing w:line="300" w:lineRule="exact"/>
              <w:ind w:left="0" w:leftChars="0" w:right="0" w:rightChars="0" w:firstLine="0" w:firstLineChars="0"/>
              <w:jc w:val="center"/>
              <w:rPr>
                <w:rFonts w:hint="eastAsia" w:ascii="宋体" w:hAnsi="宋体" w:eastAsia="宋体"/>
                <w:sz w:val="18"/>
                <w:szCs w:val="18"/>
              </w:rPr>
            </w:pPr>
          </w:p>
        </w:tc>
        <w:tc>
          <w:tcPr>
            <w:tcW w:w="719" w:type="dxa"/>
            <w:gridSpan w:val="2"/>
            <w:noWrap w:val="0"/>
            <w:vAlign w:val="center"/>
          </w:tcPr>
          <w:p w14:paraId="7153A0FA">
            <w:pPr>
              <w:spacing w:line="300" w:lineRule="exact"/>
              <w:ind w:left="0" w:leftChars="0" w:right="0" w:rightChars="0" w:firstLine="0" w:firstLineChars="0"/>
              <w:jc w:val="center"/>
              <w:rPr>
                <w:rFonts w:hint="eastAsia" w:ascii="宋体" w:hAnsi="宋体" w:eastAsia="宋体"/>
                <w:sz w:val="18"/>
                <w:szCs w:val="18"/>
              </w:rPr>
            </w:pPr>
          </w:p>
        </w:tc>
      </w:tr>
      <w:tr w14:paraId="4373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364" w:hRule="atLeast"/>
          <w:jc w:val="center"/>
        </w:trPr>
        <w:tc>
          <w:tcPr>
            <w:tcW w:w="3463" w:type="dxa"/>
            <w:gridSpan w:val="5"/>
            <w:noWrap w:val="0"/>
            <w:vAlign w:val="center"/>
          </w:tcPr>
          <w:p w14:paraId="2785D246">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487" w:type="dxa"/>
            <w:gridSpan w:val="4"/>
            <w:noWrap w:val="0"/>
            <w:vAlign w:val="center"/>
          </w:tcPr>
          <w:p w14:paraId="1B7403B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404" w:type="dxa"/>
            <w:gridSpan w:val="3"/>
            <w:noWrap w:val="0"/>
            <w:vAlign w:val="center"/>
          </w:tcPr>
          <w:p w14:paraId="4E6D9C22">
            <w:pPr>
              <w:spacing w:line="300" w:lineRule="exact"/>
              <w:ind w:left="0" w:leftChars="0" w:right="0" w:rightChars="0" w:firstLine="0" w:firstLineChars="0"/>
              <w:jc w:val="center"/>
              <w:rPr>
                <w:rFonts w:hint="eastAsia" w:ascii="宋体" w:hAnsi="宋体" w:eastAsia="宋体"/>
                <w:sz w:val="18"/>
                <w:szCs w:val="18"/>
              </w:rPr>
            </w:pPr>
          </w:p>
        </w:tc>
        <w:tc>
          <w:tcPr>
            <w:tcW w:w="1229" w:type="dxa"/>
            <w:gridSpan w:val="2"/>
            <w:noWrap w:val="0"/>
            <w:vAlign w:val="center"/>
          </w:tcPr>
          <w:p w14:paraId="39494DEE">
            <w:pPr>
              <w:spacing w:line="300" w:lineRule="exact"/>
              <w:ind w:left="0" w:leftChars="0" w:right="0" w:rightChars="0" w:firstLine="0" w:firstLineChars="0"/>
              <w:jc w:val="center"/>
              <w:rPr>
                <w:rFonts w:hint="eastAsia" w:ascii="宋体" w:hAnsi="宋体" w:eastAsia="宋体"/>
                <w:sz w:val="18"/>
                <w:szCs w:val="18"/>
              </w:rPr>
            </w:pPr>
          </w:p>
        </w:tc>
        <w:tc>
          <w:tcPr>
            <w:tcW w:w="728" w:type="dxa"/>
            <w:noWrap w:val="0"/>
            <w:vAlign w:val="center"/>
          </w:tcPr>
          <w:p w14:paraId="7532BCDB">
            <w:pPr>
              <w:spacing w:line="300" w:lineRule="exact"/>
              <w:ind w:left="0" w:leftChars="0" w:right="0" w:rightChars="0" w:firstLine="0" w:firstLineChars="0"/>
              <w:jc w:val="center"/>
              <w:rPr>
                <w:rFonts w:hint="eastAsia" w:ascii="宋体" w:hAnsi="宋体" w:eastAsia="宋体"/>
                <w:sz w:val="18"/>
                <w:szCs w:val="18"/>
              </w:rPr>
            </w:pPr>
          </w:p>
        </w:tc>
        <w:tc>
          <w:tcPr>
            <w:tcW w:w="719" w:type="dxa"/>
            <w:gridSpan w:val="2"/>
            <w:noWrap w:val="0"/>
            <w:vAlign w:val="center"/>
          </w:tcPr>
          <w:p w14:paraId="48D83163">
            <w:pPr>
              <w:spacing w:line="300" w:lineRule="exact"/>
              <w:ind w:left="0" w:leftChars="0" w:right="0" w:rightChars="0" w:firstLine="0" w:firstLineChars="0"/>
              <w:jc w:val="center"/>
              <w:rPr>
                <w:rFonts w:hint="eastAsia" w:ascii="宋体" w:hAnsi="宋体" w:eastAsia="宋体"/>
                <w:sz w:val="18"/>
                <w:szCs w:val="18"/>
              </w:rPr>
            </w:pPr>
          </w:p>
        </w:tc>
      </w:tr>
      <w:tr w14:paraId="4CE9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364" w:hRule="atLeast"/>
          <w:jc w:val="center"/>
        </w:trPr>
        <w:tc>
          <w:tcPr>
            <w:tcW w:w="3463" w:type="dxa"/>
            <w:gridSpan w:val="5"/>
            <w:noWrap w:val="0"/>
            <w:vAlign w:val="center"/>
          </w:tcPr>
          <w:p w14:paraId="192E265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487" w:type="dxa"/>
            <w:gridSpan w:val="4"/>
            <w:noWrap w:val="0"/>
            <w:vAlign w:val="center"/>
          </w:tcPr>
          <w:p w14:paraId="067F252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404" w:type="dxa"/>
            <w:gridSpan w:val="3"/>
            <w:noWrap w:val="0"/>
            <w:vAlign w:val="center"/>
          </w:tcPr>
          <w:p w14:paraId="7C0A30F1">
            <w:pPr>
              <w:spacing w:line="300" w:lineRule="exact"/>
              <w:ind w:left="0" w:leftChars="0" w:right="0" w:rightChars="0" w:firstLine="0" w:firstLineChars="0"/>
              <w:jc w:val="center"/>
              <w:rPr>
                <w:rFonts w:hint="eastAsia" w:ascii="宋体" w:hAnsi="宋体" w:eastAsia="宋体"/>
                <w:sz w:val="18"/>
                <w:szCs w:val="18"/>
              </w:rPr>
            </w:pPr>
          </w:p>
        </w:tc>
        <w:tc>
          <w:tcPr>
            <w:tcW w:w="1229" w:type="dxa"/>
            <w:gridSpan w:val="2"/>
            <w:noWrap w:val="0"/>
            <w:vAlign w:val="center"/>
          </w:tcPr>
          <w:p w14:paraId="3DFE118B">
            <w:pPr>
              <w:spacing w:line="300" w:lineRule="exact"/>
              <w:ind w:left="0" w:leftChars="0" w:right="0" w:rightChars="0" w:firstLine="0" w:firstLineChars="0"/>
              <w:jc w:val="center"/>
              <w:rPr>
                <w:rFonts w:hint="eastAsia" w:ascii="宋体" w:hAnsi="宋体" w:eastAsia="宋体"/>
                <w:sz w:val="18"/>
                <w:szCs w:val="18"/>
              </w:rPr>
            </w:pPr>
          </w:p>
        </w:tc>
        <w:tc>
          <w:tcPr>
            <w:tcW w:w="728" w:type="dxa"/>
            <w:noWrap w:val="0"/>
            <w:vAlign w:val="center"/>
          </w:tcPr>
          <w:p w14:paraId="7385B1D4">
            <w:pPr>
              <w:spacing w:line="300" w:lineRule="exact"/>
              <w:ind w:left="0" w:leftChars="0" w:right="0" w:rightChars="0" w:firstLine="0" w:firstLineChars="0"/>
              <w:jc w:val="center"/>
              <w:rPr>
                <w:rFonts w:hint="eastAsia" w:ascii="宋体" w:hAnsi="宋体" w:eastAsia="宋体"/>
                <w:sz w:val="18"/>
                <w:szCs w:val="18"/>
              </w:rPr>
            </w:pPr>
          </w:p>
        </w:tc>
        <w:tc>
          <w:tcPr>
            <w:tcW w:w="719" w:type="dxa"/>
            <w:gridSpan w:val="2"/>
            <w:noWrap w:val="0"/>
            <w:vAlign w:val="center"/>
          </w:tcPr>
          <w:p w14:paraId="68E6F179">
            <w:pPr>
              <w:spacing w:line="300" w:lineRule="exact"/>
              <w:ind w:left="0" w:leftChars="0" w:right="0" w:rightChars="0" w:firstLine="0" w:firstLineChars="0"/>
              <w:jc w:val="center"/>
              <w:rPr>
                <w:rFonts w:hint="eastAsia" w:ascii="宋体" w:hAnsi="宋体" w:eastAsia="宋体"/>
                <w:sz w:val="18"/>
                <w:szCs w:val="18"/>
              </w:rPr>
            </w:pPr>
          </w:p>
        </w:tc>
      </w:tr>
      <w:tr w14:paraId="093D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364" w:hRule="atLeast"/>
          <w:jc w:val="center"/>
        </w:trPr>
        <w:tc>
          <w:tcPr>
            <w:tcW w:w="3463" w:type="dxa"/>
            <w:gridSpan w:val="5"/>
            <w:noWrap w:val="0"/>
            <w:vAlign w:val="center"/>
          </w:tcPr>
          <w:p w14:paraId="1CD02AAE">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487" w:type="dxa"/>
            <w:gridSpan w:val="4"/>
            <w:noWrap w:val="0"/>
            <w:vAlign w:val="center"/>
          </w:tcPr>
          <w:p w14:paraId="5CC2793A">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397.80</w:t>
            </w:r>
          </w:p>
        </w:tc>
        <w:tc>
          <w:tcPr>
            <w:tcW w:w="1404" w:type="dxa"/>
            <w:gridSpan w:val="3"/>
            <w:noWrap w:val="0"/>
            <w:vAlign w:val="center"/>
          </w:tcPr>
          <w:p w14:paraId="7B8543FA">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397.80</w:t>
            </w:r>
          </w:p>
        </w:tc>
        <w:tc>
          <w:tcPr>
            <w:tcW w:w="1229" w:type="dxa"/>
            <w:gridSpan w:val="2"/>
            <w:noWrap w:val="0"/>
            <w:vAlign w:val="center"/>
          </w:tcPr>
          <w:p w14:paraId="128155C4">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293.08</w:t>
            </w:r>
          </w:p>
        </w:tc>
        <w:tc>
          <w:tcPr>
            <w:tcW w:w="728" w:type="dxa"/>
            <w:noWrap w:val="0"/>
            <w:vAlign w:val="center"/>
          </w:tcPr>
          <w:p w14:paraId="36361D8B">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73.68%</w:t>
            </w:r>
          </w:p>
        </w:tc>
        <w:tc>
          <w:tcPr>
            <w:tcW w:w="719" w:type="dxa"/>
            <w:gridSpan w:val="2"/>
            <w:noWrap w:val="0"/>
            <w:vAlign w:val="center"/>
          </w:tcPr>
          <w:p w14:paraId="5EA48181">
            <w:pPr>
              <w:spacing w:line="300" w:lineRule="exact"/>
              <w:ind w:left="0" w:leftChars="0" w:right="0" w:rightChars="0" w:firstLine="0" w:firstLineChars="0"/>
              <w:jc w:val="center"/>
              <w:rPr>
                <w:rFonts w:hint="eastAsia" w:ascii="宋体" w:hAnsi="宋体"/>
                <w:sz w:val="18"/>
                <w:szCs w:val="18"/>
                <w:lang w:val="en-US" w:eastAsia="zh-CN"/>
              </w:rPr>
            </w:pPr>
          </w:p>
        </w:tc>
      </w:tr>
      <w:tr w14:paraId="25A4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299" w:hRule="atLeast"/>
          <w:jc w:val="center"/>
        </w:trPr>
        <w:tc>
          <w:tcPr>
            <w:tcW w:w="3463" w:type="dxa"/>
            <w:gridSpan w:val="5"/>
            <w:noWrap w:val="0"/>
            <w:vAlign w:val="center"/>
          </w:tcPr>
          <w:p w14:paraId="02CD725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487" w:type="dxa"/>
            <w:gridSpan w:val="4"/>
            <w:noWrap w:val="0"/>
            <w:vAlign w:val="center"/>
          </w:tcPr>
          <w:p w14:paraId="04B0ECA5">
            <w:pPr>
              <w:spacing w:line="300" w:lineRule="exact"/>
              <w:ind w:left="0" w:leftChars="0" w:right="0" w:rightChars="0" w:firstLine="0" w:firstLineChars="0"/>
              <w:jc w:val="center"/>
              <w:rPr>
                <w:rFonts w:hint="eastAsia" w:ascii="宋体" w:hAnsi="宋体" w:eastAsia="宋体"/>
                <w:sz w:val="18"/>
                <w:szCs w:val="18"/>
              </w:rPr>
            </w:pPr>
          </w:p>
        </w:tc>
        <w:tc>
          <w:tcPr>
            <w:tcW w:w="1404" w:type="dxa"/>
            <w:gridSpan w:val="3"/>
            <w:noWrap w:val="0"/>
            <w:vAlign w:val="center"/>
          </w:tcPr>
          <w:p w14:paraId="08F7CC03">
            <w:pPr>
              <w:spacing w:line="300" w:lineRule="exact"/>
              <w:ind w:left="0" w:leftChars="0" w:right="0" w:rightChars="0" w:firstLine="0" w:firstLineChars="0"/>
              <w:jc w:val="center"/>
              <w:rPr>
                <w:rFonts w:hint="eastAsia" w:ascii="宋体" w:hAnsi="宋体" w:eastAsia="宋体"/>
                <w:sz w:val="18"/>
                <w:szCs w:val="18"/>
              </w:rPr>
            </w:pPr>
          </w:p>
        </w:tc>
        <w:tc>
          <w:tcPr>
            <w:tcW w:w="1229" w:type="dxa"/>
            <w:gridSpan w:val="2"/>
            <w:noWrap w:val="0"/>
            <w:vAlign w:val="center"/>
          </w:tcPr>
          <w:p w14:paraId="6B71B57C">
            <w:pPr>
              <w:spacing w:line="300" w:lineRule="exact"/>
              <w:ind w:left="0" w:leftChars="0" w:right="0" w:rightChars="0" w:firstLine="0" w:firstLineChars="0"/>
              <w:jc w:val="center"/>
              <w:rPr>
                <w:rFonts w:hint="eastAsia" w:ascii="宋体" w:hAnsi="宋体" w:eastAsia="宋体"/>
                <w:sz w:val="18"/>
                <w:szCs w:val="18"/>
              </w:rPr>
            </w:pPr>
          </w:p>
        </w:tc>
        <w:tc>
          <w:tcPr>
            <w:tcW w:w="728" w:type="dxa"/>
            <w:noWrap w:val="0"/>
            <w:vAlign w:val="center"/>
          </w:tcPr>
          <w:p w14:paraId="50A33331">
            <w:pPr>
              <w:spacing w:line="300" w:lineRule="exact"/>
              <w:ind w:left="0" w:leftChars="0" w:right="0" w:rightChars="0" w:firstLine="0" w:firstLineChars="0"/>
              <w:jc w:val="center"/>
              <w:rPr>
                <w:rFonts w:hint="eastAsia" w:ascii="宋体" w:hAnsi="宋体" w:eastAsia="宋体"/>
                <w:sz w:val="18"/>
                <w:szCs w:val="18"/>
              </w:rPr>
            </w:pPr>
          </w:p>
        </w:tc>
        <w:tc>
          <w:tcPr>
            <w:tcW w:w="719" w:type="dxa"/>
            <w:gridSpan w:val="2"/>
            <w:noWrap w:val="0"/>
            <w:vAlign w:val="center"/>
          </w:tcPr>
          <w:p w14:paraId="2D4467B6">
            <w:pPr>
              <w:spacing w:line="300" w:lineRule="exact"/>
              <w:ind w:left="0" w:leftChars="0" w:right="0" w:rightChars="0" w:firstLine="0" w:firstLineChars="0"/>
              <w:jc w:val="center"/>
              <w:rPr>
                <w:rFonts w:hint="eastAsia" w:ascii="宋体" w:hAnsi="宋体" w:eastAsia="宋体"/>
                <w:sz w:val="18"/>
                <w:szCs w:val="18"/>
              </w:rPr>
            </w:pPr>
          </w:p>
        </w:tc>
      </w:tr>
      <w:tr w14:paraId="4E57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647" w:type="dxa"/>
            <w:gridSpan w:val="3"/>
            <w:vMerge w:val="restart"/>
            <w:noWrap w:val="0"/>
            <w:vAlign w:val="center"/>
          </w:tcPr>
          <w:p w14:paraId="1597D8B2">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304" w:type="dxa"/>
            <w:gridSpan w:val="7"/>
            <w:noWrap w:val="0"/>
            <w:vAlign w:val="center"/>
          </w:tcPr>
          <w:p w14:paraId="691B56F9">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361" w:type="dxa"/>
            <w:gridSpan w:val="6"/>
            <w:noWrap w:val="0"/>
            <w:vAlign w:val="center"/>
          </w:tcPr>
          <w:p w14:paraId="5EA4FB0D">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c>
          <w:tcPr>
            <w:tcW w:w="719" w:type="dxa"/>
            <w:gridSpan w:val="2"/>
            <w:noWrap w:val="0"/>
            <w:vAlign w:val="center"/>
          </w:tcPr>
          <w:p w14:paraId="655A207F">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p>
        </w:tc>
      </w:tr>
      <w:tr w14:paraId="3934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647" w:type="dxa"/>
            <w:gridSpan w:val="3"/>
            <w:vMerge w:val="continue"/>
            <w:noWrap w:val="0"/>
            <w:vAlign w:val="center"/>
          </w:tcPr>
          <w:p w14:paraId="2C19D9FB">
            <w:pPr>
              <w:spacing w:line="300" w:lineRule="exact"/>
              <w:ind w:left="0" w:leftChars="0" w:right="0" w:rightChars="0" w:firstLine="0" w:firstLineChars="0"/>
              <w:jc w:val="center"/>
              <w:rPr>
                <w:rFonts w:hint="eastAsia" w:ascii="宋体" w:hAnsi="宋体"/>
                <w:sz w:val="18"/>
                <w:szCs w:val="18"/>
                <w:lang w:val="en-US" w:eastAsia="zh-CN"/>
              </w:rPr>
            </w:pPr>
          </w:p>
        </w:tc>
        <w:tc>
          <w:tcPr>
            <w:tcW w:w="3304" w:type="dxa"/>
            <w:gridSpan w:val="7"/>
            <w:noWrap w:val="0"/>
            <w:vAlign w:val="center"/>
          </w:tcPr>
          <w:p w14:paraId="2B3E9C8C">
            <w:pPr>
              <w:pStyle w:val="17"/>
              <w:ind w:left="0" w:leftChars="0" w:firstLine="0" w:firstLineChars="0"/>
              <w:jc w:val="both"/>
              <w:rPr>
                <w:rFonts w:hint="eastAsia" w:ascii="宋体" w:hAnsi="宋体" w:eastAsia="宋体"/>
                <w:sz w:val="18"/>
                <w:szCs w:val="18"/>
              </w:rPr>
            </w:pPr>
            <w:r>
              <w:rPr>
                <w:rFonts w:hint="eastAsia" w:ascii="宋体" w:hAnsi="宋体" w:eastAsia="宋体"/>
                <w:sz w:val="18"/>
                <w:szCs w:val="18"/>
              </w:rPr>
              <w:t>1、持续对标国际、国内一流标准，全面优化提升营商环境；</w:t>
            </w:r>
          </w:p>
          <w:p w14:paraId="4B09197A">
            <w:pPr>
              <w:pStyle w:val="17"/>
              <w:ind w:left="0" w:leftChars="0" w:firstLine="0" w:firstLineChars="0"/>
              <w:jc w:val="both"/>
              <w:rPr>
                <w:rFonts w:hint="eastAsia" w:ascii="宋体" w:hAnsi="宋体" w:eastAsia="宋体"/>
                <w:sz w:val="18"/>
                <w:szCs w:val="18"/>
              </w:rPr>
            </w:pPr>
            <w:r>
              <w:rPr>
                <w:rFonts w:hint="eastAsia" w:ascii="宋体" w:hAnsi="宋体" w:eastAsia="宋体"/>
                <w:sz w:val="18"/>
                <w:szCs w:val="18"/>
              </w:rPr>
              <w:t>2、多措并举提升政务服务能力；</w:t>
            </w:r>
          </w:p>
          <w:p w14:paraId="324AA539">
            <w:pPr>
              <w:pStyle w:val="17"/>
              <w:ind w:left="0" w:leftChars="0" w:firstLine="0" w:firstLineChars="0"/>
              <w:jc w:val="both"/>
              <w:rPr>
                <w:rFonts w:hint="eastAsia" w:ascii="宋体" w:hAnsi="宋体" w:eastAsia="宋体"/>
                <w:sz w:val="18"/>
                <w:szCs w:val="18"/>
              </w:rPr>
            </w:pPr>
            <w:r>
              <w:rPr>
                <w:rFonts w:hint="eastAsia" w:ascii="宋体" w:hAnsi="宋体" w:eastAsia="宋体"/>
                <w:sz w:val="18"/>
                <w:szCs w:val="18"/>
              </w:rPr>
              <w:t>3、科学统筹协调，延伸“跨区域通办”触角；</w:t>
            </w:r>
          </w:p>
          <w:p w14:paraId="493D9C54">
            <w:pPr>
              <w:pStyle w:val="17"/>
              <w:ind w:left="0" w:leftChars="0" w:firstLine="0" w:firstLineChars="0"/>
              <w:jc w:val="both"/>
              <w:rPr>
                <w:rFonts w:hint="eastAsia" w:ascii="宋体" w:hAnsi="宋体" w:eastAsia="宋体"/>
                <w:sz w:val="18"/>
                <w:szCs w:val="18"/>
              </w:rPr>
            </w:pPr>
            <w:r>
              <w:rPr>
                <w:rFonts w:hint="eastAsia" w:ascii="宋体" w:hAnsi="宋体" w:eastAsia="宋体"/>
                <w:sz w:val="18"/>
                <w:szCs w:val="18"/>
              </w:rPr>
              <w:t>4、优化审批流程，建立全区协同机制；</w:t>
            </w:r>
          </w:p>
          <w:p w14:paraId="2BB2FFBA">
            <w:pPr>
              <w:pStyle w:val="17"/>
              <w:ind w:left="0" w:leftChars="0" w:firstLine="0" w:firstLineChars="0"/>
              <w:jc w:val="both"/>
              <w:rPr>
                <w:rFonts w:hint="eastAsia" w:ascii="宋体" w:hAnsi="宋体" w:eastAsia="宋体"/>
                <w:sz w:val="18"/>
                <w:szCs w:val="18"/>
              </w:rPr>
            </w:pPr>
            <w:r>
              <w:rPr>
                <w:rFonts w:hint="eastAsia" w:ascii="宋体" w:hAnsi="宋体" w:eastAsia="宋体"/>
                <w:sz w:val="18"/>
                <w:szCs w:val="18"/>
              </w:rPr>
              <w:t>5、进一步加强新冠肺炎疫情防控工作。</w:t>
            </w:r>
          </w:p>
        </w:tc>
        <w:tc>
          <w:tcPr>
            <w:tcW w:w="3361" w:type="dxa"/>
            <w:gridSpan w:val="6"/>
            <w:noWrap w:val="0"/>
            <w:vAlign w:val="center"/>
          </w:tcPr>
          <w:p w14:paraId="0F021485">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eastAsia="宋体" w:cs="Times New Roman"/>
                <w:sz w:val="18"/>
                <w:szCs w:val="18"/>
                <w:lang w:val="en-US" w:eastAsia="zh-CN"/>
              </w:rPr>
              <w:t>大厅绿植的租用及养护达到207株，政务中心通讯费达到52个电话专线，设备维护及耗材工作不低于40台</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套</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，创文工作任务指标数量完成达到</w:t>
            </w:r>
            <w:r>
              <w:rPr>
                <w:rFonts w:hint="eastAsia" w:ascii="宋体" w:hAnsi="宋体" w:cs="Times New Roman"/>
                <w:sz w:val="18"/>
                <w:szCs w:val="18"/>
                <w:lang w:val="en-US" w:eastAsia="zh-CN"/>
              </w:rPr>
              <w:t>100</w:t>
            </w:r>
            <w:r>
              <w:rPr>
                <w:rFonts w:hint="eastAsia" w:ascii="宋体" w:hAnsi="宋体" w:eastAsia="宋体" w:cs="Times New Roman"/>
                <w:sz w:val="18"/>
                <w:szCs w:val="18"/>
                <w:lang w:val="en-US" w:eastAsia="zh-CN"/>
              </w:rPr>
              <w:t>%，咨询工作完成1项，咨询台新建数量不低于1个，发布信息次数</w:t>
            </w:r>
            <w:r>
              <w:rPr>
                <w:rFonts w:hint="eastAsia" w:ascii="宋体" w:hAnsi="宋体" w:cs="Times New Roman"/>
                <w:sz w:val="18"/>
                <w:szCs w:val="18"/>
                <w:lang w:val="en-US" w:eastAsia="zh-CN"/>
              </w:rPr>
              <w:t>4</w:t>
            </w:r>
            <w:r>
              <w:rPr>
                <w:rFonts w:hint="eastAsia" w:ascii="宋体" w:hAnsi="宋体" w:eastAsia="宋体" w:cs="Times New Roman"/>
                <w:sz w:val="18"/>
                <w:szCs w:val="18"/>
                <w:lang w:val="en-US" w:eastAsia="zh-CN"/>
              </w:rPr>
              <w:t>次，免费刻制印章数量不低于12577个，快递送达件数不低于962次，订水票数量不低于2000张，周三值班不低于24次，公众号发布信息期数不低于24期，复印纸采购数量不低于454件，公众号正常运行达标率达到90%，专线通信保障率达到90%，绿植合同约定要求完成率达到90%，创文考核指标达标率达到90%，档案管理验收合格率90%，审批手续做到合规性，有效加强大厅窗口工作人员的服务水平，服务对象投诉率不能超过5%，加强部门党建工作，提升群众体验感和满意度，持续保障政务服务中心持续运行，人民群众满意度和工作人员满意度达到90%。</w:t>
            </w:r>
            <w:r>
              <w:rPr>
                <w:rFonts w:hint="eastAsia" w:ascii="Times New Roman" w:hAnsi="Times New Roman" w:eastAsia="仿宋_GB2312" w:cs="Arial"/>
                <w:sz w:val="32"/>
                <w:szCs w:val="32"/>
              </w:rPr>
              <w:t xml:space="preserve"> </w:t>
            </w:r>
          </w:p>
        </w:tc>
        <w:tc>
          <w:tcPr>
            <w:tcW w:w="719" w:type="dxa"/>
            <w:gridSpan w:val="2"/>
            <w:noWrap w:val="0"/>
            <w:vAlign w:val="center"/>
          </w:tcPr>
          <w:p w14:paraId="59ECB4DB">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p>
        </w:tc>
      </w:tr>
      <w:tr w14:paraId="6F8E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After w:val="1"/>
          <w:wAfter w:w="1" w:type="dxa"/>
          <w:trHeight w:val="364" w:hRule="atLeast"/>
          <w:jc w:val="center"/>
        </w:trPr>
        <w:tc>
          <w:tcPr>
            <w:tcW w:w="8311" w:type="dxa"/>
            <w:gridSpan w:val="15"/>
            <w:noWrap w:val="0"/>
            <w:vAlign w:val="center"/>
          </w:tcPr>
          <w:p w14:paraId="68427127">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绩效评价指标评分（参考）</w:t>
            </w:r>
          </w:p>
        </w:tc>
        <w:tc>
          <w:tcPr>
            <w:tcW w:w="719" w:type="dxa"/>
            <w:gridSpan w:val="2"/>
            <w:noWrap w:val="0"/>
            <w:vAlign w:val="center"/>
          </w:tcPr>
          <w:p w14:paraId="34CFCC7E">
            <w:pPr>
              <w:spacing w:line="300" w:lineRule="exact"/>
              <w:ind w:left="0" w:leftChars="0" w:right="0" w:rightChars="0" w:firstLine="0" w:firstLineChars="0"/>
              <w:rPr>
                <w:rFonts w:hint="eastAsia" w:ascii="宋体" w:hAnsi="宋体" w:eastAsia="宋体"/>
                <w:b/>
                <w:bCs/>
                <w:sz w:val="18"/>
                <w:szCs w:val="18"/>
              </w:rPr>
            </w:pPr>
          </w:p>
        </w:tc>
      </w:tr>
      <w:tr w14:paraId="0219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tcBorders>
              <w:top w:val="single" w:color="000000" w:sz="4" w:space="0"/>
              <w:left w:val="single" w:color="000000" w:sz="4" w:space="0"/>
              <w:right w:val="single" w:color="000000" w:sz="4" w:space="0"/>
            </w:tcBorders>
            <w:noWrap w:val="0"/>
            <w:vAlign w:val="center"/>
          </w:tcPr>
          <w:p w14:paraId="4C90F4F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689" w:type="dxa"/>
            <w:gridSpan w:val="3"/>
            <w:tcBorders>
              <w:top w:val="single" w:color="000000" w:sz="4" w:space="0"/>
              <w:left w:val="single" w:color="000000" w:sz="4" w:space="0"/>
              <w:right w:val="single" w:color="000000" w:sz="4" w:space="0"/>
            </w:tcBorders>
            <w:noWrap w:val="0"/>
            <w:vAlign w:val="center"/>
          </w:tcPr>
          <w:p w14:paraId="0C04974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71B61DA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572" w:type="dxa"/>
            <w:gridSpan w:val="2"/>
            <w:tcBorders>
              <w:top w:val="single" w:color="000000" w:sz="4" w:space="0"/>
              <w:left w:val="single" w:color="000000" w:sz="4" w:space="0"/>
              <w:bottom w:val="single" w:color="000000" w:sz="4" w:space="0"/>
              <w:right w:val="single" w:color="000000" w:sz="4" w:space="0"/>
            </w:tcBorders>
            <w:noWrap w:val="0"/>
            <w:vAlign w:val="center"/>
          </w:tcPr>
          <w:p w14:paraId="2A791268">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04E0409E">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25E5D5B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515EB289">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4DEF3E18">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r>
      <w:tr w14:paraId="4E7F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EC5A3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1AF9054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89" w:type="dxa"/>
            <w:gridSpan w:val="3"/>
            <w:vMerge w:val="restart"/>
            <w:tcBorders>
              <w:top w:val="single" w:color="000000" w:sz="4" w:space="0"/>
              <w:left w:val="single" w:color="000000" w:sz="4" w:space="0"/>
              <w:right w:val="single" w:color="000000" w:sz="4" w:space="0"/>
            </w:tcBorders>
            <w:noWrap w:val="0"/>
            <w:vAlign w:val="center"/>
          </w:tcPr>
          <w:p w14:paraId="4F5D273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472" w:type="dxa"/>
            <w:vMerge w:val="restart"/>
            <w:tcBorders>
              <w:top w:val="single" w:color="000000" w:sz="4" w:space="0"/>
              <w:left w:val="single" w:color="000000" w:sz="4" w:space="0"/>
              <w:right w:val="single" w:color="000000" w:sz="4" w:space="0"/>
            </w:tcBorders>
            <w:noWrap w:val="0"/>
            <w:vAlign w:val="center"/>
          </w:tcPr>
          <w:p w14:paraId="0CB641C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572" w:type="dxa"/>
            <w:gridSpan w:val="2"/>
            <w:vMerge w:val="restart"/>
            <w:tcBorders>
              <w:top w:val="single" w:color="000000" w:sz="4" w:space="0"/>
              <w:left w:val="single" w:color="000000" w:sz="4" w:space="0"/>
              <w:right w:val="single" w:color="000000" w:sz="4" w:space="0"/>
            </w:tcBorders>
            <w:noWrap w:val="0"/>
            <w:vAlign w:val="center"/>
          </w:tcPr>
          <w:p w14:paraId="50E55842">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75A2C05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3C85C02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64D46FA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451E9FDF">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5846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6145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89" w:type="dxa"/>
            <w:gridSpan w:val="3"/>
            <w:vMerge w:val="continue"/>
            <w:tcBorders>
              <w:left w:val="single" w:color="000000" w:sz="4" w:space="0"/>
              <w:right w:val="single" w:color="000000" w:sz="4" w:space="0"/>
            </w:tcBorders>
            <w:noWrap w:val="0"/>
            <w:vAlign w:val="center"/>
          </w:tcPr>
          <w:p w14:paraId="548189D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472" w:type="dxa"/>
            <w:vMerge w:val="continue"/>
            <w:tcBorders>
              <w:left w:val="single" w:color="000000" w:sz="4" w:space="0"/>
              <w:bottom w:val="single" w:color="000000" w:sz="4" w:space="0"/>
              <w:right w:val="single" w:color="000000" w:sz="4" w:space="0"/>
            </w:tcBorders>
            <w:noWrap w:val="0"/>
            <w:vAlign w:val="center"/>
          </w:tcPr>
          <w:p w14:paraId="4D09558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72" w:type="dxa"/>
            <w:gridSpan w:val="2"/>
            <w:vMerge w:val="continue"/>
            <w:tcBorders>
              <w:left w:val="single" w:color="000000" w:sz="4" w:space="0"/>
              <w:bottom w:val="single" w:color="000000" w:sz="4" w:space="0"/>
              <w:right w:val="single" w:color="000000" w:sz="4" w:space="0"/>
            </w:tcBorders>
            <w:noWrap w:val="0"/>
            <w:vAlign w:val="center"/>
          </w:tcPr>
          <w:p w14:paraId="2FB79B2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51D43B82">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6550EE8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3750350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76DC954E">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648A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8F03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89" w:type="dxa"/>
            <w:gridSpan w:val="3"/>
            <w:vMerge w:val="continue"/>
            <w:tcBorders>
              <w:left w:val="single" w:color="000000" w:sz="4" w:space="0"/>
              <w:right w:val="single" w:color="000000" w:sz="4" w:space="0"/>
            </w:tcBorders>
            <w:noWrap w:val="0"/>
            <w:vAlign w:val="center"/>
          </w:tcPr>
          <w:p w14:paraId="26DCFB3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472" w:type="dxa"/>
            <w:vMerge w:val="restart"/>
            <w:tcBorders>
              <w:left w:val="single" w:color="000000" w:sz="4" w:space="0"/>
              <w:right w:val="single" w:color="000000" w:sz="4" w:space="0"/>
            </w:tcBorders>
            <w:noWrap w:val="0"/>
            <w:vAlign w:val="center"/>
          </w:tcPr>
          <w:p w14:paraId="1D49D6C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572" w:type="dxa"/>
            <w:gridSpan w:val="2"/>
            <w:vMerge w:val="restart"/>
            <w:tcBorders>
              <w:left w:val="single" w:color="000000" w:sz="4" w:space="0"/>
              <w:right w:val="single" w:color="000000" w:sz="4" w:space="0"/>
            </w:tcBorders>
            <w:noWrap w:val="0"/>
            <w:vAlign w:val="center"/>
          </w:tcPr>
          <w:p w14:paraId="4AD1713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4E254E4E">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6A7EB82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56579BB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1C914748">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037B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90"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A1E7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89" w:type="dxa"/>
            <w:gridSpan w:val="3"/>
            <w:vMerge w:val="continue"/>
            <w:tcBorders>
              <w:left w:val="single" w:color="000000" w:sz="4" w:space="0"/>
              <w:right w:val="single" w:color="000000" w:sz="4" w:space="0"/>
            </w:tcBorders>
            <w:noWrap w:val="0"/>
            <w:vAlign w:val="center"/>
          </w:tcPr>
          <w:p w14:paraId="6623427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472" w:type="dxa"/>
            <w:vMerge w:val="continue"/>
            <w:tcBorders>
              <w:left w:val="single" w:color="000000" w:sz="4" w:space="0"/>
              <w:bottom w:val="single" w:color="000000" w:sz="4" w:space="0"/>
              <w:right w:val="single" w:color="000000" w:sz="4" w:space="0"/>
            </w:tcBorders>
            <w:noWrap w:val="0"/>
            <w:vAlign w:val="center"/>
          </w:tcPr>
          <w:p w14:paraId="173DE8F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72" w:type="dxa"/>
            <w:gridSpan w:val="2"/>
            <w:vMerge w:val="continue"/>
            <w:tcBorders>
              <w:left w:val="single" w:color="000000" w:sz="4" w:space="0"/>
              <w:bottom w:val="single" w:color="000000" w:sz="4" w:space="0"/>
              <w:right w:val="single" w:color="000000" w:sz="4" w:space="0"/>
            </w:tcBorders>
            <w:noWrap w:val="0"/>
            <w:vAlign w:val="center"/>
          </w:tcPr>
          <w:p w14:paraId="046F02D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54CF3F41">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7DFF2D1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23678C1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6B8DBA34">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679B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08803">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left w:val="single" w:color="000000" w:sz="4" w:space="0"/>
              <w:right w:val="single" w:color="000000" w:sz="4" w:space="0"/>
            </w:tcBorders>
            <w:noWrap w:val="0"/>
            <w:vAlign w:val="center"/>
          </w:tcPr>
          <w:p w14:paraId="5B39A20A">
            <w:pPr>
              <w:spacing w:line="300" w:lineRule="exact"/>
              <w:ind w:left="0" w:leftChars="0" w:right="0" w:rightChars="0" w:firstLine="0" w:firstLineChars="0"/>
              <w:jc w:val="center"/>
              <w:rPr>
                <w:rFonts w:hint="eastAsia" w:ascii="宋体" w:hAnsi="宋体" w:eastAsia="宋体"/>
                <w:sz w:val="18"/>
                <w:szCs w:val="18"/>
              </w:rPr>
            </w:pPr>
          </w:p>
        </w:tc>
        <w:tc>
          <w:tcPr>
            <w:tcW w:w="14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701EB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57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03179E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1A4E575D">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5CD92E0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116A6B0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1292B726">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79FA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top w:val="single" w:color="000000" w:sz="4" w:space="0"/>
              <w:left w:val="single" w:color="000000" w:sz="4" w:space="0"/>
              <w:bottom w:val="single" w:color="auto" w:sz="4" w:space="0"/>
              <w:right w:val="single" w:color="000000" w:sz="4" w:space="0"/>
            </w:tcBorders>
            <w:noWrap w:val="0"/>
            <w:vAlign w:val="center"/>
          </w:tcPr>
          <w:p w14:paraId="37BF0533">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left w:val="single" w:color="000000" w:sz="4" w:space="0"/>
              <w:bottom w:val="single" w:color="auto" w:sz="4" w:space="0"/>
              <w:right w:val="single" w:color="000000" w:sz="4" w:space="0"/>
            </w:tcBorders>
            <w:noWrap w:val="0"/>
            <w:vAlign w:val="center"/>
          </w:tcPr>
          <w:p w14:paraId="3D8AEE22">
            <w:pPr>
              <w:spacing w:line="300" w:lineRule="exact"/>
              <w:ind w:left="0" w:leftChars="0" w:right="0" w:rightChars="0" w:firstLine="0" w:firstLineChars="0"/>
              <w:jc w:val="center"/>
              <w:rPr>
                <w:rFonts w:hint="eastAsia" w:ascii="宋体" w:hAnsi="宋体" w:eastAsia="宋体"/>
                <w:sz w:val="18"/>
                <w:szCs w:val="18"/>
              </w:rPr>
            </w:pPr>
          </w:p>
        </w:tc>
        <w:tc>
          <w:tcPr>
            <w:tcW w:w="14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1382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7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40154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61744AF2">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1C0AE00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1D3EAA7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3B344DAE">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00C5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restart"/>
            <w:tcBorders>
              <w:top w:val="single" w:color="auto" w:sz="4" w:space="0"/>
              <w:left w:val="single" w:color="000000" w:sz="4" w:space="0"/>
              <w:bottom w:val="single" w:color="000000" w:sz="4" w:space="0"/>
              <w:right w:val="single" w:color="000000" w:sz="4" w:space="0"/>
            </w:tcBorders>
            <w:noWrap w:val="0"/>
            <w:vAlign w:val="center"/>
          </w:tcPr>
          <w:p w14:paraId="5323D46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689" w:type="dxa"/>
            <w:gridSpan w:val="3"/>
            <w:vMerge w:val="continue"/>
            <w:tcBorders>
              <w:top w:val="single" w:color="auto" w:sz="4" w:space="0"/>
              <w:left w:val="single" w:color="000000" w:sz="4" w:space="0"/>
              <w:right w:val="single" w:color="000000" w:sz="4" w:space="0"/>
            </w:tcBorders>
            <w:noWrap w:val="0"/>
            <w:vAlign w:val="center"/>
          </w:tcPr>
          <w:p w14:paraId="0E3C9BB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4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2D382">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57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106781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7080F9C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39A3D00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7B9F245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7D8C1DF8">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5C40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9159B">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left w:val="single" w:color="000000" w:sz="4" w:space="0"/>
              <w:right w:val="single" w:color="000000" w:sz="4" w:space="0"/>
            </w:tcBorders>
            <w:noWrap w:val="0"/>
            <w:vAlign w:val="center"/>
          </w:tcPr>
          <w:p w14:paraId="4E03BC9B">
            <w:pPr>
              <w:spacing w:line="300" w:lineRule="exact"/>
              <w:ind w:left="0" w:leftChars="0" w:right="0" w:rightChars="0" w:firstLine="0" w:firstLineChars="0"/>
              <w:jc w:val="center"/>
              <w:rPr>
                <w:rFonts w:hint="eastAsia" w:ascii="宋体" w:hAnsi="宋体" w:eastAsia="宋体"/>
                <w:sz w:val="18"/>
                <w:szCs w:val="18"/>
              </w:rPr>
            </w:pPr>
          </w:p>
        </w:tc>
        <w:tc>
          <w:tcPr>
            <w:tcW w:w="14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8C8227">
            <w:pPr>
              <w:spacing w:line="300" w:lineRule="exact"/>
              <w:ind w:left="0" w:leftChars="0" w:right="0" w:rightChars="0" w:firstLine="0" w:firstLineChars="0"/>
              <w:jc w:val="center"/>
              <w:rPr>
                <w:rFonts w:hint="eastAsia" w:ascii="宋体" w:hAnsi="宋体" w:eastAsia="宋体"/>
                <w:color w:val="000000"/>
                <w:sz w:val="18"/>
                <w:szCs w:val="18"/>
              </w:rPr>
            </w:pPr>
          </w:p>
        </w:tc>
        <w:tc>
          <w:tcPr>
            <w:tcW w:w="57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7A6127">
            <w:pPr>
              <w:spacing w:line="300" w:lineRule="exact"/>
              <w:ind w:left="0" w:leftChars="0" w:right="0" w:rightChars="0" w:firstLine="0" w:firstLineChars="0"/>
              <w:jc w:val="center"/>
              <w:rPr>
                <w:rFonts w:hint="eastAsia" w:ascii="宋体" w:hAnsi="宋体" w:eastAsia="宋体"/>
                <w:sz w:val="18"/>
                <w:szCs w:val="18"/>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19FCD0FA">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483C8D0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0643A3A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54C803D9">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32C7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330EA">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left w:val="single" w:color="000000" w:sz="4" w:space="0"/>
              <w:right w:val="single" w:color="000000" w:sz="4" w:space="0"/>
            </w:tcBorders>
            <w:noWrap w:val="0"/>
            <w:vAlign w:val="center"/>
          </w:tcPr>
          <w:p w14:paraId="6DB24913">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651F9B02">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572" w:type="dxa"/>
            <w:gridSpan w:val="2"/>
            <w:tcBorders>
              <w:top w:val="single" w:color="000000" w:sz="4" w:space="0"/>
              <w:left w:val="single" w:color="000000" w:sz="4" w:space="0"/>
              <w:bottom w:val="single" w:color="000000" w:sz="4" w:space="0"/>
              <w:right w:val="single" w:color="000000" w:sz="4" w:space="0"/>
            </w:tcBorders>
            <w:noWrap w:val="0"/>
            <w:vAlign w:val="center"/>
          </w:tcPr>
          <w:p w14:paraId="38A6E5D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15BA84F8">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635E8BF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2442222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575CC794">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6AFD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6F27D">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left w:val="single" w:color="000000" w:sz="4" w:space="0"/>
              <w:right w:val="single" w:color="000000" w:sz="4" w:space="0"/>
            </w:tcBorders>
            <w:noWrap w:val="0"/>
            <w:vAlign w:val="center"/>
          </w:tcPr>
          <w:p w14:paraId="0AD50EB1">
            <w:pPr>
              <w:spacing w:line="300" w:lineRule="exact"/>
              <w:ind w:left="0" w:leftChars="0" w:right="0" w:rightChars="0" w:firstLine="0" w:firstLineChars="0"/>
              <w:jc w:val="center"/>
              <w:rPr>
                <w:rFonts w:hint="eastAsia" w:ascii="宋体" w:hAnsi="宋体" w:eastAsia="宋体"/>
                <w:sz w:val="18"/>
                <w:szCs w:val="18"/>
              </w:rPr>
            </w:pPr>
          </w:p>
        </w:tc>
        <w:tc>
          <w:tcPr>
            <w:tcW w:w="1472" w:type="dxa"/>
            <w:vMerge w:val="restart"/>
            <w:tcBorders>
              <w:top w:val="single" w:color="000000" w:sz="4" w:space="0"/>
              <w:left w:val="single" w:color="000000" w:sz="4" w:space="0"/>
              <w:right w:val="single" w:color="000000" w:sz="4" w:space="0"/>
            </w:tcBorders>
            <w:noWrap w:val="0"/>
            <w:vAlign w:val="center"/>
          </w:tcPr>
          <w:p w14:paraId="0E92BDDB">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572" w:type="dxa"/>
            <w:gridSpan w:val="2"/>
            <w:vMerge w:val="restart"/>
            <w:tcBorders>
              <w:top w:val="single" w:color="000000" w:sz="4" w:space="0"/>
              <w:left w:val="single" w:color="000000" w:sz="4" w:space="0"/>
              <w:right w:val="single" w:color="000000" w:sz="4" w:space="0"/>
            </w:tcBorders>
            <w:noWrap w:val="0"/>
            <w:vAlign w:val="center"/>
          </w:tcPr>
          <w:p w14:paraId="1053567C">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0A8E0685">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34F0F3F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672CE0D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11BDEC99">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4C2A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D7AFA">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left w:val="single" w:color="000000" w:sz="4" w:space="0"/>
              <w:bottom w:val="single" w:color="000000" w:sz="4" w:space="0"/>
              <w:right w:val="single" w:color="000000" w:sz="4" w:space="0"/>
            </w:tcBorders>
            <w:noWrap w:val="0"/>
            <w:vAlign w:val="center"/>
          </w:tcPr>
          <w:p w14:paraId="5AA75690">
            <w:pPr>
              <w:spacing w:line="300" w:lineRule="exact"/>
              <w:ind w:left="0" w:leftChars="0" w:right="0" w:rightChars="0" w:firstLine="0" w:firstLineChars="0"/>
              <w:jc w:val="center"/>
              <w:rPr>
                <w:rFonts w:hint="eastAsia" w:ascii="宋体" w:hAnsi="宋体" w:eastAsia="宋体"/>
                <w:sz w:val="18"/>
                <w:szCs w:val="18"/>
              </w:rPr>
            </w:pPr>
          </w:p>
        </w:tc>
        <w:tc>
          <w:tcPr>
            <w:tcW w:w="1472" w:type="dxa"/>
            <w:vMerge w:val="continue"/>
            <w:tcBorders>
              <w:left w:val="single" w:color="000000" w:sz="4" w:space="0"/>
              <w:bottom w:val="single" w:color="000000" w:sz="4" w:space="0"/>
              <w:right w:val="single" w:color="000000" w:sz="4" w:space="0"/>
            </w:tcBorders>
            <w:noWrap w:val="0"/>
            <w:vAlign w:val="center"/>
          </w:tcPr>
          <w:p w14:paraId="4AA46CB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572" w:type="dxa"/>
            <w:gridSpan w:val="2"/>
            <w:vMerge w:val="continue"/>
            <w:tcBorders>
              <w:left w:val="single" w:color="000000" w:sz="4" w:space="0"/>
              <w:bottom w:val="single" w:color="auto" w:sz="4" w:space="0"/>
              <w:right w:val="single" w:color="000000" w:sz="4" w:space="0"/>
            </w:tcBorders>
            <w:noWrap w:val="0"/>
            <w:vAlign w:val="center"/>
          </w:tcPr>
          <w:p w14:paraId="040DE31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319" w:type="dxa"/>
            <w:gridSpan w:val="5"/>
            <w:tcBorders>
              <w:top w:val="single" w:color="000000" w:sz="4" w:space="0"/>
              <w:left w:val="single" w:color="000000" w:sz="4" w:space="0"/>
              <w:bottom w:val="single" w:color="auto" w:sz="4" w:space="0"/>
              <w:right w:val="single" w:color="000000" w:sz="4" w:space="0"/>
            </w:tcBorders>
            <w:noWrap w:val="0"/>
            <w:vAlign w:val="center"/>
          </w:tcPr>
          <w:p w14:paraId="05DEC6C5">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2E1530C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14E93E4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2994C9C8">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38177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53" w:hRule="atLeast"/>
          <w:jc w:val="center"/>
        </w:trPr>
        <w:tc>
          <w:tcPr>
            <w:tcW w:w="1302" w:type="dxa"/>
            <w:vMerge w:val="restart"/>
            <w:tcBorders>
              <w:top w:val="single" w:color="000000" w:sz="4" w:space="0"/>
              <w:left w:val="single" w:color="000000" w:sz="4" w:space="0"/>
              <w:right w:val="single" w:color="000000" w:sz="4" w:space="0"/>
            </w:tcBorders>
            <w:noWrap w:val="0"/>
            <w:vAlign w:val="center"/>
          </w:tcPr>
          <w:p w14:paraId="2B9E800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68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B9D224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2369E48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restart"/>
            <w:tcBorders>
              <w:top w:val="single" w:color="auto" w:sz="4" w:space="0"/>
              <w:left w:val="single" w:color="auto" w:sz="4" w:space="0"/>
              <w:right w:val="single" w:color="auto" w:sz="4" w:space="0"/>
            </w:tcBorders>
            <w:noWrap w:val="0"/>
            <w:vAlign w:val="center"/>
          </w:tcPr>
          <w:p w14:paraId="23F801D2">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27</w:t>
            </w: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61450E1E">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大厅绿植的租用及养护</w:t>
            </w:r>
          </w:p>
        </w:tc>
        <w:tc>
          <w:tcPr>
            <w:tcW w:w="1229" w:type="dxa"/>
            <w:gridSpan w:val="2"/>
            <w:tcBorders>
              <w:top w:val="single" w:color="000000" w:sz="4" w:space="0"/>
              <w:left w:val="single" w:color="auto" w:sz="4" w:space="0"/>
              <w:bottom w:val="single" w:color="auto" w:sz="4" w:space="0"/>
              <w:right w:val="single" w:color="000000" w:sz="4" w:space="0"/>
            </w:tcBorders>
            <w:noWrap w:val="0"/>
            <w:vAlign w:val="center"/>
          </w:tcPr>
          <w:p w14:paraId="7D1EDB6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000000" w:sz="4" w:space="0"/>
              <w:left w:val="single" w:color="000000" w:sz="4" w:space="0"/>
              <w:bottom w:val="single" w:color="auto" w:sz="4" w:space="0"/>
              <w:right w:val="single" w:color="000000" w:sz="4" w:space="0"/>
            </w:tcBorders>
            <w:noWrap w:val="0"/>
            <w:vAlign w:val="center"/>
          </w:tcPr>
          <w:p w14:paraId="67CDC23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000000" w:sz="4" w:space="0"/>
              <w:left w:val="single" w:color="000000" w:sz="4" w:space="0"/>
              <w:bottom w:val="single" w:color="auto" w:sz="4" w:space="0"/>
              <w:right w:val="single" w:color="000000" w:sz="4" w:space="0"/>
            </w:tcBorders>
            <w:noWrap w:val="0"/>
            <w:vAlign w:val="center"/>
          </w:tcPr>
          <w:p w14:paraId="16C1AED0">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34DC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3067DFA7">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E085649">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498EFAB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6D406D4F">
            <w:pPr>
              <w:spacing w:line="300" w:lineRule="exact"/>
              <w:ind w:left="0" w:leftChars="0" w:right="0" w:rightChars="0" w:firstLine="0" w:firstLineChars="0"/>
              <w:jc w:val="center"/>
              <w:rPr>
                <w:rFonts w:hint="eastAsia" w:ascii="宋体" w:hAnsi="宋体" w:eastAsia="宋体"/>
                <w:sz w:val="18"/>
                <w:szCs w:val="18"/>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7151AF2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政务中心通讯费</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4E26AD6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501DDA0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0BAA7EE8">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5057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66C3E93A">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DC652B0">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6BE1B72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17C753DF">
            <w:pPr>
              <w:spacing w:line="300" w:lineRule="exact"/>
              <w:ind w:left="0" w:leftChars="0" w:right="0" w:rightChars="0" w:firstLine="0" w:firstLineChars="0"/>
              <w:jc w:val="center"/>
              <w:rPr>
                <w:rFonts w:hint="eastAsia" w:ascii="宋体" w:hAnsi="宋体" w:eastAsia="宋体"/>
                <w:sz w:val="18"/>
                <w:szCs w:val="18"/>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75D74AA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设备维护及耗材工作</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2A8669A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22B84F3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178447E6">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4223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2E03309C">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E768D8F">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3ED2C4F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7C49F2AE">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74EA348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创文工作任务指标数量完成</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6FF13F45">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2CF1DA9F">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3C34FFDF">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2E11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4428355F">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7DEC992">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402D09E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2E44117B">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0E5FD1A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档案电子化整理</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3F872508">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63AA0BDB">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7698531B">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6267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38218188">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5EEBEC4">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6DD5909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3DA2605A">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5CEA474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制作宣传类画册</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58B1D97E">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5E443C13">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71463D00">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2BACF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2915EAA8">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04AE11F">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5AB1781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5DCD81A8">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77385EC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咨询工作</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4F811275">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6CB2AD82">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46F34FC5">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3A25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1C905D0B">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6E388AA">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4DCC559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608CC3A6">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47134AD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咨询台新建数量</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431FCB36">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4DAC67F3">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5611C155">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2686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4F60C488">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5684DF5">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16E13D4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03077692">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1D7A60E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发布信息次数</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774B2EF">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6655CA53">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3FF38798">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6BAF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18226833">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EB906C3">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2477827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1D94AF03">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0BEE064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免费刻制印章数量</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7754AE90">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2BAD5997">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05431482">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1BBE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1933FA31">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5883A8F">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4123271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7C888B62">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16DEA42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组织培训次数</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0D2A97F">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0F653CA1">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445DA5F2">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21A6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396EBDBA">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38FFFEE">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149F2E4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60A638EE">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211DD0D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快递送达件数</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5231036">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23E096E6">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6C7DF7E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4CB1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59FEAB38">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88DDB12">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3A0B9DF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15508BF8">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211466D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订水票数量</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43CE4D2F">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53B645E8">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6B6CEF89">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6944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4557A78C">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F2D8A33">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483CE1B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709AB125">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34015CF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开展党建工作次数</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43481E83">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0DD86819">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4032D812">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7DF9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101393E1">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494B07B">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228CF3F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039D50E2">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4210951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周三值班次数</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29C3BD8F">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52F80C53">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378AA5BC">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6599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0211932E">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23B809F">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7816249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56E6D543">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1A43C9B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公众号发布信息期数</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519AF99D">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74416ACB">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0</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26AB33EA">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4C17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30F352F6">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60B1CE1">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29882F7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572" w:type="dxa"/>
            <w:gridSpan w:val="2"/>
            <w:vMerge w:val="continue"/>
            <w:tcBorders>
              <w:left w:val="single" w:color="auto" w:sz="4" w:space="0"/>
              <w:right w:val="single" w:color="auto" w:sz="4" w:space="0"/>
            </w:tcBorders>
            <w:noWrap w:val="0"/>
            <w:vAlign w:val="center"/>
          </w:tcPr>
          <w:p w14:paraId="75C930DD">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54DDD4D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复印纸采购数量</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3779C60A">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398BB5EE">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422EC1FA">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2D58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18B9A87D">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4DA90E1">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386E237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质</w:t>
            </w:r>
            <w:r>
              <w:rPr>
                <w:rFonts w:hint="eastAsia" w:ascii="宋体" w:hAnsi="宋体" w:eastAsia="宋体"/>
                <w:color w:val="000000"/>
                <w:sz w:val="18"/>
                <w:szCs w:val="18"/>
              </w:rPr>
              <w:t>量</w:t>
            </w:r>
          </w:p>
        </w:tc>
        <w:tc>
          <w:tcPr>
            <w:tcW w:w="572" w:type="dxa"/>
            <w:gridSpan w:val="2"/>
            <w:vMerge w:val="restart"/>
            <w:tcBorders>
              <w:top w:val="single" w:color="auto" w:sz="4" w:space="0"/>
              <w:left w:val="single" w:color="auto" w:sz="4" w:space="0"/>
              <w:right w:val="single" w:color="auto" w:sz="4" w:space="0"/>
            </w:tcBorders>
            <w:noWrap w:val="0"/>
            <w:vAlign w:val="center"/>
          </w:tcPr>
          <w:p w14:paraId="0BF0C48B">
            <w:pPr>
              <w:spacing w:line="300" w:lineRule="exact"/>
              <w:ind w:left="0" w:leftChars="0" w:right="0" w:rightChars="0" w:firstLine="0" w:firstLineChars="0"/>
              <w:jc w:val="both"/>
              <w:rPr>
                <w:rFonts w:hint="default" w:ascii="宋体" w:hAnsi="宋体" w:eastAsia="宋体"/>
                <w:sz w:val="18"/>
                <w:szCs w:val="18"/>
                <w:lang w:val="en-US" w:eastAsia="zh-CN"/>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6E2F575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公众号正常运行达标率</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1F2C680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3EC112D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66D4A83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5B3F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1B948FE2">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1E80A33">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7FD6E7D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质</w:t>
            </w:r>
            <w:r>
              <w:rPr>
                <w:rFonts w:hint="eastAsia" w:ascii="宋体" w:hAnsi="宋体" w:eastAsia="宋体"/>
                <w:color w:val="000000"/>
                <w:sz w:val="18"/>
                <w:szCs w:val="18"/>
              </w:rPr>
              <w:t>量</w:t>
            </w:r>
          </w:p>
        </w:tc>
        <w:tc>
          <w:tcPr>
            <w:tcW w:w="572" w:type="dxa"/>
            <w:gridSpan w:val="2"/>
            <w:vMerge w:val="continue"/>
            <w:tcBorders>
              <w:left w:val="single" w:color="auto" w:sz="4" w:space="0"/>
              <w:right w:val="single" w:color="auto" w:sz="4" w:space="0"/>
            </w:tcBorders>
            <w:noWrap w:val="0"/>
            <w:vAlign w:val="center"/>
          </w:tcPr>
          <w:p w14:paraId="3BC27EE0">
            <w:pPr>
              <w:spacing w:line="300" w:lineRule="exact"/>
              <w:ind w:left="0" w:leftChars="0" w:right="0" w:rightChars="0" w:firstLine="0" w:firstLineChars="0"/>
              <w:jc w:val="center"/>
              <w:rPr>
                <w:rFonts w:hint="eastAsia" w:ascii="宋体" w:hAnsi="宋体" w:eastAsia="宋体"/>
                <w:sz w:val="18"/>
                <w:szCs w:val="18"/>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053AB4F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专线通信保障率</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884304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5775C1A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63EE9AEE">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02B5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3380EB43">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F7D0851">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2994094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质</w:t>
            </w:r>
            <w:r>
              <w:rPr>
                <w:rFonts w:hint="eastAsia" w:ascii="宋体" w:hAnsi="宋体" w:eastAsia="宋体"/>
                <w:color w:val="000000"/>
                <w:sz w:val="18"/>
                <w:szCs w:val="18"/>
              </w:rPr>
              <w:t>量</w:t>
            </w:r>
          </w:p>
        </w:tc>
        <w:tc>
          <w:tcPr>
            <w:tcW w:w="572" w:type="dxa"/>
            <w:gridSpan w:val="2"/>
            <w:tcBorders>
              <w:left w:val="single" w:color="auto" w:sz="4" w:space="0"/>
              <w:right w:val="single" w:color="auto" w:sz="4" w:space="0"/>
            </w:tcBorders>
            <w:noWrap w:val="0"/>
            <w:vAlign w:val="center"/>
          </w:tcPr>
          <w:p w14:paraId="35E19203">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9</w:t>
            </w: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65B0F81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绿植合同约定要求完成率</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1E80BF3E">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0C26252F">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6C13EC56">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0848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4FC86D0C">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BA7A0F1">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1D05E78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质</w:t>
            </w:r>
            <w:r>
              <w:rPr>
                <w:rFonts w:hint="eastAsia" w:ascii="宋体" w:hAnsi="宋体" w:eastAsia="宋体"/>
                <w:color w:val="000000"/>
                <w:sz w:val="18"/>
                <w:szCs w:val="18"/>
              </w:rPr>
              <w:t>量</w:t>
            </w:r>
          </w:p>
        </w:tc>
        <w:tc>
          <w:tcPr>
            <w:tcW w:w="572" w:type="dxa"/>
            <w:gridSpan w:val="2"/>
            <w:tcBorders>
              <w:left w:val="single" w:color="auto" w:sz="4" w:space="0"/>
              <w:right w:val="single" w:color="auto" w:sz="4" w:space="0"/>
            </w:tcBorders>
            <w:noWrap w:val="0"/>
            <w:vAlign w:val="center"/>
          </w:tcPr>
          <w:p w14:paraId="42FE5E34">
            <w:pPr>
              <w:spacing w:line="300" w:lineRule="exact"/>
              <w:ind w:left="0" w:leftChars="0" w:right="0" w:rightChars="0" w:firstLine="0" w:firstLineChars="0"/>
              <w:jc w:val="center"/>
              <w:rPr>
                <w:rFonts w:hint="eastAsia" w:ascii="宋体" w:hAnsi="宋体" w:eastAsia="宋体"/>
                <w:sz w:val="18"/>
                <w:szCs w:val="18"/>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27F2951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创文考核指标达标率</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0669563">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5520A353">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4BD2924D">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5713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7CC3C15C">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74CCEF8">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2A74F95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质</w:t>
            </w:r>
            <w:r>
              <w:rPr>
                <w:rFonts w:hint="eastAsia" w:ascii="宋体" w:hAnsi="宋体" w:eastAsia="宋体"/>
                <w:color w:val="000000"/>
                <w:sz w:val="18"/>
                <w:szCs w:val="18"/>
              </w:rPr>
              <w:t>量</w:t>
            </w:r>
          </w:p>
        </w:tc>
        <w:tc>
          <w:tcPr>
            <w:tcW w:w="572" w:type="dxa"/>
            <w:gridSpan w:val="2"/>
            <w:tcBorders>
              <w:left w:val="single" w:color="auto" w:sz="4" w:space="0"/>
              <w:right w:val="single" w:color="auto" w:sz="4" w:space="0"/>
            </w:tcBorders>
            <w:noWrap w:val="0"/>
            <w:vAlign w:val="center"/>
          </w:tcPr>
          <w:p w14:paraId="43474043">
            <w:pPr>
              <w:spacing w:line="300" w:lineRule="exact"/>
              <w:ind w:left="0" w:leftChars="0" w:right="0" w:rightChars="0" w:firstLine="0" w:firstLineChars="0"/>
              <w:jc w:val="center"/>
              <w:rPr>
                <w:rFonts w:hint="eastAsia" w:ascii="宋体" w:hAnsi="宋体" w:eastAsia="宋体"/>
                <w:sz w:val="18"/>
                <w:szCs w:val="18"/>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2D1CBD8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档案管理验收合格率</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6601AC4A">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3776C622">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722D6B3E">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7206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54B2C992">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DCFE9FD">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65BCB65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质</w:t>
            </w:r>
            <w:r>
              <w:rPr>
                <w:rFonts w:hint="eastAsia" w:ascii="宋体" w:hAnsi="宋体" w:eastAsia="宋体"/>
                <w:color w:val="000000"/>
                <w:sz w:val="18"/>
                <w:szCs w:val="18"/>
              </w:rPr>
              <w:t>量</w:t>
            </w:r>
          </w:p>
        </w:tc>
        <w:tc>
          <w:tcPr>
            <w:tcW w:w="572" w:type="dxa"/>
            <w:gridSpan w:val="2"/>
            <w:tcBorders>
              <w:left w:val="single" w:color="auto" w:sz="4" w:space="0"/>
              <w:right w:val="single" w:color="auto" w:sz="4" w:space="0"/>
            </w:tcBorders>
            <w:noWrap w:val="0"/>
            <w:vAlign w:val="center"/>
          </w:tcPr>
          <w:p w14:paraId="4B3D0D38">
            <w:pPr>
              <w:spacing w:line="300" w:lineRule="exact"/>
              <w:ind w:left="0" w:leftChars="0" w:right="0" w:rightChars="0" w:firstLine="0" w:firstLineChars="0"/>
              <w:jc w:val="center"/>
              <w:rPr>
                <w:rFonts w:hint="eastAsia" w:ascii="宋体" w:hAnsi="宋体" w:eastAsia="宋体"/>
                <w:sz w:val="18"/>
                <w:szCs w:val="18"/>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0F194DE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应付未付审批手续合规性</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62969F9B">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43308DB9">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3AAE0D79">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2C1B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6754C178">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DE81AE8">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6C26E0B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时效</w:t>
            </w:r>
          </w:p>
        </w:tc>
        <w:tc>
          <w:tcPr>
            <w:tcW w:w="572" w:type="dxa"/>
            <w:gridSpan w:val="2"/>
            <w:vMerge w:val="restart"/>
            <w:tcBorders>
              <w:top w:val="single" w:color="auto" w:sz="4" w:space="0"/>
              <w:left w:val="single" w:color="auto" w:sz="4" w:space="0"/>
              <w:right w:val="single" w:color="auto" w:sz="4" w:space="0"/>
            </w:tcBorders>
            <w:noWrap w:val="0"/>
            <w:vAlign w:val="center"/>
          </w:tcPr>
          <w:p w14:paraId="3D243F16">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4</w:t>
            </w: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44CA485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全年预算执行进度</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39F740B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14F5DC6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5FA116C7">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2C9A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410D01A8">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82364D2">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46ADA5E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时效</w:t>
            </w:r>
          </w:p>
        </w:tc>
        <w:tc>
          <w:tcPr>
            <w:tcW w:w="572" w:type="dxa"/>
            <w:gridSpan w:val="2"/>
            <w:vMerge w:val="continue"/>
            <w:tcBorders>
              <w:left w:val="single" w:color="auto" w:sz="4" w:space="0"/>
              <w:bottom w:val="single" w:color="auto" w:sz="4" w:space="0"/>
              <w:right w:val="single" w:color="auto" w:sz="4" w:space="0"/>
            </w:tcBorders>
            <w:noWrap w:val="0"/>
            <w:vAlign w:val="center"/>
          </w:tcPr>
          <w:p w14:paraId="0A0104ED">
            <w:pPr>
              <w:spacing w:line="300" w:lineRule="exact"/>
              <w:ind w:left="0" w:leftChars="0" w:right="0" w:rightChars="0" w:firstLine="0" w:firstLineChars="0"/>
              <w:jc w:val="center"/>
              <w:rPr>
                <w:rFonts w:hint="eastAsia" w:ascii="宋体" w:hAnsi="宋体" w:eastAsia="宋体"/>
                <w:sz w:val="18"/>
                <w:szCs w:val="18"/>
              </w:rPr>
            </w:pP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5AAF9DE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资金拨付及时性</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51A16C3D">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67966D04">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193834B1">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3165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341ABA74">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8E06311">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auto" w:sz="4" w:space="0"/>
            </w:tcBorders>
            <w:noWrap w:val="0"/>
            <w:vAlign w:val="center"/>
          </w:tcPr>
          <w:p w14:paraId="3099131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572" w:type="dxa"/>
            <w:gridSpan w:val="2"/>
            <w:tcBorders>
              <w:top w:val="single" w:color="auto" w:sz="4" w:space="0"/>
              <w:left w:val="single" w:color="auto" w:sz="4" w:space="0"/>
              <w:bottom w:val="single" w:color="auto" w:sz="4" w:space="0"/>
              <w:right w:val="single" w:color="auto" w:sz="4" w:space="0"/>
            </w:tcBorders>
            <w:noWrap w:val="0"/>
            <w:vAlign w:val="center"/>
          </w:tcPr>
          <w:p w14:paraId="359A6B99">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2</w:t>
            </w:r>
          </w:p>
        </w:tc>
        <w:tc>
          <w:tcPr>
            <w:tcW w:w="2319" w:type="dxa"/>
            <w:gridSpan w:val="5"/>
            <w:tcBorders>
              <w:top w:val="single" w:color="auto" w:sz="4" w:space="0"/>
              <w:left w:val="single" w:color="auto" w:sz="4" w:space="0"/>
              <w:bottom w:val="single" w:color="auto" w:sz="4" w:space="0"/>
              <w:right w:val="single" w:color="auto" w:sz="4" w:space="0"/>
            </w:tcBorders>
            <w:noWrap w:val="0"/>
            <w:vAlign w:val="center"/>
          </w:tcPr>
          <w:p w14:paraId="70C96A4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成本节约率</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554713D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64BDD45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14:paraId="32CC9E7D">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6E32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5AFAC26B">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F3D1EA7">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67EF041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经济效益</w:t>
            </w:r>
          </w:p>
        </w:tc>
        <w:tc>
          <w:tcPr>
            <w:tcW w:w="572" w:type="dxa"/>
            <w:gridSpan w:val="2"/>
            <w:tcBorders>
              <w:top w:val="single" w:color="auto" w:sz="4" w:space="0"/>
              <w:left w:val="single" w:color="000000" w:sz="4" w:space="0"/>
              <w:bottom w:val="single" w:color="000000" w:sz="4" w:space="0"/>
              <w:right w:val="single" w:color="000000" w:sz="4" w:space="0"/>
            </w:tcBorders>
            <w:noWrap w:val="0"/>
            <w:vAlign w:val="center"/>
          </w:tcPr>
          <w:p w14:paraId="26C48435">
            <w:pPr>
              <w:autoSpaceDN w:val="0"/>
              <w:spacing w:line="300" w:lineRule="exact"/>
              <w:ind w:left="0" w:leftChars="0" w:right="0" w:rightChars="0" w:firstLine="0" w:firstLineChars="0"/>
              <w:jc w:val="center"/>
              <w:textAlignment w:val="center"/>
              <w:rPr>
                <w:rFonts w:hint="eastAsia" w:ascii="宋体" w:hAnsi="宋体"/>
                <w:sz w:val="18"/>
                <w:szCs w:val="18"/>
                <w:lang w:val="en-US" w:eastAsia="zh-CN"/>
              </w:rPr>
            </w:pPr>
          </w:p>
        </w:tc>
        <w:tc>
          <w:tcPr>
            <w:tcW w:w="2319" w:type="dxa"/>
            <w:gridSpan w:val="5"/>
            <w:tcBorders>
              <w:top w:val="single" w:color="auto" w:sz="4" w:space="0"/>
              <w:left w:val="single" w:color="000000" w:sz="4" w:space="0"/>
              <w:bottom w:val="single" w:color="000000" w:sz="4" w:space="0"/>
              <w:right w:val="single" w:color="auto" w:sz="4" w:space="0"/>
            </w:tcBorders>
            <w:noWrap w:val="0"/>
            <w:vAlign w:val="center"/>
          </w:tcPr>
          <w:p w14:paraId="57690B0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不涉及</w:t>
            </w:r>
          </w:p>
        </w:tc>
        <w:tc>
          <w:tcPr>
            <w:tcW w:w="1229" w:type="dxa"/>
            <w:gridSpan w:val="2"/>
            <w:tcBorders>
              <w:top w:val="single" w:color="auto" w:sz="4" w:space="0"/>
              <w:left w:val="single" w:color="auto" w:sz="4" w:space="0"/>
              <w:bottom w:val="single" w:color="000000" w:sz="4" w:space="0"/>
              <w:right w:val="single" w:color="000000" w:sz="4" w:space="0"/>
            </w:tcBorders>
            <w:noWrap w:val="0"/>
            <w:vAlign w:val="center"/>
          </w:tcPr>
          <w:p w14:paraId="1975604E">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728" w:type="dxa"/>
            <w:tcBorders>
              <w:top w:val="single" w:color="auto" w:sz="4" w:space="0"/>
              <w:left w:val="single" w:color="000000" w:sz="4" w:space="0"/>
              <w:bottom w:val="single" w:color="000000" w:sz="4" w:space="0"/>
              <w:right w:val="single" w:color="000000" w:sz="4" w:space="0"/>
            </w:tcBorders>
            <w:noWrap w:val="0"/>
            <w:vAlign w:val="center"/>
          </w:tcPr>
          <w:p w14:paraId="3160E444">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719" w:type="dxa"/>
            <w:gridSpan w:val="2"/>
            <w:tcBorders>
              <w:top w:val="single" w:color="auto" w:sz="4" w:space="0"/>
              <w:left w:val="single" w:color="000000" w:sz="4" w:space="0"/>
              <w:bottom w:val="single" w:color="000000" w:sz="4" w:space="0"/>
              <w:right w:val="single" w:color="000000" w:sz="4" w:space="0"/>
            </w:tcBorders>
            <w:noWrap w:val="0"/>
            <w:vAlign w:val="center"/>
          </w:tcPr>
          <w:p w14:paraId="04905259">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298D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047937F4">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2BEA70F">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3FC35F8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社会效益</w:t>
            </w:r>
          </w:p>
        </w:tc>
        <w:tc>
          <w:tcPr>
            <w:tcW w:w="572" w:type="dxa"/>
            <w:gridSpan w:val="2"/>
            <w:vMerge w:val="restart"/>
            <w:tcBorders>
              <w:top w:val="single" w:color="auto" w:sz="4" w:space="0"/>
              <w:left w:val="single" w:color="000000" w:sz="4" w:space="0"/>
              <w:right w:val="single" w:color="000000" w:sz="4" w:space="0"/>
            </w:tcBorders>
            <w:noWrap w:val="0"/>
            <w:vAlign w:val="center"/>
          </w:tcPr>
          <w:p w14:paraId="56946A8D">
            <w:pPr>
              <w:autoSpaceDN w:val="0"/>
              <w:spacing w:line="300" w:lineRule="exact"/>
              <w:ind w:left="0" w:leftChars="0" w:right="0" w:rightChars="0" w:firstLine="0" w:firstLineChars="0"/>
              <w:jc w:val="center"/>
              <w:textAlignment w:val="center"/>
              <w:rPr>
                <w:rFonts w:hint="default" w:ascii="宋体" w:hAnsi="宋体"/>
                <w:sz w:val="18"/>
                <w:szCs w:val="18"/>
                <w:lang w:val="en-US" w:eastAsia="zh-CN"/>
              </w:rPr>
            </w:pPr>
            <w:r>
              <w:rPr>
                <w:rFonts w:hint="eastAsia" w:ascii="宋体" w:hAnsi="宋体"/>
                <w:sz w:val="18"/>
                <w:szCs w:val="18"/>
                <w:lang w:val="en-US" w:eastAsia="zh-CN"/>
              </w:rPr>
              <w:t>6</w:t>
            </w:r>
          </w:p>
        </w:tc>
        <w:tc>
          <w:tcPr>
            <w:tcW w:w="2319" w:type="dxa"/>
            <w:gridSpan w:val="5"/>
            <w:tcBorders>
              <w:top w:val="single" w:color="auto" w:sz="4" w:space="0"/>
              <w:left w:val="single" w:color="000000" w:sz="4" w:space="0"/>
              <w:bottom w:val="single" w:color="000000" w:sz="4" w:space="0"/>
              <w:right w:val="single" w:color="auto" w:sz="4" w:space="0"/>
            </w:tcBorders>
            <w:noWrap w:val="0"/>
            <w:vAlign w:val="center"/>
          </w:tcPr>
          <w:p w14:paraId="2DED169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政务服务标准化</w:t>
            </w:r>
          </w:p>
        </w:tc>
        <w:tc>
          <w:tcPr>
            <w:tcW w:w="1229" w:type="dxa"/>
            <w:gridSpan w:val="2"/>
            <w:tcBorders>
              <w:top w:val="single" w:color="auto" w:sz="4" w:space="0"/>
              <w:left w:val="single" w:color="auto" w:sz="4" w:space="0"/>
              <w:bottom w:val="single" w:color="000000" w:sz="4" w:space="0"/>
              <w:right w:val="single" w:color="000000" w:sz="4" w:space="0"/>
            </w:tcBorders>
            <w:noWrap w:val="0"/>
            <w:vAlign w:val="center"/>
          </w:tcPr>
          <w:p w14:paraId="7D268501">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000000" w:sz="4" w:space="0"/>
              <w:bottom w:val="single" w:color="000000" w:sz="4" w:space="0"/>
              <w:right w:val="single" w:color="000000" w:sz="4" w:space="0"/>
            </w:tcBorders>
            <w:noWrap w:val="0"/>
            <w:vAlign w:val="center"/>
          </w:tcPr>
          <w:p w14:paraId="6CD0BA08">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000000" w:sz="4" w:space="0"/>
              <w:bottom w:val="single" w:color="000000" w:sz="4" w:space="0"/>
              <w:right w:val="single" w:color="000000" w:sz="4" w:space="0"/>
            </w:tcBorders>
            <w:noWrap w:val="0"/>
            <w:vAlign w:val="center"/>
          </w:tcPr>
          <w:p w14:paraId="62124CF2">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2CF0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59051F69">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BDF7075">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61080738">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社会效益</w:t>
            </w:r>
          </w:p>
        </w:tc>
        <w:tc>
          <w:tcPr>
            <w:tcW w:w="572" w:type="dxa"/>
            <w:gridSpan w:val="2"/>
            <w:vMerge w:val="continue"/>
            <w:tcBorders>
              <w:left w:val="single" w:color="000000" w:sz="4" w:space="0"/>
              <w:right w:val="single" w:color="000000" w:sz="4" w:space="0"/>
            </w:tcBorders>
            <w:noWrap w:val="0"/>
            <w:vAlign w:val="center"/>
          </w:tcPr>
          <w:p w14:paraId="6D0A0C96">
            <w:pPr>
              <w:autoSpaceDN w:val="0"/>
              <w:spacing w:line="300" w:lineRule="exact"/>
              <w:ind w:left="0" w:leftChars="0" w:right="0" w:rightChars="0" w:firstLine="0" w:firstLineChars="0"/>
              <w:jc w:val="center"/>
              <w:textAlignment w:val="center"/>
              <w:rPr>
                <w:rFonts w:hint="default" w:ascii="宋体" w:hAnsi="宋体"/>
                <w:sz w:val="18"/>
                <w:szCs w:val="18"/>
                <w:lang w:val="en-US" w:eastAsia="zh-CN"/>
              </w:rPr>
            </w:pPr>
          </w:p>
        </w:tc>
        <w:tc>
          <w:tcPr>
            <w:tcW w:w="2319" w:type="dxa"/>
            <w:gridSpan w:val="5"/>
            <w:tcBorders>
              <w:top w:val="single" w:color="auto" w:sz="4" w:space="0"/>
              <w:left w:val="single" w:color="000000" w:sz="4" w:space="0"/>
              <w:bottom w:val="single" w:color="000000" w:sz="4" w:space="0"/>
              <w:right w:val="single" w:color="auto" w:sz="4" w:space="0"/>
            </w:tcBorders>
            <w:noWrap w:val="0"/>
            <w:vAlign w:val="center"/>
          </w:tcPr>
          <w:p w14:paraId="6687C3F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提升大厅窗口工作人员的服务水平</w:t>
            </w:r>
          </w:p>
        </w:tc>
        <w:tc>
          <w:tcPr>
            <w:tcW w:w="1229" w:type="dxa"/>
            <w:gridSpan w:val="2"/>
            <w:tcBorders>
              <w:top w:val="single" w:color="auto" w:sz="4" w:space="0"/>
              <w:left w:val="single" w:color="auto" w:sz="4" w:space="0"/>
              <w:bottom w:val="single" w:color="000000" w:sz="4" w:space="0"/>
              <w:right w:val="single" w:color="000000" w:sz="4" w:space="0"/>
            </w:tcBorders>
            <w:noWrap w:val="0"/>
            <w:vAlign w:val="center"/>
          </w:tcPr>
          <w:p w14:paraId="309E3E67">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000000" w:sz="4" w:space="0"/>
              <w:bottom w:val="single" w:color="000000" w:sz="4" w:space="0"/>
              <w:right w:val="single" w:color="000000" w:sz="4" w:space="0"/>
            </w:tcBorders>
            <w:noWrap w:val="0"/>
            <w:vAlign w:val="center"/>
          </w:tcPr>
          <w:p w14:paraId="5A02296A">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19" w:type="dxa"/>
            <w:gridSpan w:val="2"/>
            <w:tcBorders>
              <w:top w:val="single" w:color="auto" w:sz="4" w:space="0"/>
              <w:left w:val="single" w:color="000000" w:sz="4" w:space="0"/>
              <w:bottom w:val="single" w:color="000000" w:sz="4" w:space="0"/>
              <w:right w:val="single" w:color="000000" w:sz="4" w:space="0"/>
            </w:tcBorders>
            <w:noWrap w:val="0"/>
            <w:vAlign w:val="center"/>
          </w:tcPr>
          <w:p w14:paraId="20D98FB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275C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77299CF2">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B97A0D4">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73EC2A4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社会效益</w:t>
            </w:r>
          </w:p>
        </w:tc>
        <w:tc>
          <w:tcPr>
            <w:tcW w:w="572" w:type="dxa"/>
            <w:gridSpan w:val="2"/>
            <w:vMerge w:val="continue"/>
            <w:tcBorders>
              <w:left w:val="single" w:color="000000" w:sz="4" w:space="0"/>
              <w:right w:val="single" w:color="000000" w:sz="4" w:space="0"/>
            </w:tcBorders>
            <w:noWrap w:val="0"/>
            <w:vAlign w:val="center"/>
          </w:tcPr>
          <w:p w14:paraId="68849925">
            <w:pPr>
              <w:autoSpaceDN w:val="0"/>
              <w:spacing w:line="300" w:lineRule="exact"/>
              <w:ind w:left="0" w:leftChars="0" w:right="0" w:rightChars="0" w:firstLine="0" w:firstLineChars="0"/>
              <w:jc w:val="center"/>
              <w:textAlignment w:val="center"/>
              <w:rPr>
                <w:rFonts w:hint="default" w:ascii="宋体" w:hAnsi="宋体"/>
                <w:sz w:val="18"/>
                <w:szCs w:val="18"/>
                <w:lang w:val="en-US" w:eastAsia="zh-CN"/>
              </w:rPr>
            </w:pPr>
          </w:p>
        </w:tc>
        <w:tc>
          <w:tcPr>
            <w:tcW w:w="2319" w:type="dxa"/>
            <w:gridSpan w:val="5"/>
            <w:tcBorders>
              <w:top w:val="single" w:color="auto" w:sz="4" w:space="0"/>
              <w:left w:val="single" w:color="000000" w:sz="4" w:space="0"/>
              <w:bottom w:val="single" w:color="000000" w:sz="4" w:space="0"/>
              <w:right w:val="single" w:color="auto" w:sz="4" w:space="0"/>
            </w:tcBorders>
            <w:noWrap w:val="0"/>
            <w:vAlign w:val="center"/>
          </w:tcPr>
          <w:p w14:paraId="68AF5F1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服务对象投诉率</w:t>
            </w:r>
          </w:p>
        </w:tc>
        <w:tc>
          <w:tcPr>
            <w:tcW w:w="1229" w:type="dxa"/>
            <w:gridSpan w:val="2"/>
            <w:tcBorders>
              <w:top w:val="single" w:color="auto" w:sz="4" w:space="0"/>
              <w:left w:val="single" w:color="auto" w:sz="4" w:space="0"/>
              <w:bottom w:val="single" w:color="000000" w:sz="4" w:space="0"/>
              <w:right w:val="single" w:color="000000" w:sz="4" w:space="0"/>
            </w:tcBorders>
            <w:noWrap w:val="0"/>
            <w:vAlign w:val="center"/>
          </w:tcPr>
          <w:p w14:paraId="05938720">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28" w:type="dxa"/>
            <w:tcBorders>
              <w:top w:val="single" w:color="auto" w:sz="4" w:space="0"/>
              <w:left w:val="single" w:color="000000" w:sz="4" w:space="0"/>
              <w:bottom w:val="single" w:color="000000" w:sz="4" w:space="0"/>
              <w:right w:val="single" w:color="000000" w:sz="4" w:space="0"/>
            </w:tcBorders>
            <w:noWrap w:val="0"/>
            <w:vAlign w:val="center"/>
          </w:tcPr>
          <w:p w14:paraId="36502526">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719" w:type="dxa"/>
            <w:gridSpan w:val="2"/>
            <w:tcBorders>
              <w:top w:val="single" w:color="auto" w:sz="4" w:space="0"/>
              <w:left w:val="single" w:color="000000" w:sz="4" w:space="0"/>
              <w:bottom w:val="single" w:color="000000" w:sz="4" w:space="0"/>
              <w:right w:val="single" w:color="000000" w:sz="4" w:space="0"/>
            </w:tcBorders>
            <w:noWrap w:val="0"/>
            <w:vAlign w:val="center"/>
          </w:tcPr>
          <w:p w14:paraId="5D18B7B0">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3C75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1E3FA3E8">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E5DE4B">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263BFC56">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社会效益</w:t>
            </w:r>
          </w:p>
        </w:tc>
        <w:tc>
          <w:tcPr>
            <w:tcW w:w="572" w:type="dxa"/>
            <w:gridSpan w:val="2"/>
            <w:vMerge w:val="continue"/>
            <w:tcBorders>
              <w:left w:val="single" w:color="000000" w:sz="4" w:space="0"/>
              <w:bottom w:val="single" w:color="000000" w:sz="4" w:space="0"/>
              <w:right w:val="single" w:color="000000" w:sz="4" w:space="0"/>
            </w:tcBorders>
            <w:noWrap w:val="0"/>
            <w:vAlign w:val="center"/>
          </w:tcPr>
          <w:p w14:paraId="5A898F1F">
            <w:pPr>
              <w:autoSpaceDN w:val="0"/>
              <w:spacing w:line="300" w:lineRule="exact"/>
              <w:ind w:left="0" w:leftChars="0" w:right="0" w:rightChars="0" w:firstLine="0" w:firstLineChars="0"/>
              <w:jc w:val="center"/>
              <w:textAlignment w:val="center"/>
              <w:rPr>
                <w:rFonts w:hint="default" w:ascii="宋体" w:hAnsi="宋体"/>
                <w:sz w:val="18"/>
                <w:szCs w:val="18"/>
                <w:lang w:val="en-US" w:eastAsia="zh-CN"/>
              </w:rPr>
            </w:pPr>
          </w:p>
        </w:tc>
        <w:tc>
          <w:tcPr>
            <w:tcW w:w="2319" w:type="dxa"/>
            <w:gridSpan w:val="5"/>
            <w:tcBorders>
              <w:top w:val="single" w:color="auto" w:sz="4" w:space="0"/>
              <w:left w:val="single" w:color="000000" w:sz="4" w:space="0"/>
              <w:bottom w:val="single" w:color="000000" w:sz="4" w:space="0"/>
              <w:right w:val="single" w:color="auto" w:sz="4" w:space="0"/>
            </w:tcBorders>
            <w:noWrap w:val="0"/>
            <w:vAlign w:val="center"/>
          </w:tcPr>
          <w:p w14:paraId="34902E2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加强部门党建工作，提升群众体验感和满意度</w:t>
            </w:r>
          </w:p>
        </w:tc>
        <w:tc>
          <w:tcPr>
            <w:tcW w:w="1229" w:type="dxa"/>
            <w:gridSpan w:val="2"/>
            <w:tcBorders>
              <w:top w:val="single" w:color="auto" w:sz="4" w:space="0"/>
              <w:left w:val="single" w:color="auto" w:sz="4" w:space="0"/>
              <w:bottom w:val="single" w:color="000000" w:sz="4" w:space="0"/>
              <w:right w:val="single" w:color="000000" w:sz="4" w:space="0"/>
            </w:tcBorders>
            <w:noWrap w:val="0"/>
            <w:vAlign w:val="center"/>
          </w:tcPr>
          <w:p w14:paraId="5AB6F077">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000000" w:sz="4" w:space="0"/>
              <w:bottom w:val="single" w:color="000000" w:sz="4" w:space="0"/>
              <w:right w:val="single" w:color="000000" w:sz="4" w:space="0"/>
            </w:tcBorders>
            <w:noWrap w:val="0"/>
            <w:vAlign w:val="center"/>
          </w:tcPr>
          <w:p w14:paraId="581EC78C">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000000" w:sz="4" w:space="0"/>
              <w:bottom w:val="single" w:color="000000" w:sz="4" w:space="0"/>
              <w:right w:val="single" w:color="000000" w:sz="4" w:space="0"/>
            </w:tcBorders>
            <w:noWrap w:val="0"/>
            <w:vAlign w:val="center"/>
          </w:tcPr>
          <w:p w14:paraId="59C15A1B">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2C38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31BEB428">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B24ACF3">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738D8CFC">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环境效益</w:t>
            </w:r>
          </w:p>
        </w:tc>
        <w:tc>
          <w:tcPr>
            <w:tcW w:w="572" w:type="dxa"/>
            <w:gridSpan w:val="2"/>
            <w:tcBorders>
              <w:top w:val="single" w:color="auto" w:sz="4" w:space="0"/>
              <w:left w:val="single" w:color="000000" w:sz="4" w:space="0"/>
              <w:bottom w:val="single" w:color="000000" w:sz="4" w:space="0"/>
              <w:right w:val="single" w:color="000000" w:sz="4" w:space="0"/>
            </w:tcBorders>
            <w:noWrap w:val="0"/>
            <w:vAlign w:val="center"/>
          </w:tcPr>
          <w:p w14:paraId="69166999">
            <w:pPr>
              <w:autoSpaceDN w:val="0"/>
              <w:spacing w:line="300" w:lineRule="exact"/>
              <w:ind w:left="0" w:leftChars="0" w:right="0" w:rightChars="0" w:firstLine="0" w:firstLineChars="0"/>
              <w:jc w:val="center"/>
              <w:textAlignment w:val="center"/>
              <w:rPr>
                <w:rFonts w:hint="eastAsia" w:ascii="宋体" w:hAnsi="宋体"/>
                <w:sz w:val="18"/>
                <w:szCs w:val="18"/>
                <w:lang w:val="en-US" w:eastAsia="zh-CN"/>
              </w:rPr>
            </w:pPr>
          </w:p>
        </w:tc>
        <w:tc>
          <w:tcPr>
            <w:tcW w:w="2319" w:type="dxa"/>
            <w:gridSpan w:val="5"/>
            <w:tcBorders>
              <w:top w:val="single" w:color="auto" w:sz="4" w:space="0"/>
              <w:left w:val="single" w:color="000000" w:sz="4" w:space="0"/>
              <w:bottom w:val="single" w:color="000000" w:sz="4" w:space="0"/>
              <w:right w:val="single" w:color="auto" w:sz="4" w:space="0"/>
            </w:tcBorders>
            <w:noWrap w:val="0"/>
            <w:vAlign w:val="center"/>
          </w:tcPr>
          <w:p w14:paraId="4507FC8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不涉及</w:t>
            </w:r>
          </w:p>
        </w:tc>
        <w:tc>
          <w:tcPr>
            <w:tcW w:w="1229" w:type="dxa"/>
            <w:gridSpan w:val="2"/>
            <w:tcBorders>
              <w:top w:val="single" w:color="auto" w:sz="4" w:space="0"/>
              <w:left w:val="single" w:color="auto" w:sz="4" w:space="0"/>
              <w:bottom w:val="single" w:color="000000" w:sz="4" w:space="0"/>
              <w:right w:val="single" w:color="000000" w:sz="4" w:space="0"/>
            </w:tcBorders>
            <w:noWrap w:val="0"/>
            <w:vAlign w:val="center"/>
          </w:tcPr>
          <w:p w14:paraId="5F075B6A">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728" w:type="dxa"/>
            <w:tcBorders>
              <w:top w:val="single" w:color="auto" w:sz="4" w:space="0"/>
              <w:left w:val="single" w:color="000000" w:sz="4" w:space="0"/>
              <w:bottom w:val="single" w:color="000000" w:sz="4" w:space="0"/>
              <w:right w:val="single" w:color="000000" w:sz="4" w:space="0"/>
            </w:tcBorders>
            <w:noWrap w:val="0"/>
            <w:vAlign w:val="center"/>
          </w:tcPr>
          <w:p w14:paraId="68569025">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719" w:type="dxa"/>
            <w:gridSpan w:val="2"/>
            <w:tcBorders>
              <w:top w:val="single" w:color="auto" w:sz="4" w:space="0"/>
              <w:left w:val="single" w:color="000000" w:sz="4" w:space="0"/>
              <w:bottom w:val="single" w:color="000000" w:sz="4" w:space="0"/>
              <w:right w:val="single" w:color="000000" w:sz="4" w:space="0"/>
            </w:tcBorders>
            <w:noWrap w:val="0"/>
            <w:vAlign w:val="center"/>
          </w:tcPr>
          <w:p w14:paraId="6823B0D5">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1B7D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right w:val="single" w:color="000000" w:sz="4" w:space="0"/>
            </w:tcBorders>
            <w:noWrap w:val="0"/>
            <w:vAlign w:val="center"/>
          </w:tcPr>
          <w:p w14:paraId="0B0A35AC">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1605BC4">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4696DA09">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可持续影响</w:t>
            </w:r>
          </w:p>
        </w:tc>
        <w:tc>
          <w:tcPr>
            <w:tcW w:w="572" w:type="dxa"/>
            <w:gridSpan w:val="2"/>
            <w:tcBorders>
              <w:top w:val="single" w:color="auto" w:sz="4" w:space="0"/>
              <w:left w:val="single" w:color="000000" w:sz="4" w:space="0"/>
              <w:bottom w:val="single" w:color="000000" w:sz="4" w:space="0"/>
              <w:right w:val="single" w:color="000000" w:sz="4" w:space="0"/>
            </w:tcBorders>
            <w:noWrap w:val="0"/>
            <w:vAlign w:val="center"/>
          </w:tcPr>
          <w:p w14:paraId="76871672">
            <w:pPr>
              <w:autoSpaceDN w:val="0"/>
              <w:spacing w:line="300" w:lineRule="exact"/>
              <w:ind w:left="0" w:leftChars="0" w:right="0" w:rightChars="0" w:firstLine="0" w:firstLineChars="0"/>
              <w:jc w:val="center"/>
              <w:textAlignment w:val="center"/>
              <w:rPr>
                <w:rFonts w:hint="default" w:ascii="宋体" w:hAnsi="宋体" w:eastAsia="宋体"/>
                <w:sz w:val="18"/>
                <w:szCs w:val="18"/>
                <w:lang w:val="en-US" w:eastAsia="zh-CN"/>
              </w:rPr>
            </w:pPr>
            <w:r>
              <w:rPr>
                <w:rFonts w:hint="eastAsia" w:ascii="宋体" w:hAnsi="宋体"/>
                <w:sz w:val="18"/>
                <w:szCs w:val="18"/>
                <w:lang w:val="en-US" w:eastAsia="zh-CN"/>
              </w:rPr>
              <w:t>2</w:t>
            </w:r>
          </w:p>
        </w:tc>
        <w:tc>
          <w:tcPr>
            <w:tcW w:w="2319" w:type="dxa"/>
            <w:gridSpan w:val="5"/>
            <w:tcBorders>
              <w:top w:val="single" w:color="auto" w:sz="4" w:space="0"/>
              <w:left w:val="single" w:color="000000" w:sz="4" w:space="0"/>
              <w:bottom w:val="single" w:color="000000" w:sz="4" w:space="0"/>
              <w:right w:val="single" w:color="auto" w:sz="4" w:space="0"/>
            </w:tcBorders>
            <w:noWrap w:val="0"/>
            <w:vAlign w:val="center"/>
          </w:tcPr>
          <w:p w14:paraId="5507832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持续保障政务服务中心持续运行</w:t>
            </w:r>
          </w:p>
        </w:tc>
        <w:tc>
          <w:tcPr>
            <w:tcW w:w="1229" w:type="dxa"/>
            <w:gridSpan w:val="2"/>
            <w:tcBorders>
              <w:top w:val="single" w:color="auto" w:sz="4" w:space="0"/>
              <w:left w:val="single" w:color="auto" w:sz="4" w:space="0"/>
              <w:bottom w:val="single" w:color="000000" w:sz="4" w:space="0"/>
              <w:right w:val="single" w:color="000000" w:sz="4" w:space="0"/>
            </w:tcBorders>
            <w:noWrap w:val="0"/>
            <w:vAlign w:val="center"/>
          </w:tcPr>
          <w:p w14:paraId="3F5ED736">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28" w:type="dxa"/>
            <w:tcBorders>
              <w:top w:val="single" w:color="auto" w:sz="4" w:space="0"/>
              <w:left w:val="single" w:color="000000" w:sz="4" w:space="0"/>
              <w:bottom w:val="single" w:color="000000" w:sz="4" w:space="0"/>
              <w:right w:val="single" w:color="000000" w:sz="4" w:space="0"/>
            </w:tcBorders>
            <w:noWrap w:val="0"/>
            <w:vAlign w:val="center"/>
          </w:tcPr>
          <w:p w14:paraId="435DB30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19" w:type="dxa"/>
            <w:gridSpan w:val="2"/>
            <w:tcBorders>
              <w:top w:val="single" w:color="auto" w:sz="4" w:space="0"/>
              <w:left w:val="single" w:color="000000" w:sz="4" w:space="0"/>
              <w:bottom w:val="single" w:color="000000" w:sz="4" w:space="0"/>
              <w:right w:val="single" w:color="000000" w:sz="4" w:space="0"/>
            </w:tcBorders>
            <w:noWrap w:val="0"/>
            <w:vAlign w:val="center"/>
          </w:tcPr>
          <w:p w14:paraId="16F9A03F">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5F53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tcBorders>
              <w:left w:val="single" w:color="000000" w:sz="4" w:space="0"/>
              <w:bottom w:val="single" w:color="000000" w:sz="4" w:space="0"/>
              <w:right w:val="single" w:color="000000" w:sz="4" w:space="0"/>
            </w:tcBorders>
            <w:noWrap w:val="0"/>
            <w:vAlign w:val="center"/>
          </w:tcPr>
          <w:p w14:paraId="2E3D85E4">
            <w:pPr>
              <w:spacing w:line="300" w:lineRule="exact"/>
              <w:ind w:left="0" w:leftChars="0" w:right="0" w:rightChars="0" w:firstLine="0" w:firstLineChars="0"/>
              <w:jc w:val="center"/>
              <w:rPr>
                <w:rFonts w:hint="eastAsia" w:ascii="宋体" w:hAnsi="宋体" w:eastAsia="宋体"/>
                <w:sz w:val="18"/>
                <w:szCs w:val="18"/>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F5BA72C">
            <w:pPr>
              <w:spacing w:line="300" w:lineRule="exact"/>
              <w:ind w:left="0" w:leftChars="0" w:right="0" w:rightChars="0" w:firstLine="0" w:firstLineChars="0"/>
              <w:jc w:val="center"/>
              <w:rPr>
                <w:rFonts w:hint="eastAsia" w:ascii="宋体" w:hAnsi="宋体" w:eastAsia="宋体"/>
                <w:sz w:val="18"/>
                <w:szCs w:val="18"/>
              </w:rPr>
            </w:pP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3E4E9798">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572" w:type="dxa"/>
            <w:gridSpan w:val="2"/>
            <w:tcBorders>
              <w:top w:val="single" w:color="000000" w:sz="4" w:space="0"/>
              <w:left w:val="single" w:color="000000" w:sz="4" w:space="0"/>
              <w:bottom w:val="single" w:color="000000" w:sz="4" w:space="0"/>
              <w:right w:val="single" w:color="000000" w:sz="4" w:space="0"/>
            </w:tcBorders>
            <w:noWrap w:val="0"/>
            <w:vAlign w:val="center"/>
          </w:tcPr>
          <w:p w14:paraId="03BA3AAE">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0A857BAC">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社会公众或服务对象满意度</w:t>
            </w: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0CBA2D9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01119F4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7CC8FAA5">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30C5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4" w:hRule="atLeast"/>
          <w:jc w:val="center"/>
        </w:trPr>
        <w:tc>
          <w:tcPr>
            <w:tcW w:w="1302" w:type="dxa"/>
            <w:tcBorders>
              <w:top w:val="single" w:color="000000" w:sz="4" w:space="0"/>
              <w:left w:val="single" w:color="000000" w:sz="4" w:space="0"/>
              <w:bottom w:val="single" w:color="000000" w:sz="4" w:space="0"/>
              <w:right w:val="single" w:color="000000" w:sz="4" w:space="0"/>
            </w:tcBorders>
            <w:noWrap w:val="0"/>
            <w:vAlign w:val="center"/>
          </w:tcPr>
          <w:p w14:paraId="4D2EE8EA">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689" w:type="dxa"/>
            <w:gridSpan w:val="3"/>
            <w:tcBorders>
              <w:top w:val="single" w:color="000000" w:sz="4" w:space="0"/>
              <w:left w:val="single" w:color="000000" w:sz="4" w:space="0"/>
              <w:bottom w:val="single" w:color="000000" w:sz="4" w:space="0"/>
              <w:right w:val="single" w:color="000000" w:sz="4" w:space="0"/>
            </w:tcBorders>
            <w:noWrap w:val="0"/>
            <w:vAlign w:val="center"/>
          </w:tcPr>
          <w:p w14:paraId="17BFB54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45FC2E9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572" w:type="dxa"/>
            <w:gridSpan w:val="2"/>
            <w:tcBorders>
              <w:top w:val="single" w:color="000000" w:sz="4" w:space="0"/>
              <w:left w:val="single" w:color="000000" w:sz="4" w:space="0"/>
              <w:bottom w:val="single" w:color="000000" w:sz="4" w:space="0"/>
              <w:right w:val="single" w:color="000000" w:sz="4" w:space="0"/>
            </w:tcBorders>
            <w:noWrap w:val="0"/>
            <w:vAlign w:val="center"/>
          </w:tcPr>
          <w:p w14:paraId="3FD055F3">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08EE9C7C">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229" w:type="dxa"/>
            <w:gridSpan w:val="2"/>
            <w:tcBorders>
              <w:top w:val="single" w:color="000000" w:sz="4" w:space="0"/>
              <w:left w:val="single" w:color="000000" w:sz="4" w:space="0"/>
              <w:bottom w:val="single" w:color="000000" w:sz="4" w:space="0"/>
              <w:right w:val="single" w:color="000000" w:sz="4" w:space="0"/>
            </w:tcBorders>
            <w:noWrap w:val="0"/>
            <w:vAlign w:val="center"/>
          </w:tcPr>
          <w:p w14:paraId="64AEA02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1A6D529D">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91</w:t>
            </w:r>
          </w:p>
        </w:tc>
        <w:tc>
          <w:tcPr>
            <w:tcW w:w="719" w:type="dxa"/>
            <w:gridSpan w:val="2"/>
            <w:tcBorders>
              <w:top w:val="single" w:color="000000" w:sz="4" w:space="0"/>
              <w:left w:val="single" w:color="000000" w:sz="4" w:space="0"/>
              <w:bottom w:val="single" w:color="000000" w:sz="4" w:space="0"/>
              <w:right w:val="single" w:color="000000" w:sz="4" w:space="0"/>
            </w:tcBorders>
            <w:noWrap w:val="0"/>
            <w:vAlign w:val="center"/>
          </w:tcPr>
          <w:p w14:paraId="7C126D3A">
            <w:pPr>
              <w:autoSpaceDN w:val="0"/>
              <w:spacing w:line="300" w:lineRule="exact"/>
              <w:ind w:left="0" w:leftChars="0" w:right="0" w:rightChars="0" w:firstLine="0" w:firstLineChars="0"/>
              <w:jc w:val="center"/>
              <w:textAlignment w:val="center"/>
              <w:rPr>
                <w:rFonts w:hint="eastAsia" w:ascii="宋体" w:hAnsi="宋体"/>
                <w:bCs/>
                <w:color w:val="000000"/>
                <w:sz w:val="18"/>
                <w:szCs w:val="18"/>
                <w:lang w:val="en-US" w:eastAsia="zh-CN"/>
              </w:rPr>
            </w:pPr>
          </w:p>
        </w:tc>
      </w:tr>
      <w:tr w14:paraId="4C14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64" w:hRule="atLeast"/>
          <w:jc w:val="center"/>
        </w:trPr>
        <w:tc>
          <w:tcPr>
            <w:tcW w:w="1302" w:type="dxa"/>
            <w:vMerge w:val="restart"/>
            <w:noWrap w:val="0"/>
            <w:vAlign w:val="center"/>
          </w:tcPr>
          <w:p w14:paraId="1FBB3BE6">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009" w:type="dxa"/>
            <w:gridSpan w:val="14"/>
            <w:noWrap w:val="0"/>
            <w:vAlign w:val="center"/>
          </w:tcPr>
          <w:p w14:paraId="486B9A59">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eastAsia="宋体" w:cs="宋体"/>
                <w:color w:val="000000"/>
                <w:kern w:val="0"/>
                <w:sz w:val="18"/>
                <w:szCs w:val="18"/>
              </w:rPr>
              <w:sym w:font="Wingdings 2" w:char="0052"/>
            </w:r>
            <w:r>
              <w:rPr>
                <w:rFonts w:hint="eastAsia" w:ascii="宋体" w:hAnsi="宋体" w:eastAsia="宋体" w:cs="宋体"/>
                <w:color w:val="000000"/>
                <w:kern w:val="0"/>
                <w:sz w:val="18"/>
                <w:szCs w:val="18"/>
              </w:rPr>
              <w:t xml:space="preserve">        良</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 xml:space="preserve">       中 □       差□</w:t>
            </w:r>
          </w:p>
        </w:tc>
        <w:tc>
          <w:tcPr>
            <w:tcW w:w="719" w:type="dxa"/>
            <w:gridSpan w:val="2"/>
            <w:noWrap w:val="0"/>
            <w:vAlign w:val="center"/>
          </w:tcPr>
          <w:p w14:paraId="07960CFE">
            <w:pPr>
              <w:spacing w:line="300" w:lineRule="exact"/>
              <w:ind w:left="0" w:leftChars="0" w:right="0" w:rightChars="0" w:firstLine="0" w:firstLineChars="0"/>
              <w:jc w:val="center"/>
              <w:rPr>
                <w:rFonts w:hint="eastAsia" w:ascii="宋体" w:hAnsi="宋体" w:eastAsia="宋体" w:cs="宋体"/>
                <w:color w:val="000000"/>
                <w:kern w:val="0"/>
                <w:sz w:val="18"/>
                <w:szCs w:val="18"/>
              </w:rPr>
            </w:pPr>
          </w:p>
        </w:tc>
      </w:tr>
      <w:tr w14:paraId="6392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64" w:hRule="atLeast"/>
          <w:jc w:val="center"/>
        </w:trPr>
        <w:tc>
          <w:tcPr>
            <w:tcW w:w="1302" w:type="dxa"/>
            <w:vMerge w:val="continue"/>
            <w:noWrap w:val="0"/>
            <w:vAlign w:val="center"/>
          </w:tcPr>
          <w:p w14:paraId="010FEE35">
            <w:pPr>
              <w:spacing w:line="300" w:lineRule="exact"/>
              <w:ind w:left="0" w:leftChars="0" w:right="0" w:rightChars="0" w:firstLine="0" w:firstLineChars="0"/>
              <w:jc w:val="center"/>
              <w:rPr>
                <w:rFonts w:hint="eastAsia" w:ascii="宋体" w:hAnsi="宋体" w:eastAsia="宋体"/>
                <w:sz w:val="18"/>
                <w:szCs w:val="18"/>
              </w:rPr>
            </w:pPr>
          </w:p>
        </w:tc>
        <w:tc>
          <w:tcPr>
            <w:tcW w:w="7009" w:type="dxa"/>
            <w:gridSpan w:val="14"/>
            <w:noWrap w:val="0"/>
            <w:vAlign w:val="center"/>
          </w:tcPr>
          <w:p w14:paraId="753ACB1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c>
          <w:tcPr>
            <w:tcW w:w="719" w:type="dxa"/>
            <w:gridSpan w:val="2"/>
            <w:noWrap w:val="0"/>
            <w:vAlign w:val="center"/>
          </w:tcPr>
          <w:p w14:paraId="5558611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375F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723" w:hRule="atLeast"/>
          <w:jc w:val="center"/>
        </w:trPr>
        <w:tc>
          <w:tcPr>
            <w:tcW w:w="1302" w:type="dxa"/>
            <w:noWrap w:val="0"/>
            <w:vAlign w:val="center"/>
          </w:tcPr>
          <w:p w14:paraId="325BCBE2">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009" w:type="dxa"/>
            <w:gridSpan w:val="14"/>
            <w:noWrap w:val="0"/>
            <w:vAlign w:val="top"/>
          </w:tcPr>
          <w:p w14:paraId="37C5F2D8">
            <w:pPr>
              <w:pStyle w:val="17"/>
              <w:ind w:left="0" w:leftChars="0" w:firstLine="0" w:firstLineChars="0"/>
              <w:rPr>
                <w:rFonts w:hint="eastAsia" w:ascii="宋体" w:hAnsi="宋体" w:eastAsia="宋体" w:cs="宋体"/>
                <w:color w:val="000000"/>
                <w:kern w:val="0"/>
                <w:sz w:val="18"/>
                <w:szCs w:val="18"/>
                <w:lang w:val="en-US" w:eastAsia="zh-CN"/>
              </w:rPr>
            </w:pPr>
          </w:p>
          <w:p w14:paraId="2450D868">
            <w:pPr>
              <w:pStyle w:val="17"/>
              <w:ind w:firstLine="0" w:firstLineChars="0"/>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问题：绩效管理认识不够</w:t>
            </w:r>
          </w:p>
          <w:p w14:paraId="5DA7C14C">
            <w:pPr>
              <w:pStyle w:val="17"/>
              <w:ind w:firstLine="0" w:firstLineChars="0"/>
              <w:jc w:val="both"/>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建议：</w:t>
            </w:r>
            <w:r>
              <w:rPr>
                <w:rFonts w:hint="eastAsia" w:ascii="宋体" w:hAnsi="宋体" w:eastAsia="宋体" w:cs="宋体"/>
                <w:color w:val="000000"/>
                <w:kern w:val="0"/>
                <w:sz w:val="18"/>
                <w:szCs w:val="18"/>
                <w:lang w:val="en-US" w:eastAsia="zh-CN"/>
              </w:rPr>
              <w:t>进一步加强对预算绩效人才队伍的培养</w:t>
            </w:r>
          </w:p>
        </w:tc>
        <w:tc>
          <w:tcPr>
            <w:tcW w:w="719" w:type="dxa"/>
            <w:gridSpan w:val="2"/>
            <w:noWrap w:val="0"/>
            <w:vAlign w:val="top"/>
          </w:tcPr>
          <w:p w14:paraId="57F9B700">
            <w:pPr>
              <w:pStyle w:val="17"/>
              <w:ind w:firstLine="0" w:firstLineChars="0"/>
              <w:jc w:val="both"/>
              <w:rPr>
                <w:rFonts w:hint="eastAsia" w:ascii="宋体" w:hAnsi="宋体" w:cs="宋体"/>
                <w:color w:val="000000"/>
                <w:kern w:val="0"/>
                <w:sz w:val="18"/>
                <w:szCs w:val="18"/>
                <w:lang w:val="en-US" w:eastAsia="zh-CN"/>
              </w:rPr>
            </w:pPr>
          </w:p>
        </w:tc>
      </w:tr>
      <w:tr w14:paraId="2009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64" w:hRule="atLeast"/>
          <w:jc w:val="center"/>
        </w:trPr>
        <w:tc>
          <w:tcPr>
            <w:tcW w:w="8311" w:type="dxa"/>
            <w:gridSpan w:val="15"/>
            <w:noWrap w:val="0"/>
            <w:vAlign w:val="center"/>
          </w:tcPr>
          <w:p w14:paraId="3A4FD62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c>
          <w:tcPr>
            <w:tcW w:w="719" w:type="dxa"/>
            <w:gridSpan w:val="2"/>
            <w:noWrap w:val="0"/>
            <w:vAlign w:val="center"/>
          </w:tcPr>
          <w:p w14:paraId="61645B6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cs="宋体"/>
                <w:color w:val="000000"/>
                <w:kern w:val="0"/>
                <w:sz w:val="18"/>
                <w:szCs w:val="18"/>
                <w:lang w:val="en-US" w:eastAsia="zh-CN"/>
              </w:rPr>
            </w:pPr>
          </w:p>
        </w:tc>
      </w:tr>
      <w:tr w14:paraId="5AD8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74" w:type="dxa"/>
            <w:gridSpan w:val="2"/>
            <w:noWrap w:val="0"/>
            <w:vAlign w:val="center"/>
          </w:tcPr>
          <w:p w14:paraId="51966B3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1990" w:type="dxa"/>
            <w:gridSpan w:val="4"/>
            <w:noWrap w:val="0"/>
            <w:vAlign w:val="center"/>
          </w:tcPr>
          <w:p w14:paraId="513CE1D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610" w:type="dxa"/>
            <w:gridSpan w:val="5"/>
            <w:noWrap w:val="0"/>
            <w:vAlign w:val="center"/>
          </w:tcPr>
          <w:p w14:paraId="581B5CD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238" w:type="dxa"/>
            <w:gridSpan w:val="5"/>
            <w:noWrap w:val="0"/>
            <w:vAlign w:val="center"/>
          </w:tcPr>
          <w:p w14:paraId="47A5181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c>
          <w:tcPr>
            <w:tcW w:w="719" w:type="dxa"/>
            <w:gridSpan w:val="2"/>
            <w:noWrap w:val="0"/>
            <w:vAlign w:val="center"/>
          </w:tcPr>
          <w:p w14:paraId="12CAF55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cs="宋体"/>
                <w:color w:val="000000"/>
                <w:kern w:val="0"/>
                <w:sz w:val="18"/>
                <w:szCs w:val="18"/>
                <w:lang w:val="en-US" w:eastAsia="zh-CN"/>
              </w:rPr>
            </w:pPr>
          </w:p>
        </w:tc>
      </w:tr>
      <w:tr w14:paraId="16ED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74" w:type="dxa"/>
            <w:gridSpan w:val="2"/>
            <w:noWrap w:val="0"/>
            <w:vAlign w:val="center"/>
          </w:tcPr>
          <w:p w14:paraId="2AAD4A2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骆毅</w:t>
            </w:r>
          </w:p>
        </w:tc>
        <w:tc>
          <w:tcPr>
            <w:tcW w:w="1990" w:type="dxa"/>
            <w:gridSpan w:val="4"/>
            <w:noWrap w:val="0"/>
            <w:vAlign w:val="top"/>
          </w:tcPr>
          <w:p w14:paraId="34E8BA7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局长</w:t>
            </w:r>
          </w:p>
        </w:tc>
        <w:tc>
          <w:tcPr>
            <w:tcW w:w="2610" w:type="dxa"/>
            <w:gridSpan w:val="5"/>
            <w:noWrap w:val="0"/>
            <w:vAlign w:val="top"/>
          </w:tcPr>
          <w:p w14:paraId="24CD8A2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区政务服务管理局</w:t>
            </w:r>
          </w:p>
        </w:tc>
        <w:tc>
          <w:tcPr>
            <w:tcW w:w="2238" w:type="dxa"/>
            <w:gridSpan w:val="5"/>
            <w:noWrap w:val="0"/>
            <w:vAlign w:val="top"/>
          </w:tcPr>
          <w:p w14:paraId="7558008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719" w:type="dxa"/>
            <w:gridSpan w:val="2"/>
            <w:noWrap w:val="0"/>
            <w:vAlign w:val="top"/>
          </w:tcPr>
          <w:p w14:paraId="75AEA12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7C1C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74" w:type="dxa"/>
            <w:gridSpan w:val="2"/>
            <w:noWrap w:val="0"/>
            <w:vAlign w:val="center"/>
          </w:tcPr>
          <w:p w14:paraId="75E49B5A">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刘文娟</w:t>
            </w:r>
          </w:p>
        </w:tc>
        <w:tc>
          <w:tcPr>
            <w:tcW w:w="1990" w:type="dxa"/>
            <w:gridSpan w:val="4"/>
            <w:noWrap w:val="0"/>
            <w:vAlign w:val="top"/>
          </w:tcPr>
          <w:p w14:paraId="2BC0DE1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副局长</w:t>
            </w:r>
          </w:p>
        </w:tc>
        <w:tc>
          <w:tcPr>
            <w:tcW w:w="2610" w:type="dxa"/>
            <w:gridSpan w:val="5"/>
            <w:noWrap w:val="0"/>
            <w:vAlign w:val="top"/>
          </w:tcPr>
          <w:p w14:paraId="5333A3A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区政务服务管理局</w:t>
            </w:r>
          </w:p>
        </w:tc>
        <w:tc>
          <w:tcPr>
            <w:tcW w:w="2238" w:type="dxa"/>
            <w:gridSpan w:val="5"/>
            <w:noWrap w:val="0"/>
            <w:vAlign w:val="top"/>
          </w:tcPr>
          <w:p w14:paraId="451DF80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719" w:type="dxa"/>
            <w:gridSpan w:val="2"/>
            <w:noWrap w:val="0"/>
            <w:vAlign w:val="top"/>
          </w:tcPr>
          <w:p w14:paraId="2702A89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0315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74" w:type="dxa"/>
            <w:gridSpan w:val="2"/>
            <w:noWrap w:val="0"/>
            <w:vAlign w:val="center"/>
          </w:tcPr>
          <w:p w14:paraId="538D6FB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杨禄旺</w:t>
            </w:r>
          </w:p>
        </w:tc>
        <w:tc>
          <w:tcPr>
            <w:tcW w:w="1990" w:type="dxa"/>
            <w:gridSpan w:val="4"/>
            <w:noWrap w:val="0"/>
            <w:vAlign w:val="top"/>
          </w:tcPr>
          <w:p w14:paraId="1F80D7EE">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副局长</w:t>
            </w:r>
          </w:p>
        </w:tc>
        <w:tc>
          <w:tcPr>
            <w:tcW w:w="2610" w:type="dxa"/>
            <w:gridSpan w:val="5"/>
            <w:noWrap w:val="0"/>
            <w:vAlign w:val="top"/>
          </w:tcPr>
          <w:p w14:paraId="521C03E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区政务服务管理局</w:t>
            </w:r>
          </w:p>
        </w:tc>
        <w:tc>
          <w:tcPr>
            <w:tcW w:w="2238" w:type="dxa"/>
            <w:gridSpan w:val="5"/>
            <w:noWrap w:val="0"/>
            <w:vAlign w:val="top"/>
          </w:tcPr>
          <w:p w14:paraId="1D786CF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719" w:type="dxa"/>
            <w:gridSpan w:val="2"/>
            <w:noWrap w:val="0"/>
            <w:vAlign w:val="top"/>
          </w:tcPr>
          <w:p w14:paraId="30D3F4AA">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7A5F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74" w:type="dxa"/>
            <w:gridSpan w:val="2"/>
            <w:noWrap w:val="0"/>
            <w:vAlign w:val="center"/>
          </w:tcPr>
          <w:p w14:paraId="316B5811">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汪桂梅</w:t>
            </w:r>
          </w:p>
        </w:tc>
        <w:tc>
          <w:tcPr>
            <w:tcW w:w="1990" w:type="dxa"/>
            <w:gridSpan w:val="4"/>
            <w:noWrap w:val="0"/>
            <w:vAlign w:val="top"/>
          </w:tcPr>
          <w:p w14:paraId="4AF05A4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办公室负责人</w:t>
            </w:r>
          </w:p>
        </w:tc>
        <w:tc>
          <w:tcPr>
            <w:tcW w:w="2610" w:type="dxa"/>
            <w:gridSpan w:val="5"/>
            <w:noWrap w:val="0"/>
            <w:vAlign w:val="top"/>
          </w:tcPr>
          <w:p w14:paraId="39286E31">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区政务服务管理局办公室</w:t>
            </w:r>
          </w:p>
        </w:tc>
        <w:tc>
          <w:tcPr>
            <w:tcW w:w="2238" w:type="dxa"/>
            <w:gridSpan w:val="5"/>
            <w:noWrap w:val="0"/>
            <w:vAlign w:val="top"/>
          </w:tcPr>
          <w:p w14:paraId="01754C1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719" w:type="dxa"/>
            <w:gridSpan w:val="2"/>
            <w:noWrap w:val="0"/>
            <w:vAlign w:val="top"/>
          </w:tcPr>
          <w:p w14:paraId="3E3594F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590B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74" w:type="dxa"/>
            <w:gridSpan w:val="2"/>
            <w:noWrap w:val="0"/>
            <w:vAlign w:val="center"/>
          </w:tcPr>
          <w:p w14:paraId="2AAA35D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李玉婷</w:t>
            </w:r>
          </w:p>
        </w:tc>
        <w:tc>
          <w:tcPr>
            <w:tcW w:w="1990" w:type="dxa"/>
            <w:gridSpan w:val="4"/>
            <w:noWrap w:val="0"/>
            <w:vAlign w:val="top"/>
          </w:tcPr>
          <w:p w14:paraId="67B44CD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信息科科长</w:t>
            </w:r>
          </w:p>
        </w:tc>
        <w:tc>
          <w:tcPr>
            <w:tcW w:w="2610" w:type="dxa"/>
            <w:gridSpan w:val="5"/>
            <w:noWrap w:val="0"/>
            <w:vAlign w:val="top"/>
          </w:tcPr>
          <w:p w14:paraId="3218B58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区政务服务管理局信息科</w:t>
            </w:r>
          </w:p>
        </w:tc>
        <w:tc>
          <w:tcPr>
            <w:tcW w:w="2238" w:type="dxa"/>
            <w:gridSpan w:val="5"/>
            <w:noWrap w:val="0"/>
            <w:vAlign w:val="top"/>
          </w:tcPr>
          <w:p w14:paraId="692EA49A">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719" w:type="dxa"/>
            <w:gridSpan w:val="2"/>
            <w:noWrap w:val="0"/>
            <w:vAlign w:val="top"/>
          </w:tcPr>
          <w:p w14:paraId="24E5A8F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39A4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176" w:hRule="atLeast"/>
          <w:jc w:val="center"/>
        </w:trPr>
        <w:tc>
          <w:tcPr>
            <w:tcW w:w="8311" w:type="dxa"/>
            <w:gridSpan w:val="15"/>
            <w:noWrap w:val="0"/>
            <w:vAlign w:val="center"/>
          </w:tcPr>
          <w:p w14:paraId="52644B24">
            <w:pPr>
              <w:spacing w:line="400" w:lineRule="exact"/>
            </w:pPr>
            <w:r>
              <w:rPr>
                <w:rFonts w:hint="eastAsia"/>
              </w:rPr>
              <w:t xml:space="preserve">填报人（签字）：  </w:t>
            </w:r>
            <w:r>
              <w:rPr>
                <w:rFonts w:hint="eastAsia"/>
                <w:lang w:eastAsia="zh-CN"/>
              </w:rPr>
              <w:t>徐爱玲</w:t>
            </w:r>
            <w:r>
              <w:rPr>
                <w:rFonts w:hint="eastAsia"/>
              </w:rPr>
              <w:t xml:space="preserve">                                </w:t>
            </w:r>
            <w:r>
              <w:rPr>
                <w:rFonts w:hint="eastAsia"/>
                <w:lang w:val="en-US" w:eastAsia="zh-CN"/>
              </w:rPr>
              <w:t xml:space="preserve">    </w:t>
            </w:r>
            <w:r>
              <w:rPr>
                <w:rFonts w:hint="eastAsia"/>
              </w:rPr>
              <w:t xml:space="preserve">年   月   日                                        </w:t>
            </w:r>
          </w:p>
          <w:p w14:paraId="4CB496AC">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评价组组长（签字）：</w:t>
            </w:r>
            <w:r>
              <w:rPr>
                <w:rFonts w:hint="eastAsia" w:ascii="Times New Roman" w:hAnsi="Times New Roman" w:cs="Times New Roman"/>
                <w:lang w:val="en-US" w:eastAsia="zh-CN"/>
              </w:rPr>
              <w:t>骆毅</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14:paraId="5752DC68">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w:t>
            </w:r>
            <w:r>
              <w:rPr>
                <w:rFonts w:hint="eastAsia" w:ascii="Times New Roman" w:hAnsi="Times New Roman" w:cs="Times New Roman"/>
                <w:lang w:val="en-US" w:eastAsia="zh-CN"/>
              </w:rPr>
              <w:t>刘文娟</w:t>
            </w:r>
            <w:r>
              <w:rPr>
                <w:rFonts w:hint="eastAsia" w:ascii="Times New Roman" w:hAnsi="Times New Roman" w:eastAsia="宋体" w:cs="Times New Roman"/>
                <w:lang w:val="en-US" w:eastAsia="zh-CN"/>
              </w:rPr>
              <w:t xml:space="preserve">                        年   月   日</w:t>
            </w:r>
          </w:p>
        </w:tc>
        <w:tc>
          <w:tcPr>
            <w:tcW w:w="719" w:type="dxa"/>
            <w:gridSpan w:val="2"/>
            <w:noWrap w:val="0"/>
            <w:vAlign w:val="center"/>
          </w:tcPr>
          <w:p w14:paraId="310265EC">
            <w:pPr>
              <w:spacing w:line="400" w:lineRule="exact"/>
              <w:rPr>
                <w:rFonts w:hint="eastAsia" w:ascii="Times New Roman" w:hAnsi="Times New Roman" w:eastAsia="宋体" w:cs="Times New Roman"/>
              </w:rPr>
            </w:pPr>
          </w:p>
        </w:tc>
      </w:tr>
    </w:tbl>
    <w:p w14:paraId="626F19EE">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043B10FB">
      <w:pPr>
        <w:rPr>
          <w:rFonts w:hint="eastAsia" w:ascii="仿宋_GB2312" w:hAnsi="仿宋_GB2312" w:eastAsia="仿宋_GB2312" w:cs="仿宋_GB2312"/>
          <w:b/>
          <w:bCs/>
          <w:sz w:val="21"/>
          <w:szCs w:val="24"/>
          <w:lang w:val="en-US" w:eastAsia="zh-CN"/>
        </w:rPr>
      </w:pPr>
    </w:p>
    <w:p w14:paraId="783C10A7">
      <w:pPr>
        <w:rPr>
          <w:rFonts w:hint="eastAsia" w:ascii="仿宋_GB2312" w:hAnsi="仿宋_GB2312" w:eastAsia="仿宋_GB2312" w:cs="仿宋_GB2312"/>
          <w:b/>
          <w:bCs/>
          <w:sz w:val="21"/>
          <w:szCs w:val="24"/>
          <w:lang w:val="en-US" w:eastAsia="zh-CN"/>
        </w:rPr>
      </w:pPr>
    </w:p>
    <w:p w14:paraId="4B252AE7">
      <w:pPr>
        <w:rPr>
          <w:rFonts w:hint="eastAsia" w:ascii="仿宋_GB2312" w:hAnsi="仿宋_GB2312" w:eastAsia="仿宋_GB2312" w:cs="仿宋_GB2312"/>
          <w:b/>
          <w:bCs/>
          <w:sz w:val="21"/>
          <w:szCs w:val="24"/>
          <w:lang w:val="en-US" w:eastAsia="zh-CN"/>
        </w:rPr>
      </w:pPr>
    </w:p>
    <w:p w14:paraId="43537AEC">
      <w:pPr>
        <w:rPr>
          <w:rFonts w:hint="eastAsia" w:ascii="仿宋_GB2312" w:hAnsi="仿宋_GB2312" w:eastAsia="仿宋_GB2312" w:cs="仿宋_GB2312"/>
          <w:b/>
          <w:bCs/>
          <w:sz w:val="21"/>
          <w:szCs w:val="24"/>
          <w:lang w:val="en-US" w:eastAsia="zh-CN"/>
        </w:rPr>
      </w:pPr>
    </w:p>
    <w:p w14:paraId="021EE1B3">
      <w:pPr>
        <w:rPr>
          <w:rFonts w:hint="eastAsia" w:ascii="仿宋_GB2312" w:hAnsi="仿宋_GB2312" w:eastAsia="仿宋_GB2312" w:cs="仿宋_GB2312"/>
          <w:b/>
          <w:bCs/>
          <w:sz w:val="21"/>
          <w:szCs w:val="24"/>
          <w:lang w:val="en-US" w:eastAsia="zh-CN"/>
        </w:rPr>
      </w:pPr>
    </w:p>
    <w:p w14:paraId="07B0DD71">
      <w:pPr>
        <w:rPr>
          <w:rFonts w:hint="eastAsia" w:ascii="仿宋_GB2312" w:hAnsi="仿宋_GB2312" w:eastAsia="仿宋_GB2312" w:cs="仿宋_GB2312"/>
          <w:b/>
          <w:bCs/>
          <w:sz w:val="21"/>
          <w:szCs w:val="24"/>
          <w:lang w:val="en-US" w:eastAsia="zh-CN"/>
        </w:rPr>
      </w:pPr>
    </w:p>
    <w:p w14:paraId="08878C3C">
      <w:pPr>
        <w:rPr>
          <w:rFonts w:hint="eastAsia" w:ascii="仿宋_GB2312" w:hAnsi="仿宋_GB2312" w:eastAsia="仿宋_GB2312" w:cs="仿宋_GB2312"/>
          <w:b/>
          <w:bCs/>
          <w:sz w:val="21"/>
          <w:szCs w:val="24"/>
          <w:lang w:val="en-US" w:eastAsia="zh-CN"/>
        </w:rPr>
      </w:pPr>
    </w:p>
    <w:p w14:paraId="17872285">
      <w:pPr>
        <w:rPr>
          <w:rFonts w:hint="eastAsia" w:ascii="仿宋_GB2312" w:hAnsi="仿宋_GB2312" w:eastAsia="仿宋_GB2312" w:cs="仿宋_GB2312"/>
          <w:b/>
          <w:bCs/>
          <w:sz w:val="21"/>
          <w:szCs w:val="24"/>
          <w:lang w:val="en-US" w:eastAsia="zh-CN"/>
        </w:rPr>
      </w:pPr>
    </w:p>
    <w:p w14:paraId="2DF801FC">
      <w:pPr>
        <w:rPr>
          <w:rFonts w:hint="eastAsia" w:ascii="仿宋_GB2312" w:hAnsi="仿宋_GB2312" w:eastAsia="仿宋_GB2312" w:cs="仿宋_GB2312"/>
          <w:b/>
          <w:bCs/>
          <w:sz w:val="21"/>
          <w:szCs w:val="24"/>
          <w:lang w:val="en-US" w:eastAsia="zh-CN"/>
        </w:rPr>
      </w:pPr>
    </w:p>
    <w:p w14:paraId="259CB4A8">
      <w:pPr>
        <w:rPr>
          <w:rFonts w:hint="eastAsia" w:ascii="仿宋_GB2312" w:hAnsi="仿宋_GB2312" w:eastAsia="仿宋_GB2312" w:cs="仿宋_GB2312"/>
          <w:b/>
          <w:bCs/>
          <w:sz w:val="21"/>
          <w:szCs w:val="24"/>
          <w:lang w:val="en-US" w:eastAsia="zh-CN"/>
        </w:rPr>
      </w:pPr>
    </w:p>
    <w:p w14:paraId="32530252">
      <w:pPr>
        <w:rPr>
          <w:rFonts w:hint="eastAsia" w:ascii="仿宋_GB2312" w:hAnsi="仿宋_GB2312" w:eastAsia="仿宋_GB2312" w:cs="仿宋_GB2312"/>
          <w:b/>
          <w:bCs/>
          <w:sz w:val="21"/>
          <w:szCs w:val="24"/>
          <w:lang w:val="en-US" w:eastAsia="zh-CN"/>
        </w:rPr>
      </w:pPr>
    </w:p>
    <w:p w14:paraId="44E705D0">
      <w:pPr>
        <w:rPr>
          <w:rFonts w:hint="eastAsia" w:ascii="仿宋_GB2312" w:hAnsi="仿宋_GB2312" w:eastAsia="仿宋_GB2312" w:cs="仿宋_GB2312"/>
          <w:b/>
          <w:bCs/>
          <w:sz w:val="21"/>
          <w:szCs w:val="24"/>
          <w:lang w:val="en-US" w:eastAsia="zh-CN"/>
        </w:rPr>
      </w:pPr>
    </w:p>
    <w:p w14:paraId="0DC0F8B2">
      <w:pPr>
        <w:rPr>
          <w:rFonts w:hint="eastAsia" w:ascii="仿宋_GB2312" w:hAnsi="仿宋_GB2312" w:eastAsia="仿宋_GB2312" w:cs="仿宋_GB2312"/>
          <w:b/>
          <w:bCs/>
          <w:sz w:val="21"/>
          <w:szCs w:val="24"/>
          <w:lang w:val="en-US" w:eastAsia="zh-CN"/>
        </w:rPr>
      </w:pPr>
    </w:p>
    <w:p w14:paraId="5A893B68">
      <w:pPr>
        <w:rPr>
          <w:rFonts w:hint="eastAsia" w:ascii="仿宋_GB2312" w:hAnsi="仿宋_GB2312" w:eastAsia="仿宋_GB2312" w:cs="仿宋_GB2312"/>
          <w:b/>
          <w:bCs/>
          <w:sz w:val="21"/>
          <w:szCs w:val="24"/>
          <w:lang w:val="en-US" w:eastAsia="zh-CN"/>
        </w:rPr>
      </w:pPr>
    </w:p>
    <w:p w14:paraId="3576D5E5">
      <w:pPr>
        <w:rPr>
          <w:rFonts w:hint="eastAsia" w:ascii="仿宋_GB2312" w:hAnsi="仿宋_GB2312" w:eastAsia="仿宋_GB2312" w:cs="仿宋_GB2312"/>
          <w:b/>
          <w:bCs/>
          <w:sz w:val="21"/>
          <w:szCs w:val="24"/>
          <w:lang w:val="en-US" w:eastAsia="zh-CN"/>
        </w:rPr>
      </w:pPr>
    </w:p>
    <w:p w14:paraId="22E062DE">
      <w:pPr>
        <w:rPr>
          <w:rFonts w:hint="eastAsia" w:ascii="仿宋_GB2312" w:hAnsi="仿宋_GB2312" w:eastAsia="仿宋_GB2312" w:cs="仿宋_GB2312"/>
          <w:b/>
          <w:bCs/>
          <w:sz w:val="21"/>
          <w:szCs w:val="24"/>
          <w:lang w:val="en-US" w:eastAsia="zh-CN"/>
        </w:rPr>
      </w:pPr>
    </w:p>
    <w:p w14:paraId="4BFCEA40">
      <w:pPr>
        <w:rPr>
          <w:rFonts w:hint="eastAsia" w:ascii="仿宋_GB2312" w:hAnsi="仿宋_GB2312" w:eastAsia="仿宋_GB2312" w:cs="仿宋_GB2312"/>
          <w:b/>
          <w:bCs/>
          <w:sz w:val="21"/>
          <w:szCs w:val="24"/>
          <w:lang w:val="en-US" w:eastAsia="zh-CN"/>
        </w:rPr>
      </w:pPr>
    </w:p>
    <w:p w14:paraId="1B8B48FF">
      <w:pPr>
        <w:rPr>
          <w:rFonts w:hint="eastAsia" w:ascii="仿宋_GB2312" w:hAnsi="仿宋_GB2312" w:eastAsia="仿宋_GB2312" w:cs="仿宋_GB2312"/>
          <w:b/>
          <w:bCs/>
          <w:sz w:val="21"/>
          <w:szCs w:val="24"/>
          <w:lang w:val="en-US" w:eastAsia="zh-CN"/>
        </w:rPr>
      </w:pPr>
    </w:p>
    <w:p w14:paraId="78E0E923">
      <w:pPr>
        <w:rPr>
          <w:rFonts w:hint="eastAsia" w:ascii="仿宋_GB2312" w:hAnsi="仿宋_GB2312" w:eastAsia="仿宋_GB2312" w:cs="仿宋_GB2312"/>
          <w:b/>
          <w:bCs/>
          <w:sz w:val="21"/>
          <w:szCs w:val="24"/>
          <w:lang w:val="en-US" w:eastAsia="zh-CN"/>
        </w:rPr>
      </w:pPr>
    </w:p>
    <w:p w14:paraId="6F9840F6">
      <w:pPr>
        <w:rPr>
          <w:rFonts w:hint="eastAsia" w:ascii="仿宋_GB2312" w:hAnsi="仿宋_GB2312" w:eastAsia="仿宋_GB2312" w:cs="仿宋_GB2312"/>
          <w:b/>
          <w:bCs/>
          <w:sz w:val="21"/>
          <w:szCs w:val="24"/>
          <w:lang w:val="en-US" w:eastAsia="zh-CN"/>
        </w:rPr>
      </w:pPr>
    </w:p>
    <w:p w14:paraId="3395D5DD">
      <w:pPr>
        <w:rPr>
          <w:rFonts w:hint="eastAsia" w:ascii="仿宋_GB2312" w:hAnsi="仿宋_GB2312" w:eastAsia="仿宋_GB2312" w:cs="仿宋_GB2312"/>
          <w:b/>
          <w:bCs/>
          <w:sz w:val="21"/>
          <w:szCs w:val="24"/>
          <w:lang w:val="en-US" w:eastAsia="zh-CN"/>
        </w:rPr>
      </w:pPr>
    </w:p>
    <w:p w14:paraId="1E0E917E">
      <w:pPr>
        <w:rPr>
          <w:rFonts w:hint="eastAsia" w:ascii="仿宋_GB2312" w:hAnsi="仿宋_GB2312" w:eastAsia="仿宋_GB2312" w:cs="仿宋_GB2312"/>
          <w:b/>
          <w:bCs/>
          <w:sz w:val="21"/>
          <w:szCs w:val="24"/>
          <w:lang w:val="en-US" w:eastAsia="zh-CN"/>
        </w:rPr>
      </w:pPr>
    </w:p>
    <w:p w14:paraId="6F0BB5CE">
      <w:pPr>
        <w:rPr>
          <w:rFonts w:hint="eastAsia" w:ascii="仿宋_GB2312" w:hAnsi="仿宋_GB2312" w:eastAsia="仿宋_GB2312" w:cs="仿宋_GB2312"/>
          <w:b/>
          <w:bCs/>
          <w:sz w:val="21"/>
          <w:szCs w:val="24"/>
          <w:lang w:val="en-US" w:eastAsia="zh-CN"/>
        </w:rPr>
      </w:pPr>
    </w:p>
    <w:p w14:paraId="5838E3AC">
      <w:pPr>
        <w:rPr>
          <w:rFonts w:hint="eastAsia" w:ascii="仿宋_GB2312" w:hAnsi="仿宋_GB2312" w:eastAsia="仿宋_GB2312" w:cs="仿宋_GB2312"/>
          <w:b/>
          <w:bCs/>
          <w:sz w:val="21"/>
          <w:szCs w:val="24"/>
          <w:lang w:val="en-US" w:eastAsia="zh-CN"/>
        </w:rPr>
      </w:pPr>
    </w:p>
    <w:p w14:paraId="11F86B6B">
      <w:pPr>
        <w:rPr>
          <w:rFonts w:hint="eastAsia" w:ascii="仿宋_GB2312" w:hAnsi="仿宋_GB2312" w:eastAsia="仿宋_GB2312" w:cs="仿宋_GB2312"/>
          <w:b/>
          <w:bCs/>
          <w:sz w:val="21"/>
          <w:szCs w:val="24"/>
          <w:lang w:val="en-US" w:eastAsia="zh-CN"/>
        </w:rPr>
      </w:pPr>
    </w:p>
    <w:p w14:paraId="51B4D5B4">
      <w:pPr>
        <w:rPr>
          <w:rFonts w:hint="eastAsia" w:ascii="仿宋_GB2312" w:hAnsi="仿宋_GB2312" w:eastAsia="仿宋_GB2312" w:cs="仿宋_GB2312"/>
          <w:b/>
          <w:bCs/>
          <w:sz w:val="21"/>
          <w:szCs w:val="24"/>
          <w:lang w:val="en-US" w:eastAsia="zh-CN"/>
        </w:rPr>
      </w:pPr>
    </w:p>
    <w:p w14:paraId="1122B2D6">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14:paraId="5AEDCCB7">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textAlignment w:val="auto"/>
        <w:rPr>
          <w:rFonts w:hint="eastAsia" w:ascii="方正小标宋简体" w:hAnsi="方正小标宋简体" w:eastAsia="方正小标宋简体" w:cs="方正小标宋简体"/>
          <w:color w:val="auto"/>
          <w:sz w:val="44"/>
          <w:szCs w:val="44"/>
        </w:rPr>
      </w:pPr>
    </w:p>
    <w:p w14:paraId="727EF503">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jc w:val="center"/>
        <w:textAlignment w:val="auto"/>
        <w:rPr>
          <w:color w:val="auto"/>
          <w:sz w:val="30"/>
          <w:szCs w:val="30"/>
        </w:rPr>
      </w:pPr>
      <w:r>
        <w:rPr>
          <w:rFonts w:hint="eastAsia" w:ascii="方正小标宋简体" w:hAnsi="方正小标宋简体" w:eastAsia="方正小标宋简体" w:cs="方正小标宋简体"/>
          <w:color w:val="auto"/>
          <w:sz w:val="44"/>
          <w:szCs w:val="44"/>
        </w:rPr>
        <w:t>项目支出绩效评价报告</w:t>
      </w:r>
    </w:p>
    <w:p w14:paraId="087B2500">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0"/>
          <w:szCs w:val="30"/>
          <w:lang w:val="en-US" w:eastAsia="zh-CN"/>
        </w:rPr>
      </w:pPr>
    </w:p>
    <w:p w14:paraId="4AEE0EE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14:paraId="7042927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（一）项目概况</w:t>
      </w:r>
    </w:p>
    <w:p w14:paraId="02BA9FC0">
      <w:pPr>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rPr>
        <w:t>根据</w:t>
      </w:r>
      <w:r>
        <w:rPr>
          <w:rFonts w:ascii="Times New Roman" w:hAnsi="Times New Roman" w:eastAsia="仿宋_GB2312" w:cs="Times New Roman"/>
          <w:sz w:val="32"/>
          <w:szCs w:val="32"/>
        </w:rPr>
        <w:t>《昆明市打造“便捷高效的政务环境”2023年工作方案》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《昆明市打造“便捷高效的政务环境”（互联网+政务服务）2023年工作考评细则》、</w:t>
      </w:r>
      <w:r>
        <w:rPr>
          <w:rFonts w:hint="eastAsia" w:ascii="仿宋_GB2312" w:hAnsi="仿宋_GB2312" w:eastAsia="仿宋_GB2312" w:cs="仿宋_GB2312"/>
          <w:bCs/>
          <w:sz w:val="32"/>
          <w:szCs w:val="32"/>
        </w:rPr>
        <w:t>《昆明市五华区档案馆收集档案范围实施细则》、《昆明市政务服务实体大厅管理规范（试行）》的通知》等</w:t>
      </w:r>
      <w:r>
        <w:rPr>
          <w:rFonts w:hint="eastAsia" w:ascii="仿宋_GB2312" w:hAnsi="仿宋_GB2312" w:eastAsia="仿宋_GB2312" w:cs="仿宋_GB2312"/>
          <w:sz w:val="32"/>
          <w:szCs w:val="32"/>
        </w:rPr>
        <w:t>文件精神，进一步优化营商环境，深化“放管服”改革，实现“只进一扇门”办所有事的目标。打通最后一公里，提升群众体验感和满意度。</w:t>
      </w:r>
    </w:p>
    <w:p w14:paraId="3C05D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eastAsia="仿宋_GB2312"/>
          <w:sz w:val="32"/>
          <w:szCs w:val="32"/>
        </w:rPr>
        <w:t>经费</w:t>
      </w:r>
      <w:r>
        <w:rPr>
          <w:rFonts w:hint="eastAsia" w:ascii="仿宋_GB2312" w:hAnsi="仿宋_GB2312" w:eastAsia="仿宋_GB2312" w:cs="仿宋_GB2312"/>
          <w:sz w:val="32"/>
          <w:szCs w:val="32"/>
        </w:rPr>
        <w:t>来源于财政资金，全年预算数</w:t>
      </w:r>
      <w:r>
        <w:rPr>
          <w:rFonts w:hint="eastAsia" w:ascii="仿宋_GB2312" w:hAnsi="仿宋_GB2312" w:eastAsia="仿宋_GB2312" w:cs="仿宋_GB2312"/>
          <w:sz w:val="32"/>
          <w:szCs w:val="32"/>
          <w:lang w:val="en-US" w:eastAsia="zh-CN"/>
        </w:rPr>
        <w:t>为397.80</w:t>
      </w:r>
      <w:r>
        <w:rPr>
          <w:rFonts w:hint="eastAsia" w:ascii="仿宋_GB2312" w:hAnsi="仿宋_GB2312" w:eastAsia="仿宋_GB2312" w:cs="仿宋_GB2312"/>
          <w:sz w:val="32"/>
          <w:szCs w:val="32"/>
        </w:rPr>
        <w:t>万元，全年执行数为</w:t>
      </w:r>
      <w:r>
        <w:rPr>
          <w:rFonts w:hint="eastAsia" w:ascii="仿宋_GB2312" w:hAnsi="仿宋_GB2312" w:eastAsia="仿宋_GB2312" w:cs="仿宋_GB2312"/>
          <w:sz w:val="32"/>
          <w:szCs w:val="32"/>
          <w:lang w:val="en-US" w:eastAsia="zh-CN"/>
        </w:rPr>
        <w:t>293.08</w:t>
      </w:r>
      <w:r>
        <w:rPr>
          <w:rFonts w:hint="eastAsia" w:ascii="仿宋_GB2312" w:hAnsi="仿宋_GB2312" w:eastAsia="仿宋_GB2312" w:cs="仿宋_GB2312"/>
          <w:sz w:val="32"/>
          <w:szCs w:val="32"/>
        </w:rPr>
        <w:t>万元，执行率为</w:t>
      </w:r>
      <w:r>
        <w:rPr>
          <w:rFonts w:hint="eastAsia" w:ascii="仿宋_GB2312" w:hAnsi="仿宋_GB2312" w:eastAsia="仿宋_GB2312" w:cs="仿宋_GB2312"/>
          <w:sz w:val="32"/>
          <w:szCs w:val="32"/>
          <w:lang w:val="en-US" w:eastAsia="zh-CN"/>
        </w:rPr>
        <w:t>73.68</w:t>
      </w:r>
      <w:r>
        <w:rPr>
          <w:rFonts w:hint="eastAsia" w:ascii="仿宋_GB2312" w:hAnsi="仿宋_GB2312" w:eastAsia="仿宋_GB2312" w:cs="仿宋_GB2312"/>
          <w:sz w:val="32"/>
          <w:szCs w:val="32"/>
        </w:rPr>
        <w:t>%。资金使用具有安全性、规范性及有效性，支付标准、支付进度、支付依据合规合法、与预算相符。</w:t>
      </w:r>
      <w:r>
        <w:rPr>
          <w:rFonts w:hint="eastAsia" w:ascii="仿宋_GB2312" w:eastAsia="仿宋_GB2312"/>
          <w:sz w:val="32"/>
          <w:szCs w:val="32"/>
        </w:rPr>
        <w:t>经费</w:t>
      </w:r>
      <w:r>
        <w:rPr>
          <w:rFonts w:hint="eastAsia" w:ascii="仿宋_GB2312" w:hAnsi="仿宋_GB2312" w:eastAsia="仿宋_GB2312" w:cs="仿宋_GB2312"/>
          <w:sz w:val="32"/>
          <w:szCs w:val="32"/>
        </w:rPr>
        <w:t>到位数为</w:t>
      </w:r>
      <w:r>
        <w:rPr>
          <w:rFonts w:hint="eastAsia" w:ascii="仿宋_GB2312" w:hAnsi="仿宋_GB2312" w:eastAsia="仿宋_GB2312" w:cs="仿宋_GB2312"/>
          <w:sz w:val="32"/>
          <w:szCs w:val="32"/>
          <w:lang w:val="en-US" w:eastAsia="zh-CN"/>
        </w:rPr>
        <w:t>293.08</w:t>
      </w:r>
      <w:r>
        <w:rPr>
          <w:rFonts w:hint="eastAsia" w:ascii="仿宋_GB2312" w:hAnsi="仿宋_GB2312" w:eastAsia="仿宋_GB2312" w:cs="仿宋_GB2312"/>
          <w:sz w:val="32"/>
          <w:szCs w:val="32"/>
        </w:rPr>
        <w:t>万元、及时性高、到位率为100%。</w:t>
      </w:r>
    </w:p>
    <w:p w14:paraId="5F2585C0">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right="0" w:firstLine="640" w:firstLineChars="200"/>
        <w:textAlignment w:val="auto"/>
        <w:rPr>
          <w:rFonts w:hint="eastAsia" w:ascii="仿宋" w:hAnsi="仿宋" w:eastAsia="仿宋" w:cs="仿宋"/>
          <w:color w:val="000000"/>
          <w:kern w:val="0"/>
          <w:sz w:val="30"/>
          <w:szCs w:val="30"/>
        </w:rPr>
      </w:pPr>
      <w:r>
        <w:rPr>
          <w:rFonts w:hint="eastAsia" w:ascii="仿宋_GB2312" w:hAnsi="仿宋_GB2312" w:eastAsia="仿宋_GB2312" w:cs="仿宋_GB2312"/>
          <w:b w:val="0"/>
          <w:bCs w:val="0"/>
          <w:color w:val="auto"/>
          <w:sz w:val="32"/>
          <w:szCs w:val="32"/>
        </w:rPr>
        <w:t>项目绩效目标</w:t>
      </w:r>
      <w:r>
        <w:rPr>
          <w:rFonts w:hint="eastAsia" w:ascii="仿宋" w:hAnsi="仿宋" w:eastAsia="仿宋" w:cs="仿宋"/>
          <w:color w:val="000000"/>
          <w:kern w:val="0"/>
          <w:sz w:val="30"/>
          <w:szCs w:val="30"/>
        </w:rPr>
        <w:t xml:space="preserve"> </w:t>
      </w:r>
    </w:p>
    <w:p w14:paraId="2F96FD9B">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textAlignment w:val="auto"/>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 xml:space="preserve">    </w:t>
      </w:r>
      <w:r>
        <w:rPr>
          <w:rFonts w:hint="eastAsia" w:ascii="仿宋_GB2312" w:eastAsia="仿宋_GB2312" w:cs="Times New Roman"/>
          <w:sz w:val="32"/>
          <w:szCs w:val="32"/>
          <w:lang w:val="en-US" w:eastAsia="zh-CN"/>
        </w:rPr>
        <w:t xml:space="preserve"> 1.总体目标</w:t>
      </w:r>
    </w:p>
    <w:p w14:paraId="4329C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 xml:space="preserve">贯彻执行国家、省、市有关行政审批、政务服务和公共资源交易管理工作的法律、法规、方针政策；在五华区行政审批改革领导小组的领导下，负责全区行政审批制度改革工作；负责对全区投资报建类行政许可事项和相关联的行政职权的审批工作；负责全区行政审批事项系统管理协调和运行维护工作，承接上级部门有关电子政务的工作安排；负责对区政务服务中心窗口工作人员、进驻政务中心各窗口单位及其人员的管理、监督、协调和服务；履行对公共资源交易统一综合监督管理职责；调解政务服务、公共资源交易（政府采购、PPP项目由区财政局受理并调查处理）活动中的争议及纠纷并受理投诉；负责区投资审批中介超市的监督管理。 </w:t>
      </w:r>
    </w:p>
    <w:p w14:paraId="0E7DA775">
      <w:pPr>
        <w:spacing w:line="580" w:lineRule="exact"/>
        <w:ind w:firstLine="615"/>
        <w:rPr>
          <w:rFonts w:hint="eastAsia" w:ascii="仿宋_GB2312" w:hAnsi="仿宋" w:eastAsia="仿宋_GB2312" w:cs="Times New Roman"/>
          <w:sz w:val="32"/>
          <w:szCs w:val="32"/>
          <w:lang w:val="en-US" w:eastAsia="zh-CN"/>
        </w:rPr>
      </w:pPr>
      <w:r>
        <w:rPr>
          <w:rFonts w:hint="eastAsia" w:ascii="仿宋_GB2312" w:eastAsia="仿宋_GB2312" w:cs="Times New Roman"/>
          <w:sz w:val="32"/>
          <w:szCs w:val="32"/>
          <w:lang w:val="en-US" w:eastAsia="zh-CN"/>
        </w:rPr>
        <w:t>2.具体目标</w:t>
      </w:r>
    </w:p>
    <w:p w14:paraId="6522B19E">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持续对标国际、国内一流标准，全面优化提升营商环境；</w:t>
      </w:r>
    </w:p>
    <w:p w14:paraId="3D3BF80B">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多措并举提升政务服务能力；</w:t>
      </w:r>
    </w:p>
    <w:p w14:paraId="16C83835">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科学统筹协调，延伸“跨区域通办”触角；</w:t>
      </w:r>
    </w:p>
    <w:p w14:paraId="3A518FC9">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优化审批流程，建立全区协同机制；</w:t>
      </w:r>
    </w:p>
    <w:p w14:paraId="5D1EDF5B">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 xml:space="preserve">进一步加强新冠肺炎疫情防控工作。        </w:t>
      </w:r>
    </w:p>
    <w:p w14:paraId="364F23BA">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（三）项目组织管理情况</w:t>
      </w:r>
    </w:p>
    <w:p w14:paraId="67E51685">
      <w:pPr>
        <w:spacing w:line="580" w:lineRule="exact"/>
        <w:ind w:firstLine="615"/>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1.制度建设</w:t>
      </w:r>
    </w:p>
    <w:p w14:paraId="652E2EAB">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为加强项目资金的管理，制定了《财务管理制度》《资金管理办法》《内部控制制度》财务管理制度健全具体，能够确保财政资金有效、合规的使用。严守财经纪律，按照量入为出、保障重点、规范运作的原则，严格控制各项开支，提高经费的使用效率。按照财政下达的年度预算和专项经费划拨需要，合理安排经费开支，保证专款专用。项目资金使用监督岗由部办公室履行监督职责，对项目实施过程进行检查和跟踪，发现问题及时提出改进意见和处理措施，并督促执行科室纠正。</w:t>
      </w:r>
    </w:p>
    <w:p w14:paraId="4420E7CA">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2. 管理流程</w:t>
      </w:r>
    </w:p>
    <w:p w14:paraId="144C73BC">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为保障工作的有序推进,高质量完成此项工作,成立项目领导小组，由</w:t>
      </w:r>
      <w:r>
        <w:rPr>
          <w:rFonts w:hint="eastAsia" w:ascii="仿宋_GB2312" w:hAnsi="仿宋" w:eastAsia="仿宋_GB2312" w:cs="Times New Roman"/>
          <w:sz w:val="32"/>
          <w:szCs w:val="32"/>
          <w:lang w:eastAsia="zh-CN"/>
        </w:rPr>
        <w:t>局长</w:t>
      </w:r>
      <w:r>
        <w:rPr>
          <w:rFonts w:hint="eastAsia" w:ascii="仿宋_GB2312" w:hAnsi="仿宋" w:eastAsia="仿宋_GB2312" w:cs="Times New Roman"/>
          <w:sz w:val="32"/>
          <w:szCs w:val="32"/>
        </w:rPr>
        <w:t>任组长，分管</w:t>
      </w:r>
      <w:r>
        <w:rPr>
          <w:rFonts w:hint="eastAsia" w:ascii="仿宋_GB2312" w:hAnsi="仿宋" w:eastAsia="仿宋_GB2312" w:cs="Times New Roman"/>
          <w:sz w:val="32"/>
          <w:szCs w:val="32"/>
          <w:lang w:eastAsia="zh-CN"/>
        </w:rPr>
        <w:t>副局长</w:t>
      </w:r>
      <w:r>
        <w:rPr>
          <w:rFonts w:hint="eastAsia" w:ascii="仿宋_GB2312" w:hAnsi="仿宋" w:eastAsia="仿宋_GB2312" w:cs="Times New Roman"/>
          <w:sz w:val="32"/>
          <w:szCs w:val="32"/>
        </w:rPr>
        <w:t>任副组长，</w:t>
      </w:r>
      <w:r>
        <w:rPr>
          <w:rFonts w:hint="eastAsia" w:ascii="仿宋_GB2312" w:hAnsi="仿宋" w:eastAsia="仿宋_GB2312" w:cs="Times New Roman"/>
          <w:sz w:val="32"/>
          <w:szCs w:val="32"/>
          <w:lang w:eastAsia="zh-CN"/>
        </w:rPr>
        <w:t>各科室</w:t>
      </w:r>
      <w:r>
        <w:rPr>
          <w:rFonts w:hint="eastAsia" w:ascii="仿宋_GB2312" w:hAnsi="仿宋" w:eastAsia="仿宋_GB2312" w:cs="Times New Roman"/>
          <w:sz w:val="32"/>
          <w:szCs w:val="32"/>
        </w:rPr>
        <w:t>负责人为成员，负责专项工作整体方案的制定、组织管理、统筹协调、检查监督、考核验收和绩效管理评价。</w:t>
      </w:r>
    </w:p>
    <w:p w14:paraId="1E59783D">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3.组织实施</w:t>
      </w:r>
    </w:p>
    <w:p w14:paraId="1846762B">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为保障项目的实施</w:t>
      </w:r>
      <w:r>
        <w:rPr>
          <w:rFonts w:hint="eastAsia" w:ascii="仿宋_GB2312" w:hAnsi="仿宋" w:eastAsia="仿宋_GB2312" w:cs="Times New Roman"/>
          <w:sz w:val="32"/>
          <w:szCs w:val="32"/>
          <w:lang w:eastAsia="zh-CN"/>
        </w:rPr>
        <w:t>昆明市五华区政务服务管理局</w:t>
      </w:r>
      <w:r>
        <w:rPr>
          <w:rFonts w:hint="eastAsia" w:ascii="仿宋_GB2312" w:hAnsi="仿宋" w:eastAsia="仿宋_GB2312" w:cs="Times New Roman"/>
          <w:sz w:val="32"/>
          <w:szCs w:val="32"/>
        </w:rPr>
        <w:t>细化项目明细，严格控制成本，通过每季度绩效跟踪的办法加强绩效管理，提高绩效认识。</w:t>
      </w:r>
    </w:p>
    <w:p w14:paraId="0A06CCBF">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二、绩效评价工作开展情况</w:t>
      </w:r>
    </w:p>
    <w:p w14:paraId="19E22145">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（一）绩效评价目的、对象和范围。</w:t>
      </w:r>
    </w:p>
    <w:p w14:paraId="7784B0D8">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通过本次绩效评价，总结</w:t>
      </w:r>
      <w:r>
        <w:rPr>
          <w:rFonts w:hint="eastAsia" w:ascii="仿宋_GB2312" w:hAnsi="仿宋" w:eastAsia="仿宋_GB2312" w:cs="Times New Roman"/>
          <w:sz w:val="32"/>
          <w:szCs w:val="32"/>
          <w:lang w:val="en-US" w:eastAsia="zh-CN"/>
        </w:rPr>
        <w:t>政务服务专项工作经费经费</w:t>
      </w:r>
      <w:r>
        <w:rPr>
          <w:rFonts w:hint="eastAsia" w:ascii="仿宋_GB2312" w:hAnsi="仿宋" w:eastAsia="仿宋_GB2312" w:cs="Times New Roman"/>
          <w:sz w:val="32"/>
          <w:szCs w:val="32"/>
        </w:rPr>
        <w:t>项目支出在决策、执行等方面的经验，查找其存在的不足，提出相关科学合理的政策建议，从而加强和规范</w:t>
      </w:r>
      <w:r>
        <w:rPr>
          <w:rFonts w:hint="eastAsia" w:ascii="仿宋_GB2312" w:hAnsi="仿宋" w:eastAsia="仿宋_GB2312" w:cs="Times New Roman"/>
          <w:sz w:val="32"/>
          <w:szCs w:val="32"/>
          <w:lang w:eastAsia="zh-CN"/>
        </w:rPr>
        <w:t>昆明市五华区政务服务管理局</w:t>
      </w:r>
      <w:r>
        <w:rPr>
          <w:rFonts w:hint="eastAsia" w:ascii="仿宋_GB2312" w:hAnsi="仿宋" w:eastAsia="仿宋_GB2312" w:cs="Times New Roman"/>
          <w:sz w:val="32"/>
          <w:szCs w:val="32"/>
        </w:rPr>
        <w:t>预算管理工作，合理配置公共资源，促进财政资金在</w:t>
      </w:r>
      <w:r>
        <w:rPr>
          <w:rFonts w:hint="eastAsia" w:ascii="仿宋_GB2312" w:hAnsi="仿宋" w:eastAsia="仿宋_GB2312" w:cs="Times New Roman"/>
          <w:sz w:val="32"/>
          <w:szCs w:val="32"/>
          <w:lang w:val="en-US" w:eastAsia="zh-CN"/>
        </w:rPr>
        <w:t>政务服务专项工作经费经费</w:t>
      </w:r>
      <w:r>
        <w:rPr>
          <w:rFonts w:hint="eastAsia" w:ascii="仿宋_GB2312" w:hAnsi="仿宋" w:eastAsia="仿宋_GB2312" w:cs="Times New Roman"/>
          <w:sz w:val="32"/>
          <w:szCs w:val="32"/>
        </w:rPr>
        <w:t>支出项目中的使用效益。</w:t>
      </w:r>
    </w:p>
    <w:p w14:paraId="024B03B5">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本次绩效评价对象为</w:t>
      </w:r>
      <w:r>
        <w:rPr>
          <w:rFonts w:hint="eastAsia" w:ascii="仿宋_GB2312" w:hAnsi="仿宋" w:eastAsia="仿宋_GB2312" w:cs="Times New Roman"/>
          <w:sz w:val="32"/>
          <w:szCs w:val="32"/>
          <w:lang w:val="en-US" w:eastAsia="zh-CN"/>
        </w:rPr>
        <w:t>政务服务专项工作经费经费</w:t>
      </w:r>
      <w:r>
        <w:rPr>
          <w:rFonts w:hint="eastAsia" w:ascii="仿宋_GB2312" w:hAnsi="仿宋" w:eastAsia="仿宋_GB2312" w:cs="Times New Roman"/>
          <w:sz w:val="32"/>
          <w:szCs w:val="32"/>
        </w:rPr>
        <w:t>项目支出，评价范围为202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项目资金使用的决策，过程，产出，效益。</w:t>
      </w:r>
    </w:p>
    <w:p w14:paraId="40A980D7">
      <w:pPr>
        <w:keepNext w:val="0"/>
        <w:keepLines w:val="0"/>
        <w:pageBreakBefore w:val="0"/>
        <w:numPr>
          <w:ilvl w:val="0"/>
          <w:numId w:val="1"/>
        </w:numPr>
        <w:kinsoku/>
        <w:wordWrap/>
        <w:overflowPunct/>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绩效评价原则、依据、评价指标体系、评价方法、评价标准、评价抽样等。</w:t>
      </w:r>
    </w:p>
    <w:p w14:paraId="744AF11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sz w:val="32"/>
          <w:szCs w:val="32"/>
        </w:rPr>
        <w:t>1.绩效评价的原则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标准</w:t>
      </w:r>
      <w:r>
        <w:rPr>
          <w:rFonts w:hint="eastAsia" w:ascii="仿宋_GB2312" w:hAnsi="仿宋_GB2312" w:eastAsia="仿宋_GB2312" w:cs="仿宋_GB2312"/>
          <w:b w:val="0"/>
          <w:bCs/>
          <w:sz w:val="32"/>
          <w:szCs w:val="32"/>
        </w:rPr>
        <w:t>：</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1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科学公正。绩效评价应当运用科学合理的方法，按照规范的程序，对项目绩效进行客观、公正的反映；</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2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统筹兼顾。单位自评、部门评价和财政评价应职责明确，各有侧重，相互衔接。单位自评应由项目单位自主实施，即“谁支出、谁自评”。部门评价和财政评价应在单位自评的基础上开展，必要时可委托第三方机构实施；</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3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激励约束。绩效评价结果应与预算安排、政策调整、改进管理实质性挂钩，体现奖优罚劣和激励相容导向，有效要安排、低效要压减、无效要问责；</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4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公开透明。绩效评价结果应依法依规公开，并自觉接受社会监督。</w:t>
      </w:r>
    </w:p>
    <w:p w14:paraId="2F7DB789">
      <w:pPr>
        <w:topLinePunct/>
        <w:spacing w:line="520" w:lineRule="exact"/>
        <w:ind w:firstLine="640" w:firstLineChars="200"/>
        <w:rPr>
          <w:rFonts w:ascii="楷体" w:hAnsi="楷体" w:eastAsia="楷体"/>
          <w:szCs w:val="32"/>
        </w:rPr>
      </w:pPr>
      <w:r>
        <w:rPr>
          <w:rFonts w:hint="eastAsia" w:ascii="仿宋_GB2312" w:hAnsi="楷体" w:eastAsia="仿宋_GB2312"/>
          <w:b w:val="0"/>
          <w:bCs/>
          <w:sz w:val="32"/>
          <w:szCs w:val="32"/>
        </w:rPr>
        <w:t>2.绩效评价依据：</w:t>
      </w:r>
      <w:r>
        <w:rPr>
          <w:rFonts w:hint="eastAsia" w:ascii="仿宋_GB2312" w:hAnsi="楷体" w:eastAsia="仿宋_GB2312"/>
          <w:sz w:val="32"/>
          <w:szCs w:val="32"/>
          <w:lang w:eastAsia="zh-CN"/>
        </w:rPr>
        <w:t>昆明市五华区政务服务管理</w:t>
      </w:r>
      <w:r>
        <w:rPr>
          <w:rFonts w:hint="eastAsia" w:ascii="仿宋_GB2312" w:hAnsi="楷体" w:eastAsia="仿宋_GB2312"/>
          <w:sz w:val="32"/>
          <w:szCs w:val="32"/>
        </w:rPr>
        <w:t>局202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年的工作计划以及202</w:t>
      </w:r>
      <w:r>
        <w:rPr>
          <w:rFonts w:hint="eastAsia" w:ascii="仿宋_GB2312" w:hAnsi="楷体" w:eastAsia="仿宋_GB2312"/>
          <w:sz w:val="32"/>
          <w:szCs w:val="32"/>
          <w:lang w:val="en-US" w:eastAsia="zh-CN"/>
        </w:rPr>
        <w:t>3</w:t>
      </w:r>
      <w:r>
        <w:rPr>
          <w:rFonts w:hint="eastAsia" w:ascii="仿宋_GB2312" w:hAnsi="楷体" w:eastAsia="仿宋_GB2312"/>
          <w:sz w:val="32"/>
          <w:szCs w:val="32"/>
        </w:rPr>
        <w:t>年预算管理和绩效跟踪。</w:t>
      </w:r>
    </w:p>
    <w:p w14:paraId="2DABA19E">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b w:val="0"/>
          <w:bCs/>
          <w:sz w:val="32"/>
          <w:szCs w:val="32"/>
        </w:rPr>
        <w:t>3.绩效评价</w:t>
      </w:r>
      <w:r>
        <w:rPr>
          <w:rFonts w:hint="eastAsia" w:ascii="仿宋_GB2312" w:hAnsi="楷体" w:eastAsia="仿宋_GB2312"/>
          <w:b w:val="0"/>
          <w:bCs/>
          <w:sz w:val="32"/>
          <w:szCs w:val="32"/>
          <w:lang w:val="en-US" w:eastAsia="zh-CN"/>
        </w:rPr>
        <w:t>指标体系、方法</w:t>
      </w:r>
      <w:r>
        <w:rPr>
          <w:rFonts w:hint="eastAsia" w:ascii="仿宋_GB2312" w:hAnsi="楷体" w:eastAsia="仿宋_GB2312"/>
          <w:b w:val="0"/>
          <w:bCs/>
          <w:sz w:val="32"/>
          <w:szCs w:val="32"/>
        </w:rPr>
        <w:t>：</w:t>
      </w:r>
      <w:r>
        <w:rPr>
          <w:rFonts w:hint="eastAsia" w:ascii="仿宋_GB2312" w:hAnsi="楷体" w:eastAsia="仿宋_GB2312"/>
          <w:sz w:val="32"/>
          <w:szCs w:val="32"/>
          <w:lang w:eastAsia="zh-CN"/>
        </w:rPr>
        <w:t>昆明市五华区政务服务管理局</w:t>
      </w:r>
      <w:r>
        <w:rPr>
          <w:rFonts w:hint="eastAsia" w:ascii="仿宋_GB2312" w:hAnsi="楷体" w:eastAsia="仿宋_GB2312"/>
          <w:sz w:val="32"/>
          <w:szCs w:val="32"/>
        </w:rPr>
        <w:t>确认当年度项目支出的绩效目标→梳理单位内部管理制度及存量资源→分析确定当年度项目支出的评价重点→构建绩效评价指标体系。</w:t>
      </w:r>
    </w:p>
    <w:p w14:paraId="4AA918A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（三）绩效评价工作过程。</w:t>
      </w:r>
    </w:p>
    <w:p w14:paraId="2DC6A22A">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1.确定绩效评价对象；2.下达绩效评价通知，在实施具体评价工作前，应下达评价通知，内容包括评价任务、目的、依据、评价时间和有关要求等；3.确定绩效评价工作人员，负责绩效评价工作的实施；4.制订绩效评价工作方案，工作方案的基本内容包括：评价对象与负责人、评价目的、评价的依据、评价指标、评价标准、评价工作的时间安排、拟采用的评价方法、拟选用的评价标准、需要被评价对象及单位准备的评价资料及相关工作要求。5.收集绩效评价相关资料，评价小组根据需要，采取现场勘查、问卷调查与询问等多种方式收集基础资料。基础资料包括绩效评价对象的基本概况、财务信息、统计报表、财政资金使用情况、绩效自我评价报告等；6.对资料进行审查核实；7.综合分析并形成评价结论，评价资料整理出后，评价小组按照评价方案的要求进行评价工作，并作出评价的初步结论；8.撰写与提交评价报告。</w:t>
      </w:r>
    </w:p>
    <w:p w14:paraId="4A9B5F8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w:t>
      </w:r>
    </w:p>
    <w:p w14:paraId="74CAD32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（一）绩效评价综合结论。</w:t>
      </w:r>
    </w:p>
    <w:p w14:paraId="05A25097">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2023年我单位政务服务专项工作经费项目评价总体得分为91分，总体来看项目完成情况优秀，可作为下一年度的相关开展重要依据。</w:t>
      </w:r>
    </w:p>
    <w:p w14:paraId="0E9DB228">
      <w:pPr>
        <w:keepNext w:val="0"/>
        <w:keepLines w:val="0"/>
        <w:pageBreakBefore w:val="0"/>
        <w:widowControl/>
        <w:numPr>
          <w:ilvl w:val="0"/>
          <w:numId w:val="2"/>
        </w:numPr>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绩效目标实现情况等。</w:t>
      </w:r>
    </w:p>
    <w:p w14:paraId="7A6E25D3">
      <w:pPr>
        <w:pStyle w:val="6"/>
        <w:rPr>
          <w:rFonts w:hint="eastAsia"/>
        </w:rPr>
      </w:pPr>
      <w:r>
        <w:rPr>
          <w:rFonts w:hint="eastAsia" w:ascii="仿宋_GB2312" w:hAnsi="楷体" w:eastAsia="仿宋_GB2312" w:cs="Times New Roman"/>
          <w:b w:val="0"/>
          <w:bCs/>
          <w:kern w:val="2"/>
          <w:sz w:val="32"/>
          <w:szCs w:val="32"/>
          <w:lang w:val="en-US" w:eastAsia="zh-CN" w:bidi="ar-SA"/>
        </w:rPr>
        <w:t>大厅绿植的租用及养护达到207株，政务中心通讯费达到52个电话专线，设备维护及耗材工作不低于40台(套)，创文工作任务指标数量完成达到100%，咨询工作完成1项，咨询台新建数量不低于1个，发布信息次数4次，免费刻制印章数量不低于12577个，快递送达件数不低于962次，订水票数量不低于2000张，周三值班不低于24次，公众号发布信息期数不低于24期，复印纸采购数量不低于454件，公众号正常运行达标率达到90%，专线通信保障率达到90%，绿植合同约定要求完成率达到90%，创文考核指标达标率达到100%，档案管理验收合格率90%，审批手续做到合规性，有效加强大厅窗口工作人员的服务水平，服务对象投诉率不能超过5%，加强部门党建工作，提升群众体验感和满意度，持续保障政务服务中心持续运行，人民群众满意度和工作人员满意度达到90%。</w:t>
      </w:r>
    </w:p>
    <w:p w14:paraId="1D5C9E9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1F8D5483">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（一）项目决策情况分析</w:t>
      </w:r>
      <w:r>
        <w:rPr>
          <w:rFonts w:hint="eastAsia" w:ascii="仿宋_GB2312" w:hAnsi="仿宋_GB2312" w:eastAsia="仿宋_GB2312" w:cs="仿宋_GB2312"/>
          <w:color w:val="auto"/>
          <w:sz w:val="32"/>
          <w:szCs w:val="32"/>
          <w:lang w:eastAsia="zh-CN"/>
        </w:rPr>
        <w:t>。</w:t>
      </w:r>
    </w:p>
    <w:p w14:paraId="0312BF9F">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2023年我单位政务服务专项工作经费项目立项完全符合法律法规、相关政策、发展规划以及部门职责，并且项目申请、设立过程符合相关要求。本项目所设定的绩效目标依据充分，符合客观实际；依据绩效目标设定的绩效指标清晰、细化、可衡量；项目预算编制经过科学论证、有明确标准，资金额度与年度目标相适应；项目预算资金分配有测算依据，与地方实际相适应。</w:t>
      </w:r>
    </w:p>
    <w:p w14:paraId="60134F5E">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项目过程情况分析。</w:t>
      </w:r>
    </w:p>
    <w:p w14:paraId="334CFDBF">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政务服务专项工作经费经费实际到位资金与预算资金的比率为100%，项目预算资金按照计划执行，项目资金使用符合相关的财务管理制度规定，项目实施单位的财务和业务管理制度健全，项目实施符合相关管理规定。</w:t>
      </w:r>
    </w:p>
    <w:p w14:paraId="5B511821">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项目产出情况分析。</w:t>
      </w:r>
    </w:p>
    <w:p w14:paraId="39C0A2E0">
      <w:pPr>
        <w:pStyle w:val="6"/>
        <w:rPr>
          <w:rFonts w:hint="eastAsia"/>
        </w:rPr>
      </w:pPr>
      <w:r>
        <w:rPr>
          <w:rFonts w:hint="eastAsia" w:ascii="仿宋_GB2312" w:hAnsi="楷体" w:eastAsia="仿宋_GB2312" w:cs="Times New Roman"/>
          <w:b w:val="0"/>
          <w:bCs/>
          <w:kern w:val="2"/>
          <w:sz w:val="32"/>
          <w:szCs w:val="32"/>
          <w:lang w:val="en-US" w:eastAsia="zh-CN" w:bidi="ar-SA"/>
        </w:rPr>
        <w:t>大厅绿植的租用及养护达到207株，政务中心通讯费达到52个电话专线，设备维护及耗材工作不低于40台(套)，创文工作任务指标数量完成达到100%，咨询工作完成1项，咨询台新建数量不低于1个，发布信息次数4次，免费刻制印章数量不低于12577个，快递送达件数不低于962次，订水票数量不低于2000张，周三值班不低于24次，公众号发布信息期数不低于24期，复印纸采购数量不低于454件。</w:t>
      </w:r>
    </w:p>
    <w:p w14:paraId="46693459">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项目效益情况分析。</w:t>
      </w:r>
    </w:p>
    <w:p w14:paraId="4EBF9303">
      <w:pPr>
        <w:pStyle w:val="6"/>
        <w:rPr>
          <w:rFonts w:hint="eastAsia"/>
        </w:rPr>
      </w:pPr>
      <w:r>
        <w:rPr>
          <w:rFonts w:hint="eastAsia" w:ascii="仿宋_GB2312" w:hAnsi="楷体" w:eastAsia="仿宋_GB2312" w:cs="Times New Roman"/>
          <w:b w:val="0"/>
          <w:bCs/>
          <w:kern w:val="2"/>
          <w:sz w:val="32"/>
          <w:szCs w:val="32"/>
          <w:lang w:val="en-US" w:eastAsia="zh-CN" w:bidi="ar-SA"/>
        </w:rPr>
        <w:t>公众号正常运行达标率达到90%，专线通信保障率达到90%，绿植合同约定要求完成率达到90%，创文考核指标达标率达到100%，档案管理验收合格率90%，审批手续做到合规性，有效加强大厅窗口工作人员的服务水平，服务对象投诉率不能超过5%，加强部门党建工作，提升群众体验感和满意度，持续保障政务服务中心持续运行，人民群众满意度和工作人员满意度达到90%。</w:t>
      </w:r>
    </w:p>
    <w:p w14:paraId="42A78C7E">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主要经验及做法</w:t>
      </w:r>
    </w:p>
    <w:p w14:paraId="491D188B">
      <w:pPr>
        <w:pStyle w:val="2"/>
        <w:keepNext w:val="0"/>
        <w:keepLines w:val="0"/>
        <w:pageBreakBefore w:val="0"/>
        <w:kinsoku/>
        <w:wordWrap/>
        <w:bidi w:val="0"/>
        <w:snapToGrid/>
        <w:spacing w:before="0" w:beforeAutospacing="0" w:afterAutospacing="0" w:line="560" w:lineRule="exact"/>
        <w:ind w:firstLine="640" w:firstLineChars="200"/>
        <w:textAlignment w:val="auto"/>
        <w:rPr>
          <w:rFonts w:hint="eastAsia"/>
        </w:rPr>
      </w:pPr>
      <w:r>
        <w:rPr>
          <w:rFonts w:hint="eastAsia" w:ascii="仿宋" w:hAnsi="仿宋" w:eastAsia="仿宋" w:cs="Arial"/>
          <w:sz w:val="32"/>
          <w:szCs w:val="32"/>
        </w:rPr>
        <w:t>提高绩效管理认识，</w:t>
      </w:r>
      <w:r>
        <w:rPr>
          <w:rFonts w:hint="eastAsia" w:ascii="仿宋" w:hAnsi="仿宋" w:eastAsia="仿宋"/>
          <w:sz w:val="32"/>
          <w:szCs w:val="32"/>
        </w:rPr>
        <w:t>通过设立目标有利于项目决策的制定，有助于项目的实施管理。项目实施前应结合本单位自身</w:t>
      </w:r>
      <w:r>
        <w:rPr>
          <w:rFonts w:hint="eastAsia" w:ascii="仿宋" w:hAnsi="仿宋" w:eastAsia="仿宋" w:cs="Arial"/>
          <w:sz w:val="32"/>
          <w:szCs w:val="32"/>
        </w:rPr>
        <w:t>情况，设定明确、合理的绩效目标，并将目标量化、细化分解，与预算资金相匹配起来。</w:t>
      </w:r>
      <w:r>
        <w:rPr>
          <w:rFonts w:hint="eastAsia" w:ascii="仿宋" w:hAnsi="仿宋" w:eastAsia="仿宋" w:cs="Arial"/>
          <w:sz w:val="32"/>
          <w:szCs w:val="32"/>
          <w:lang w:eastAsia="zh-CN"/>
        </w:rPr>
        <w:t>昆明市五华区政务服务管理局</w:t>
      </w:r>
      <w:r>
        <w:rPr>
          <w:rFonts w:hint="eastAsia" w:ascii="仿宋" w:hAnsi="仿宋" w:eastAsia="仿宋" w:cs="Arial"/>
          <w:sz w:val="32"/>
          <w:szCs w:val="32"/>
        </w:rPr>
        <w:t>认真对待绩效自评，针对自身情况对实施项目提出合理的问题及建议，逐步提高绩效管理认识。</w:t>
      </w:r>
    </w:p>
    <w:p w14:paraId="03A97F75">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存在的问题及原因分析</w:t>
      </w:r>
    </w:p>
    <w:p w14:paraId="47111FF1">
      <w:pPr>
        <w:pStyle w:val="2"/>
        <w:keepNext w:val="0"/>
        <w:keepLines w:val="0"/>
        <w:pageBreakBefore w:val="0"/>
        <w:kinsoku/>
        <w:wordWrap/>
        <w:bidi w:val="0"/>
        <w:snapToGrid/>
        <w:spacing w:before="0" w:beforeAutospacing="0" w:afterAutospacing="0" w:line="560" w:lineRule="exact"/>
        <w:ind w:firstLine="640" w:firstLineChars="200"/>
        <w:textAlignment w:val="auto"/>
        <w:rPr>
          <w:rFonts w:hint="eastAsia"/>
        </w:rPr>
      </w:pPr>
      <w:r>
        <w:rPr>
          <w:rFonts w:hint="eastAsia" w:ascii="仿宋" w:hAnsi="仿宋" w:eastAsia="仿宋" w:cs="Arial"/>
          <w:sz w:val="32"/>
          <w:szCs w:val="32"/>
        </w:rPr>
        <w:t>绩效管理认识不够，在填报项目支出时不够细化分解、量化。绩效评价未针对自身情况提出合理的问题及建议，绩效管理认识不够。</w:t>
      </w:r>
    </w:p>
    <w:p w14:paraId="7D5279F6">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有关建议</w:t>
      </w:r>
    </w:p>
    <w:p w14:paraId="59012699">
      <w:pPr>
        <w:keepNext w:val="0"/>
        <w:keepLines w:val="0"/>
        <w:pageBreakBefore w:val="0"/>
        <w:widowControl/>
        <w:kinsoku/>
        <w:wordWrap/>
        <w:overflowPunct w:val="0"/>
        <w:autoSpaceDE w:val="0"/>
        <w:autoSpaceDN w:val="0"/>
        <w:bidi w:val="0"/>
        <w:adjustRightInd w:val="0"/>
        <w:snapToGrid/>
        <w:spacing w:beforeAutospacing="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（一）改进措施</w:t>
      </w:r>
    </w:p>
    <w:p w14:paraId="36D7D5BE">
      <w:pPr>
        <w:keepNext w:val="0"/>
        <w:keepLines w:val="0"/>
        <w:pageBreakBefore w:val="0"/>
        <w:widowControl/>
        <w:kinsoku/>
        <w:wordWrap/>
        <w:overflowPunct w:val="0"/>
        <w:autoSpaceDE w:val="0"/>
        <w:autoSpaceDN w:val="0"/>
        <w:bidi w:val="0"/>
        <w:adjustRightInd w:val="0"/>
        <w:snapToGrid/>
        <w:spacing w:beforeAutospacing="0" w:afterAutospacing="0" w:line="560" w:lineRule="exact"/>
        <w:ind w:firstLine="640" w:firstLineChars="200"/>
        <w:textAlignment w:val="auto"/>
        <w:rPr>
          <w:rFonts w:ascii="仿宋" w:hAnsi="仿宋" w:eastAsia="仿宋"/>
          <w:b w:val="0"/>
          <w:bCs w:val="0"/>
          <w:sz w:val="32"/>
          <w:szCs w:val="32"/>
        </w:rPr>
      </w:pPr>
      <w:r>
        <w:rPr>
          <w:rFonts w:ascii="仿宋" w:hAnsi="仿宋" w:eastAsia="仿宋"/>
          <w:b w:val="0"/>
          <w:bCs w:val="0"/>
          <w:sz w:val="32"/>
          <w:szCs w:val="32"/>
        </w:rPr>
        <w:t>1</w:t>
      </w:r>
      <w:r>
        <w:rPr>
          <w:rFonts w:hint="eastAsia" w:ascii="仿宋" w:hAnsi="仿宋" w:eastAsia="仿宋"/>
          <w:b w:val="0"/>
          <w:bCs w:val="0"/>
          <w:sz w:val="32"/>
          <w:szCs w:val="32"/>
        </w:rPr>
        <w:t>、单位管理措施</w:t>
      </w:r>
    </w:p>
    <w:p w14:paraId="602B778E">
      <w:pPr>
        <w:keepNext w:val="0"/>
        <w:keepLines w:val="0"/>
        <w:pageBreakBefore w:val="0"/>
        <w:widowControl/>
        <w:shd w:val="clear" w:color="auto" w:fill="FFFFFF"/>
        <w:kinsoku/>
        <w:wordWrap/>
        <w:bidi w:val="0"/>
        <w:snapToGrid/>
        <w:spacing w:beforeAutospacing="0" w:afterAutospacing="0" w:line="560" w:lineRule="exact"/>
        <w:ind w:firstLine="640" w:firstLineChars="200"/>
        <w:textAlignment w:val="auto"/>
        <w:rPr>
          <w:rFonts w:ascii="仿宋" w:hAnsi="仿宋" w:eastAsia="仿宋" w:cs="Arial"/>
          <w:sz w:val="32"/>
          <w:szCs w:val="32"/>
        </w:rPr>
      </w:pPr>
      <w:r>
        <w:rPr>
          <w:rFonts w:hint="eastAsia" w:ascii="仿宋" w:hAnsi="仿宋" w:eastAsia="仿宋" w:cs="Arial"/>
          <w:sz w:val="32"/>
          <w:szCs w:val="32"/>
          <w:lang w:eastAsia="zh-CN"/>
        </w:rPr>
        <w:t>昆明市五华区政务服务管理局将</w:t>
      </w:r>
      <w:r>
        <w:rPr>
          <w:rFonts w:hint="eastAsia" w:ascii="仿宋" w:hAnsi="仿宋" w:eastAsia="仿宋" w:cs="Arial"/>
          <w:sz w:val="32"/>
          <w:szCs w:val="32"/>
        </w:rPr>
        <w:t>加强对预算绩效管理的组织领导，切实转变思想观念，牢固树立绩效意识，积极履行预算绩效管理主体责任，按照预算和绩效管理一体化要求，结合自身业务特点，深入分析</w:t>
      </w:r>
      <w:r>
        <w:rPr>
          <w:rFonts w:hint="eastAsia" w:ascii="仿宋" w:hAnsi="仿宋" w:eastAsia="仿宋" w:cs="Arial"/>
          <w:sz w:val="32"/>
          <w:szCs w:val="32"/>
          <w:lang w:eastAsia="zh-CN"/>
        </w:rPr>
        <w:t>昆明市五华区政务服务管理局</w:t>
      </w:r>
      <w:r>
        <w:rPr>
          <w:rFonts w:hint="eastAsia" w:ascii="仿宋" w:hAnsi="仿宋" w:eastAsia="仿宋" w:cs="Arial"/>
          <w:sz w:val="32"/>
          <w:szCs w:val="32"/>
        </w:rPr>
        <w:t>预算绩效管理工作实际，建立健全部门预算绩效管理工作组织体系和制度体系，优化预算管理流程，完善内控制度，加强预算绩效管理力量，充实预算绩效管理人员，明确落实内部绩效管理牵头部门、人员及事前绩效评估、绩效目标设置、绩效跟踪监控、绩效评价的责任分工，将绩效管理责任分解落实到具体部门、明确到具体责任人，加强业务工作与财务工作紧密衔接，确保每一笔资金花得安全、用得高效，推动全面实施预算绩效管理工作常态化、制度化、规范化。　</w:t>
      </w:r>
    </w:p>
    <w:p w14:paraId="28FB10EF">
      <w:pPr>
        <w:keepNext w:val="0"/>
        <w:keepLines w:val="0"/>
        <w:pageBreakBefore w:val="0"/>
        <w:widowControl/>
        <w:kinsoku/>
        <w:wordWrap/>
        <w:overflowPunct w:val="0"/>
        <w:autoSpaceDE w:val="0"/>
        <w:autoSpaceDN w:val="0"/>
        <w:bidi w:val="0"/>
        <w:adjustRightInd w:val="0"/>
        <w:snapToGrid/>
        <w:spacing w:beforeAutospacing="0" w:afterAutospacing="0" w:line="560" w:lineRule="exact"/>
        <w:ind w:firstLine="640" w:firstLineChars="200"/>
        <w:textAlignment w:val="auto"/>
        <w:rPr>
          <w:rFonts w:ascii="仿宋" w:hAnsi="仿宋" w:eastAsia="仿宋" w:cs="Arial"/>
          <w:b w:val="0"/>
          <w:bCs w:val="0"/>
          <w:sz w:val="32"/>
          <w:szCs w:val="32"/>
        </w:rPr>
      </w:pPr>
      <w:r>
        <w:rPr>
          <w:rFonts w:ascii="仿宋" w:hAnsi="仿宋" w:eastAsia="仿宋" w:cs="Arial"/>
          <w:b w:val="0"/>
          <w:bCs w:val="0"/>
          <w:sz w:val="32"/>
          <w:szCs w:val="32"/>
        </w:rPr>
        <w:t>2</w:t>
      </w:r>
      <w:r>
        <w:rPr>
          <w:rFonts w:hint="eastAsia" w:ascii="仿宋" w:hAnsi="仿宋" w:eastAsia="仿宋" w:cs="Arial"/>
          <w:b w:val="0"/>
          <w:bCs w:val="0"/>
          <w:sz w:val="32"/>
          <w:szCs w:val="32"/>
        </w:rPr>
        <w:t>、财政管理措施</w:t>
      </w:r>
    </w:p>
    <w:p w14:paraId="29CA5A25">
      <w:pPr>
        <w:keepNext w:val="0"/>
        <w:keepLines w:val="0"/>
        <w:pageBreakBefore w:val="0"/>
        <w:widowControl/>
        <w:kinsoku/>
        <w:wordWrap/>
        <w:overflowPunct w:val="0"/>
        <w:autoSpaceDE w:val="0"/>
        <w:autoSpaceDN w:val="0"/>
        <w:bidi w:val="0"/>
        <w:adjustRightInd w:val="0"/>
        <w:snapToGrid/>
        <w:spacing w:beforeAutospacing="0" w:afterAutospacing="0" w:line="560" w:lineRule="exact"/>
        <w:ind w:firstLine="640" w:firstLineChars="200"/>
        <w:textAlignment w:val="auto"/>
        <w:rPr>
          <w:rFonts w:ascii="仿宋" w:hAnsi="仿宋" w:eastAsia="仿宋" w:cs="Arial"/>
          <w:sz w:val="32"/>
          <w:szCs w:val="32"/>
        </w:rPr>
      </w:pPr>
      <w:r>
        <w:rPr>
          <w:rFonts w:hint="eastAsia" w:ascii="仿宋" w:hAnsi="仿宋" w:eastAsia="仿宋" w:cs="Arial"/>
          <w:sz w:val="32"/>
          <w:szCs w:val="32"/>
        </w:rPr>
        <w:t>根据项目实施进度及时拨付资金，尽可能减少资金拨付环节和资金拨付时间，避免资金闲置、截留，提高资金使用效率，避免造成财政资源浪费。</w:t>
      </w:r>
    </w:p>
    <w:p w14:paraId="63D3FB83">
      <w:pPr>
        <w:keepNext w:val="0"/>
        <w:keepLines w:val="0"/>
        <w:pageBreakBefore w:val="0"/>
        <w:widowControl/>
        <w:kinsoku/>
        <w:wordWrap/>
        <w:overflowPunct w:val="0"/>
        <w:autoSpaceDE w:val="0"/>
        <w:autoSpaceDN w:val="0"/>
        <w:bidi w:val="0"/>
        <w:adjustRightInd w:val="0"/>
        <w:snapToGrid/>
        <w:spacing w:beforeAutospacing="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（二）建议</w:t>
      </w:r>
    </w:p>
    <w:p w14:paraId="2E723994">
      <w:pPr>
        <w:pStyle w:val="2"/>
        <w:keepNext w:val="0"/>
        <w:keepLines w:val="0"/>
        <w:pageBreakBefore w:val="0"/>
        <w:kinsoku/>
        <w:wordWrap/>
        <w:bidi w:val="0"/>
        <w:snapToGrid/>
        <w:spacing w:before="0" w:beforeAutospacing="0" w:afterAutospacing="0" w:line="560" w:lineRule="exact"/>
        <w:ind w:firstLine="640" w:firstLineChars="200"/>
        <w:textAlignment w:val="auto"/>
        <w:rPr>
          <w:rFonts w:hint="eastAsia"/>
        </w:rPr>
      </w:pPr>
      <w:r>
        <w:rPr>
          <w:rFonts w:hint="eastAsia" w:ascii="仿宋" w:hAnsi="仿宋" w:eastAsia="仿宋" w:cs="Arial"/>
          <w:sz w:val="32"/>
          <w:szCs w:val="32"/>
          <w:lang w:eastAsia="zh-CN"/>
        </w:rPr>
        <w:t>昆明市五华区政务服务管理局</w:t>
      </w:r>
      <w:r>
        <w:rPr>
          <w:rFonts w:hint="eastAsia" w:ascii="仿宋" w:hAnsi="仿宋" w:eastAsia="仿宋" w:cs="Arial"/>
          <w:sz w:val="32"/>
          <w:szCs w:val="32"/>
        </w:rPr>
        <w:t>积极参加预算绩效管理培训并结合实际情况，汇总、对比以往年度项目预算，从而科学、有依据的做出下一年的项目资金预算，编制更为合理的预算，优化项目资金预算。</w:t>
      </w:r>
    </w:p>
    <w:p w14:paraId="3B42332C">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八、其他需要说明的问题</w:t>
      </w:r>
    </w:p>
    <w:p w14:paraId="53D9D457">
      <w:pPr>
        <w:keepNext w:val="0"/>
        <w:keepLines w:val="0"/>
        <w:pageBreakBefore w:val="0"/>
        <w:widowControl/>
        <w:kinsoku/>
        <w:wordWrap/>
        <w:overflowPunct/>
        <w:topLinePunct w:val="0"/>
        <w:autoSpaceDE/>
        <w:autoSpaceDN/>
        <w:bidi w:val="0"/>
        <w:adjustRightInd/>
        <w:snapToGrid/>
        <w:spacing w:line="560" w:lineRule="exact"/>
        <w:ind w:left="0" w:right="0" w:firstLine="600" w:firstLineChars="200"/>
        <w:textAlignment w:val="auto"/>
        <w:rPr>
          <w:rFonts w:hint="eastAsia"/>
          <w:lang w:eastAsia="zh-CN"/>
        </w:rPr>
      </w:pPr>
      <w:r>
        <w:rPr>
          <w:rFonts w:hint="eastAsia" w:ascii="仿宋_GB2312" w:hAnsi="仿宋_GB2312" w:eastAsia="仿宋_GB2312" w:cs="仿宋_GB2312"/>
          <w:sz w:val="30"/>
          <w:szCs w:val="30"/>
          <w:lang w:val="en-US" w:eastAsia="zh-CN"/>
        </w:rPr>
        <w:t>无</w:t>
      </w:r>
    </w:p>
    <w:p w14:paraId="4307B027">
      <w:pPr>
        <w:pStyle w:val="17"/>
        <w:rPr>
          <w:rFonts w:hint="eastAsia"/>
          <w:lang w:eastAsia="zh-CN"/>
        </w:rPr>
      </w:pPr>
    </w:p>
    <w:p w14:paraId="76BC8888">
      <w:pPr>
        <w:pStyle w:val="17"/>
        <w:rPr>
          <w:rFonts w:hint="eastAsia"/>
          <w:lang w:eastAsia="zh-CN"/>
        </w:rPr>
      </w:pPr>
    </w:p>
    <w:p w14:paraId="7D5A20B4">
      <w:pPr>
        <w:pStyle w:val="17"/>
        <w:rPr>
          <w:rFonts w:hint="eastAsia"/>
          <w:lang w:eastAsia="zh-CN"/>
        </w:rPr>
      </w:pPr>
    </w:p>
    <w:p w14:paraId="29EB59E7">
      <w:pPr>
        <w:pStyle w:val="17"/>
        <w:rPr>
          <w:rFonts w:hint="eastAsia"/>
          <w:lang w:eastAsia="zh-CN"/>
        </w:rPr>
      </w:pPr>
    </w:p>
    <w:p w14:paraId="33E740D2">
      <w:pPr>
        <w:pStyle w:val="17"/>
        <w:rPr>
          <w:rFonts w:hint="eastAsia"/>
          <w:lang w:eastAsia="zh-CN"/>
        </w:rPr>
      </w:pPr>
    </w:p>
    <w:p w14:paraId="528EDEC0">
      <w:pPr>
        <w:pStyle w:val="17"/>
        <w:rPr>
          <w:rFonts w:hint="eastAsia"/>
          <w:lang w:eastAsia="zh-CN"/>
        </w:rPr>
      </w:pPr>
    </w:p>
    <w:p w14:paraId="75FCEB82">
      <w:pPr>
        <w:pStyle w:val="17"/>
        <w:rPr>
          <w:rFonts w:hint="eastAsia"/>
          <w:lang w:eastAsia="zh-CN"/>
        </w:rPr>
      </w:pPr>
    </w:p>
    <w:p w14:paraId="5A6CE4AF">
      <w:pPr>
        <w:pStyle w:val="17"/>
        <w:rPr>
          <w:rFonts w:hint="eastAsia"/>
          <w:lang w:eastAsia="zh-CN"/>
        </w:rPr>
      </w:pPr>
    </w:p>
    <w:p w14:paraId="0ED76E14">
      <w:pPr>
        <w:pStyle w:val="17"/>
        <w:rPr>
          <w:rFonts w:hint="eastAsia"/>
          <w:lang w:eastAsia="zh-CN"/>
        </w:rPr>
      </w:pPr>
    </w:p>
    <w:p w14:paraId="02B9DDFE">
      <w:pPr>
        <w:pStyle w:val="17"/>
        <w:rPr>
          <w:rFonts w:hint="eastAsia"/>
          <w:lang w:eastAsia="zh-CN"/>
        </w:rPr>
      </w:pPr>
    </w:p>
    <w:p w14:paraId="18FE1EBE">
      <w:pPr>
        <w:pStyle w:val="17"/>
        <w:rPr>
          <w:rFonts w:hint="eastAsia"/>
          <w:lang w:eastAsia="zh-CN"/>
        </w:rPr>
      </w:pPr>
    </w:p>
    <w:p w14:paraId="03FB5175">
      <w:pPr>
        <w:pStyle w:val="17"/>
        <w:jc w:val="both"/>
        <w:rPr>
          <w:rFonts w:hint="eastAsia"/>
          <w:lang w:eastAsia="zh-CN"/>
        </w:rPr>
      </w:pPr>
    </w:p>
    <w:p w14:paraId="1529C480">
      <w:pPr>
        <w:pStyle w:val="17"/>
        <w:jc w:val="both"/>
        <w:rPr>
          <w:rFonts w:hint="eastAsia"/>
          <w:lang w:eastAsia="zh-CN"/>
        </w:rPr>
      </w:pPr>
    </w:p>
    <w:p w14:paraId="32E23172">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p>
    <w:p w14:paraId="6FE6A5C2">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昆明市五华区政务服务管理局政务服务专项工作经费经费项目</w:t>
      </w:r>
      <w:r>
        <w:rPr>
          <w:rFonts w:hint="eastAsia" w:ascii="方正小标宋简体" w:hAnsi="方正小标宋简体" w:eastAsia="方正小标宋简体" w:cs="方正小标宋简体"/>
          <w:color w:val="auto"/>
          <w:sz w:val="44"/>
          <w:szCs w:val="44"/>
        </w:rPr>
        <w:t>绩效</w:t>
      </w:r>
      <w:r>
        <w:rPr>
          <w:rFonts w:hint="eastAsia" w:ascii="方正小标宋简体" w:hAnsi="方正小标宋简体" w:eastAsia="方正小标宋简体" w:cs="方正小标宋简体"/>
          <w:color w:val="auto"/>
          <w:sz w:val="44"/>
          <w:szCs w:val="44"/>
          <w:lang w:eastAsia="zh-CN"/>
        </w:rPr>
        <w:t>评价</w:t>
      </w:r>
      <w:r>
        <w:rPr>
          <w:rFonts w:hint="eastAsia" w:ascii="方正小标宋简体" w:hAnsi="方正小标宋简体" w:eastAsia="方正小标宋简体" w:cs="方正小标宋简体"/>
          <w:color w:val="auto"/>
          <w:sz w:val="44"/>
          <w:szCs w:val="44"/>
        </w:rPr>
        <w:t>问题清单</w:t>
      </w:r>
    </w:p>
    <w:tbl>
      <w:tblPr>
        <w:tblStyle w:val="18"/>
        <w:tblpPr w:leftFromText="180" w:rightFromText="180" w:vertAnchor="text" w:horzAnchor="page" w:tblpXSpec="center" w:tblpY="269"/>
        <w:tblOverlap w:val="never"/>
        <w:tblW w:w="9118" w:type="dxa"/>
        <w:jc w:val="center"/>
        <w:tblLayout w:type="fixed"/>
        <w:tblCellMar>
          <w:top w:w="0" w:type="dxa"/>
          <w:left w:w="108" w:type="dxa"/>
          <w:bottom w:w="0" w:type="dxa"/>
          <w:right w:w="108" w:type="dxa"/>
        </w:tblCellMar>
      </w:tblPr>
      <w:tblGrid>
        <w:gridCol w:w="2594"/>
        <w:gridCol w:w="886"/>
        <w:gridCol w:w="2018"/>
        <w:gridCol w:w="3620"/>
      </w:tblGrid>
      <w:tr w14:paraId="21B6D2B3">
        <w:tblPrEx>
          <w:tblCellMar>
            <w:top w:w="0" w:type="dxa"/>
            <w:left w:w="108" w:type="dxa"/>
            <w:bottom w:w="0" w:type="dxa"/>
            <w:right w:w="108" w:type="dxa"/>
          </w:tblCellMar>
        </w:tblPrEx>
        <w:trPr>
          <w:trHeight w:val="589" w:hRule="atLeast"/>
          <w:jc w:val="center"/>
        </w:trPr>
        <w:tc>
          <w:tcPr>
            <w:tcW w:w="2594" w:type="dxa"/>
            <w:tcBorders>
              <w:top w:val="single" w:color="000000" w:sz="4" w:space="0"/>
              <w:left w:val="single" w:color="000000" w:sz="4" w:space="0"/>
              <w:bottom w:val="single" w:color="000000" w:sz="4" w:space="0"/>
              <w:right w:val="single" w:color="000000" w:sz="4" w:space="0"/>
            </w:tcBorders>
            <w:noWrap/>
            <w:vAlign w:val="center"/>
          </w:tcPr>
          <w:p w14:paraId="32E68406">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问题分类</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2A3CE20">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276E68F1">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项目责任单位</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38D879BE">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问题描述</w:t>
            </w:r>
          </w:p>
        </w:tc>
      </w:tr>
      <w:tr w14:paraId="76850083">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5BE962EE">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项目立项存在的问题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0189C3A">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9554132">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6F7774CF">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2A10744D">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C0E30">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D99BB36">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686F0024">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67EFA388">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61F5CE8D">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7AC0777E">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资金管理存在的问题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17D5A0A">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39D40AD9">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4E511D98">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5F7A3C5E">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6CE14">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2AC5FC0">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746DC59">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086A98A1">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4E9A47FA">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71D690A0">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业务管理存在的问题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5E25CDD">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72AEA7E8">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2980986C">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5CC9A1E8">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0AE6D">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378D926">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3DBE9E34">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218549E3">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2A2BA5CE">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1F6EFC5C">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项目产出存在的问题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70C7D9DC">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0734BB46">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66E58CAC">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0F8EC351">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FE73C">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9570893">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69E9921F">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705CE24C">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6BF7E8EA">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482F425D">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项目效益存在的问题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9B0A367">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3086698A">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5E56E69D">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1C7E477D">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C58D1">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E17FD12">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18C589A1">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2546897E">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30FEBF6F">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nil"/>
              <w:right w:val="single" w:color="000000" w:sz="4" w:space="0"/>
            </w:tcBorders>
            <w:noWrap/>
            <w:vAlign w:val="center"/>
          </w:tcPr>
          <w:p w14:paraId="51F3E866">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其他问题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2A7941AF">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49152E65">
            <w:pPr>
              <w:spacing w:line="420" w:lineRule="exact"/>
              <w:rPr>
                <w:rFonts w:ascii="宋体" w:hAnsi="宋体" w:cs="宋体"/>
                <w:color w:val="000000"/>
                <w:sz w:val="22"/>
                <w:szCs w:val="22"/>
              </w:rPr>
            </w:pPr>
            <w:r>
              <w:rPr>
                <w:rFonts w:hint="eastAsia" w:ascii="宋体" w:hAnsi="宋体" w:cs="宋体"/>
                <w:color w:val="000000"/>
                <w:sz w:val="22"/>
                <w:szCs w:val="22"/>
                <w:lang w:val="en-US" w:eastAsia="zh-CN"/>
              </w:rPr>
              <w:t>昆明市五华区政务服务管理局</w:t>
            </w:r>
            <w:bookmarkStart w:id="0" w:name="_GoBack"/>
            <w:bookmarkEnd w:id="0"/>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37DBF25">
            <w:pPr>
              <w:pStyle w:val="17"/>
              <w:ind w:firstLine="0" w:firstLineChars="0"/>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绩效管理认识不够</w:t>
            </w:r>
          </w:p>
          <w:p w14:paraId="449DAB71">
            <w:pPr>
              <w:spacing w:line="420" w:lineRule="exact"/>
              <w:rPr>
                <w:rFonts w:ascii="宋体" w:hAnsi="宋体" w:cs="宋体"/>
                <w:color w:val="000000"/>
                <w:sz w:val="22"/>
                <w:szCs w:val="22"/>
              </w:rPr>
            </w:pPr>
          </w:p>
        </w:tc>
      </w:tr>
      <w:tr w14:paraId="7407DEC6">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noWrap w:val="0"/>
            <w:vAlign w:val="center"/>
          </w:tcPr>
          <w:p w14:paraId="2BFD9281">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DA9CC04">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B699EB2">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75ED9458">
            <w:pPr>
              <w:spacing w:line="420" w:lineRule="exact"/>
              <w:rPr>
                <w:rFonts w:ascii="宋体" w:hAnsi="宋体" w:cs="宋体"/>
                <w:color w:val="000000"/>
                <w:sz w:val="22"/>
                <w:szCs w:val="22"/>
              </w:rPr>
            </w:pPr>
          </w:p>
        </w:tc>
      </w:tr>
      <w:tr w14:paraId="3D0E7EB9">
        <w:tblPrEx>
          <w:tblCellMar>
            <w:top w:w="0" w:type="dxa"/>
            <w:left w:w="108" w:type="dxa"/>
            <w:bottom w:w="0" w:type="dxa"/>
            <w:right w:w="108" w:type="dxa"/>
          </w:tblCellMar>
        </w:tblPrEx>
        <w:trPr>
          <w:trHeight w:val="680" w:hRule="exact"/>
          <w:jc w:val="center"/>
        </w:trPr>
        <w:tc>
          <w:tcPr>
            <w:tcW w:w="9118" w:type="dxa"/>
            <w:gridSpan w:val="4"/>
            <w:tcBorders>
              <w:top w:val="single" w:color="000000" w:sz="4" w:space="0"/>
              <w:left w:val="single" w:color="000000" w:sz="4" w:space="0"/>
              <w:bottom w:val="single" w:color="000000" w:sz="4" w:space="0"/>
              <w:right w:val="single" w:color="000000" w:sz="4" w:space="0"/>
            </w:tcBorders>
            <w:noWrap/>
            <w:vAlign w:val="top"/>
          </w:tcPr>
          <w:p w14:paraId="6A4D1850">
            <w:pPr>
              <w:spacing w:line="420" w:lineRule="exact"/>
              <w:rPr>
                <w:rFonts w:hint="eastAsia" w:ascii="宋体" w:hAnsi="宋体" w:cs="宋体"/>
                <w:color w:val="000000"/>
                <w:kern w:val="0"/>
                <w:sz w:val="24"/>
              </w:rPr>
            </w:pPr>
            <w:r>
              <w:rPr>
                <w:rFonts w:hint="eastAsia" w:ascii="宋体" w:hAnsi="宋体" w:cs="宋体"/>
                <w:color w:val="000000"/>
                <w:kern w:val="0"/>
                <w:sz w:val="24"/>
              </w:rPr>
              <w:t>备  注</w:t>
            </w:r>
            <w:r>
              <w:rPr>
                <w:rFonts w:hint="eastAsia" w:ascii="宋体" w:hAnsi="宋体" w:cs="宋体"/>
                <w:color w:val="000000"/>
                <w:kern w:val="0"/>
                <w:sz w:val="24"/>
                <w:lang w:eastAsia="zh-CN"/>
              </w:rPr>
              <w:t>：</w:t>
            </w:r>
          </w:p>
          <w:p w14:paraId="44F78A2C">
            <w:pPr>
              <w:spacing w:line="420" w:lineRule="exact"/>
              <w:rPr>
                <w:rFonts w:hint="eastAsia" w:ascii="宋体" w:hAnsi="宋体" w:cs="宋体"/>
                <w:color w:val="000000"/>
                <w:kern w:val="0"/>
                <w:sz w:val="24"/>
              </w:rPr>
            </w:pPr>
          </w:p>
        </w:tc>
      </w:tr>
    </w:tbl>
    <w:p w14:paraId="245B9F68">
      <w:pPr>
        <w:pStyle w:val="17"/>
        <w:ind w:left="0" w:leftChars="0" w:firstLine="0" w:firstLineChars="0"/>
        <w:jc w:val="both"/>
        <w:rPr>
          <w:rFonts w:hint="eastAsia"/>
          <w:lang w:val="en-US" w:eastAsia="zh-CN"/>
        </w:rPr>
      </w:pPr>
    </w:p>
    <w:sectPr>
      <w:headerReference r:id="rId3" w:type="default"/>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D29878-0984-4F27-AC68-8D1B7E4ADC9C}"/>
  </w:font>
  <w:font w:name="黑体">
    <w:panose1 w:val="02010609060101010101"/>
    <w:charset w:val="86"/>
    <w:family w:val="auto"/>
    <w:pitch w:val="default"/>
    <w:sig w:usb0="800002BF" w:usb1="38CF7CFA" w:usb2="00000016" w:usb3="00000000" w:csb0="00040001" w:csb1="00000000"/>
    <w:embedRegular r:id="rId2" w:fontKey="{EABF7EC6-C7B0-4AA6-BA2D-64C816D01B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B7B7F6B-1065-4BA3-8B08-A2D21288B716}"/>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F6A6EF63-8E3D-480B-9E6A-517EFCF1DE19}"/>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embedRegular r:id="rId5" w:fontKey="{431918BE-B99D-4653-B2A3-258245B27751}"/>
  </w:font>
  <w:font w:name="Wingdings 2">
    <w:panose1 w:val="05020102010507070707"/>
    <w:charset w:val="02"/>
    <w:family w:val="auto"/>
    <w:pitch w:val="default"/>
    <w:sig w:usb0="00000000" w:usb1="00000000" w:usb2="00000000" w:usb3="00000000" w:csb0="80000000" w:csb1="00000000"/>
    <w:embedRegular r:id="rId6" w:fontKey="{F448FF7A-8739-44EA-83ED-881317D0D0AC}"/>
  </w:font>
  <w:font w:name="仿宋">
    <w:panose1 w:val="02010609060101010101"/>
    <w:charset w:val="86"/>
    <w:family w:val="auto"/>
    <w:pitch w:val="default"/>
    <w:sig w:usb0="800002BF" w:usb1="38CF7CFA" w:usb2="00000016" w:usb3="00000000" w:csb0="00040001" w:csb1="00000000"/>
    <w:embedRegular r:id="rId7" w:fontKey="{71BCA4F0-1D29-4803-82D1-11257D125C1B}"/>
  </w:font>
  <w:font w:name="楷体">
    <w:panose1 w:val="02010609060101010101"/>
    <w:charset w:val="86"/>
    <w:family w:val="modern"/>
    <w:pitch w:val="default"/>
    <w:sig w:usb0="800002BF" w:usb1="38CF7CFA" w:usb2="00000016" w:usb3="00000000" w:csb0="00040001" w:csb1="00000000"/>
    <w:embedRegular r:id="rId8" w:fontKey="{9DCC2810-0B05-4AC9-A2BA-60AC9F2FD9C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85CF">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EB6BC"/>
    <w:multiLevelType w:val="singleLevel"/>
    <w:tmpl w:val="8BDEB6BC"/>
    <w:lvl w:ilvl="0" w:tentative="0">
      <w:start w:val="2"/>
      <w:numFmt w:val="chineseCounting"/>
      <w:suff w:val="nothing"/>
      <w:lvlText w:val="（%1）"/>
      <w:lvlJc w:val="left"/>
      <w:rPr>
        <w:rFonts w:hint="eastAsia"/>
      </w:rPr>
    </w:lvl>
  </w:abstractNum>
  <w:abstractNum w:abstractNumId="1">
    <w:nsid w:val="3C0F6D32"/>
    <w:multiLevelType w:val="singleLevel"/>
    <w:tmpl w:val="3C0F6D32"/>
    <w:lvl w:ilvl="0" w:tentative="0">
      <w:start w:val="5"/>
      <w:numFmt w:val="chineseCounting"/>
      <w:suff w:val="nothing"/>
      <w:lvlText w:val="%1、"/>
      <w:lvlJc w:val="left"/>
      <w:rPr>
        <w:rFonts w:hint="eastAsia"/>
      </w:rPr>
    </w:lvl>
  </w:abstractNum>
  <w:abstractNum w:abstractNumId="2">
    <w:nsid w:val="6FF9A464"/>
    <w:multiLevelType w:val="singleLevel"/>
    <w:tmpl w:val="6FF9A46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0020402E"/>
    <w:rsid w:val="00017A8F"/>
    <w:rsid w:val="00047AB7"/>
    <w:rsid w:val="0009075B"/>
    <w:rsid w:val="00090D52"/>
    <w:rsid w:val="00146EE9"/>
    <w:rsid w:val="00175F9F"/>
    <w:rsid w:val="001852BB"/>
    <w:rsid w:val="001D0E44"/>
    <w:rsid w:val="001F5CC3"/>
    <w:rsid w:val="0020402E"/>
    <w:rsid w:val="002413BA"/>
    <w:rsid w:val="00252E79"/>
    <w:rsid w:val="00285A6A"/>
    <w:rsid w:val="002B6CB3"/>
    <w:rsid w:val="00316CB8"/>
    <w:rsid w:val="00323104"/>
    <w:rsid w:val="00333AF7"/>
    <w:rsid w:val="00353839"/>
    <w:rsid w:val="003C3A4C"/>
    <w:rsid w:val="003F417C"/>
    <w:rsid w:val="0040414B"/>
    <w:rsid w:val="004777BF"/>
    <w:rsid w:val="00491601"/>
    <w:rsid w:val="004C626E"/>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B1439"/>
    <w:rsid w:val="006B4F71"/>
    <w:rsid w:val="00715FE5"/>
    <w:rsid w:val="00730C4E"/>
    <w:rsid w:val="007454FA"/>
    <w:rsid w:val="007805F0"/>
    <w:rsid w:val="007843B2"/>
    <w:rsid w:val="00793220"/>
    <w:rsid w:val="00807004"/>
    <w:rsid w:val="00877B65"/>
    <w:rsid w:val="008E215B"/>
    <w:rsid w:val="008F452B"/>
    <w:rsid w:val="009144B5"/>
    <w:rsid w:val="0092160F"/>
    <w:rsid w:val="00942E41"/>
    <w:rsid w:val="009602F7"/>
    <w:rsid w:val="00983CCC"/>
    <w:rsid w:val="0099268A"/>
    <w:rsid w:val="00995445"/>
    <w:rsid w:val="009D16EF"/>
    <w:rsid w:val="009F069C"/>
    <w:rsid w:val="00A423C3"/>
    <w:rsid w:val="00A70DE2"/>
    <w:rsid w:val="00B05126"/>
    <w:rsid w:val="00B52633"/>
    <w:rsid w:val="00B66C42"/>
    <w:rsid w:val="00B7249F"/>
    <w:rsid w:val="00B81BFA"/>
    <w:rsid w:val="00B96D85"/>
    <w:rsid w:val="00C241DC"/>
    <w:rsid w:val="00C26948"/>
    <w:rsid w:val="00CB4D66"/>
    <w:rsid w:val="00CD6651"/>
    <w:rsid w:val="00CE536E"/>
    <w:rsid w:val="00D86B7C"/>
    <w:rsid w:val="00DE0350"/>
    <w:rsid w:val="00EE17E0"/>
    <w:rsid w:val="00F21861"/>
    <w:rsid w:val="00F47909"/>
    <w:rsid w:val="00F56884"/>
    <w:rsid w:val="00F80A48"/>
    <w:rsid w:val="00FA00A3"/>
    <w:rsid w:val="00FC428C"/>
    <w:rsid w:val="00FD313A"/>
    <w:rsid w:val="00FE5B35"/>
    <w:rsid w:val="01205D5C"/>
    <w:rsid w:val="01415CD2"/>
    <w:rsid w:val="01654A58"/>
    <w:rsid w:val="01BB5A85"/>
    <w:rsid w:val="01DB367D"/>
    <w:rsid w:val="01DE1773"/>
    <w:rsid w:val="02251150"/>
    <w:rsid w:val="025F4662"/>
    <w:rsid w:val="02671768"/>
    <w:rsid w:val="026C0DFE"/>
    <w:rsid w:val="02895B83"/>
    <w:rsid w:val="02C32E43"/>
    <w:rsid w:val="02F474A0"/>
    <w:rsid w:val="03157FFB"/>
    <w:rsid w:val="031F2043"/>
    <w:rsid w:val="03265180"/>
    <w:rsid w:val="03474314"/>
    <w:rsid w:val="03577A2F"/>
    <w:rsid w:val="03604B36"/>
    <w:rsid w:val="0374238F"/>
    <w:rsid w:val="03962305"/>
    <w:rsid w:val="03E23540"/>
    <w:rsid w:val="04003C23"/>
    <w:rsid w:val="04294F27"/>
    <w:rsid w:val="046B5540"/>
    <w:rsid w:val="04910D1F"/>
    <w:rsid w:val="04A171B4"/>
    <w:rsid w:val="04D56E5D"/>
    <w:rsid w:val="04E909D6"/>
    <w:rsid w:val="04F35535"/>
    <w:rsid w:val="050F6813"/>
    <w:rsid w:val="054C5DAB"/>
    <w:rsid w:val="055C757F"/>
    <w:rsid w:val="056A5EC4"/>
    <w:rsid w:val="057564AB"/>
    <w:rsid w:val="05850883"/>
    <w:rsid w:val="05922FA0"/>
    <w:rsid w:val="05B71742"/>
    <w:rsid w:val="066B5CCB"/>
    <w:rsid w:val="06C346F1"/>
    <w:rsid w:val="06C54798"/>
    <w:rsid w:val="071023CF"/>
    <w:rsid w:val="071F6AB6"/>
    <w:rsid w:val="072639A0"/>
    <w:rsid w:val="074D53D1"/>
    <w:rsid w:val="07593D76"/>
    <w:rsid w:val="076C47CE"/>
    <w:rsid w:val="07C37441"/>
    <w:rsid w:val="080F73BE"/>
    <w:rsid w:val="08114650"/>
    <w:rsid w:val="084A1910"/>
    <w:rsid w:val="084C6591"/>
    <w:rsid w:val="08514A4D"/>
    <w:rsid w:val="085A5FF7"/>
    <w:rsid w:val="088B04E7"/>
    <w:rsid w:val="08AC4379"/>
    <w:rsid w:val="08AF45C5"/>
    <w:rsid w:val="08F55D20"/>
    <w:rsid w:val="08FA3336"/>
    <w:rsid w:val="091D7025"/>
    <w:rsid w:val="09442803"/>
    <w:rsid w:val="095E38C5"/>
    <w:rsid w:val="098350DA"/>
    <w:rsid w:val="098837B8"/>
    <w:rsid w:val="09F42AD2"/>
    <w:rsid w:val="0A110938"/>
    <w:rsid w:val="0A165F4E"/>
    <w:rsid w:val="0A2040E7"/>
    <w:rsid w:val="0A2E773B"/>
    <w:rsid w:val="0A4D6167"/>
    <w:rsid w:val="0A622F41"/>
    <w:rsid w:val="0A6C0264"/>
    <w:rsid w:val="0A786C09"/>
    <w:rsid w:val="0A7E1D45"/>
    <w:rsid w:val="0A8E01DA"/>
    <w:rsid w:val="0AC27E84"/>
    <w:rsid w:val="0AFA761E"/>
    <w:rsid w:val="0B505490"/>
    <w:rsid w:val="0B6757B7"/>
    <w:rsid w:val="0B6B4B9F"/>
    <w:rsid w:val="0B76450E"/>
    <w:rsid w:val="0BB2614A"/>
    <w:rsid w:val="0BE300B2"/>
    <w:rsid w:val="0BED7182"/>
    <w:rsid w:val="0C943AA2"/>
    <w:rsid w:val="0CA77331"/>
    <w:rsid w:val="0CB61617"/>
    <w:rsid w:val="0CE20369"/>
    <w:rsid w:val="0D0A78C0"/>
    <w:rsid w:val="0D1D75F3"/>
    <w:rsid w:val="0D336E17"/>
    <w:rsid w:val="0D4C1C87"/>
    <w:rsid w:val="0D6E7E4F"/>
    <w:rsid w:val="0D774F56"/>
    <w:rsid w:val="0D8C35F6"/>
    <w:rsid w:val="0DD04666"/>
    <w:rsid w:val="0E0013EF"/>
    <w:rsid w:val="0E0D58BA"/>
    <w:rsid w:val="0E15476E"/>
    <w:rsid w:val="0E2D1318"/>
    <w:rsid w:val="0E415563"/>
    <w:rsid w:val="0E4B1576"/>
    <w:rsid w:val="0E7771D7"/>
    <w:rsid w:val="0F607C6B"/>
    <w:rsid w:val="0F7D5F98"/>
    <w:rsid w:val="0FB3423F"/>
    <w:rsid w:val="0FBB0301"/>
    <w:rsid w:val="0FC458FE"/>
    <w:rsid w:val="0FD541B5"/>
    <w:rsid w:val="0FFE370C"/>
    <w:rsid w:val="100D1BA1"/>
    <w:rsid w:val="100D7DF3"/>
    <w:rsid w:val="1041184B"/>
    <w:rsid w:val="104B0B11"/>
    <w:rsid w:val="10831E63"/>
    <w:rsid w:val="10BE10ED"/>
    <w:rsid w:val="111331E7"/>
    <w:rsid w:val="11401B02"/>
    <w:rsid w:val="119836EC"/>
    <w:rsid w:val="11A71B81"/>
    <w:rsid w:val="11AB1672"/>
    <w:rsid w:val="11DF7ED4"/>
    <w:rsid w:val="11E3705D"/>
    <w:rsid w:val="12310D91"/>
    <w:rsid w:val="123E2F93"/>
    <w:rsid w:val="124A57A9"/>
    <w:rsid w:val="125D4824"/>
    <w:rsid w:val="128B56D9"/>
    <w:rsid w:val="129C0FBA"/>
    <w:rsid w:val="12B26A30"/>
    <w:rsid w:val="12EA61CA"/>
    <w:rsid w:val="13224E04"/>
    <w:rsid w:val="13272F7A"/>
    <w:rsid w:val="138C102F"/>
    <w:rsid w:val="139D4FEA"/>
    <w:rsid w:val="13AE4AD7"/>
    <w:rsid w:val="13C05F21"/>
    <w:rsid w:val="140137CB"/>
    <w:rsid w:val="14263231"/>
    <w:rsid w:val="143040B0"/>
    <w:rsid w:val="148166BA"/>
    <w:rsid w:val="148A47A3"/>
    <w:rsid w:val="14BE19FD"/>
    <w:rsid w:val="14C52A4A"/>
    <w:rsid w:val="14C667C2"/>
    <w:rsid w:val="14C96294"/>
    <w:rsid w:val="14CD18FF"/>
    <w:rsid w:val="14D0730B"/>
    <w:rsid w:val="14D56A06"/>
    <w:rsid w:val="151237B6"/>
    <w:rsid w:val="153573E4"/>
    <w:rsid w:val="15485429"/>
    <w:rsid w:val="154C4F1A"/>
    <w:rsid w:val="156F29B6"/>
    <w:rsid w:val="15B900D5"/>
    <w:rsid w:val="15C03212"/>
    <w:rsid w:val="15C2343F"/>
    <w:rsid w:val="15CC7E09"/>
    <w:rsid w:val="15DE18EA"/>
    <w:rsid w:val="16094BB9"/>
    <w:rsid w:val="162419F3"/>
    <w:rsid w:val="16513469"/>
    <w:rsid w:val="16556050"/>
    <w:rsid w:val="166242C9"/>
    <w:rsid w:val="16930926"/>
    <w:rsid w:val="16DC407B"/>
    <w:rsid w:val="16F40CC3"/>
    <w:rsid w:val="17255A22"/>
    <w:rsid w:val="17427051"/>
    <w:rsid w:val="176A5B2B"/>
    <w:rsid w:val="176D1177"/>
    <w:rsid w:val="176F3141"/>
    <w:rsid w:val="17AA5F28"/>
    <w:rsid w:val="17BA3F9F"/>
    <w:rsid w:val="18D70F9E"/>
    <w:rsid w:val="18FA2EDF"/>
    <w:rsid w:val="18FE652B"/>
    <w:rsid w:val="190B50EC"/>
    <w:rsid w:val="193A6353"/>
    <w:rsid w:val="19566367"/>
    <w:rsid w:val="19662322"/>
    <w:rsid w:val="1977008B"/>
    <w:rsid w:val="197E766C"/>
    <w:rsid w:val="19831126"/>
    <w:rsid w:val="19871FA6"/>
    <w:rsid w:val="19940C3D"/>
    <w:rsid w:val="19BE5CBA"/>
    <w:rsid w:val="19C5236C"/>
    <w:rsid w:val="1A3362B7"/>
    <w:rsid w:val="1AA21F20"/>
    <w:rsid w:val="1AD83484"/>
    <w:rsid w:val="1AF220BF"/>
    <w:rsid w:val="1AF839A4"/>
    <w:rsid w:val="1AFA0F74"/>
    <w:rsid w:val="1AFB36D2"/>
    <w:rsid w:val="1B067919"/>
    <w:rsid w:val="1B201DBF"/>
    <w:rsid w:val="1B2C0724"/>
    <w:rsid w:val="1B2F4438"/>
    <w:rsid w:val="1B4B493C"/>
    <w:rsid w:val="1B697EA8"/>
    <w:rsid w:val="1B6E7E45"/>
    <w:rsid w:val="1B83455A"/>
    <w:rsid w:val="1B8F5B60"/>
    <w:rsid w:val="1BFB4FA4"/>
    <w:rsid w:val="1C224C26"/>
    <w:rsid w:val="1C2A3ADB"/>
    <w:rsid w:val="1C393D1E"/>
    <w:rsid w:val="1C492847"/>
    <w:rsid w:val="1C4F52EF"/>
    <w:rsid w:val="1C5A43C0"/>
    <w:rsid w:val="1C737230"/>
    <w:rsid w:val="1C7D1E5D"/>
    <w:rsid w:val="1C8925AF"/>
    <w:rsid w:val="1C945BF3"/>
    <w:rsid w:val="1C9A47BD"/>
    <w:rsid w:val="1CBB2985"/>
    <w:rsid w:val="1CD23927"/>
    <w:rsid w:val="1CE67A02"/>
    <w:rsid w:val="1CFE11EF"/>
    <w:rsid w:val="1D13456F"/>
    <w:rsid w:val="1D205DE2"/>
    <w:rsid w:val="1D6F5C49"/>
    <w:rsid w:val="1D721295"/>
    <w:rsid w:val="1D994A74"/>
    <w:rsid w:val="1DB418AE"/>
    <w:rsid w:val="1DD43CFE"/>
    <w:rsid w:val="1DD97567"/>
    <w:rsid w:val="1E067C30"/>
    <w:rsid w:val="1E326C77"/>
    <w:rsid w:val="1E5866DD"/>
    <w:rsid w:val="1E8C45D9"/>
    <w:rsid w:val="1E93139D"/>
    <w:rsid w:val="1E960FB4"/>
    <w:rsid w:val="1EA5569B"/>
    <w:rsid w:val="1F106FB8"/>
    <w:rsid w:val="1F1A7E37"/>
    <w:rsid w:val="1F204D21"/>
    <w:rsid w:val="1F2E5690"/>
    <w:rsid w:val="1F4135B5"/>
    <w:rsid w:val="1F615A66"/>
    <w:rsid w:val="1F6410B2"/>
    <w:rsid w:val="1F666BD8"/>
    <w:rsid w:val="1F680BA2"/>
    <w:rsid w:val="1F7F5EEC"/>
    <w:rsid w:val="1F843502"/>
    <w:rsid w:val="1FAD2A59"/>
    <w:rsid w:val="201F02E4"/>
    <w:rsid w:val="20256A93"/>
    <w:rsid w:val="20686980"/>
    <w:rsid w:val="206F7D0E"/>
    <w:rsid w:val="20B147CB"/>
    <w:rsid w:val="20DE6C42"/>
    <w:rsid w:val="20F326ED"/>
    <w:rsid w:val="21311468"/>
    <w:rsid w:val="21C44F09"/>
    <w:rsid w:val="21D45042"/>
    <w:rsid w:val="21D56297"/>
    <w:rsid w:val="21DE339D"/>
    <w:rsid w:val="221E379A"/>
    <w:rsid w:val="22590C76"/>
    <w:rsid w:val="227814F2"/>
    <w:rsid w:val="22A16179"/>
    <w:rsid w:val="22DB78DD"/>
    <w:rsid w:val="230C7A96"/>
    <w:rsid w:val="231F5A1C"/>
    <w:rsid w:val="236E0751"/>
    <w:rsid w:val="23902475"/>
    <w:rsid w:val="2392443F"/>
    <w:rsid w:val="23B1063E"/>
    <w:rsid w:val="23E629DD"/>
    <w:rsid w:val="23FE7D27"/>
    <w:rsid w:val="24156E1F"/>
    <w:rsid w:val="24247062"/>
    <w:rsid w:val="24C30629"/>
    <w:rsid w:val="251D41DD"/>
    <w:rsid w:val="252722E2"/>
    <w:rsid w:val="255C005A"/>
    <w:rsid w:val="25861D82"/>
    <w:rsid w:val="258B7398"/>
    <w:rsid w:val="25CC175F"/>
    <w:rsid w:val="25F807A6"/>
    <w:rsid w:val="268B7490"/>
    <w:rsid w:val="26993D37"/>
    <w:rsid w:val="26E2748C"/>
    <w:rsid w:val="26ED5E31"/>
    <w:rsid w:val="26F31699"/>
    <w:rsid w:val="270C62B7"/>
    <w:rsid w:val="271D04C4"/>
    <w:rsid w:val="276C34ED"/>
    <w:rsid w:val="27710810"/>
    <w:rsid w:val="27885693"/>
    <w:rsid w:val="279B588D"/>
    <w:rsid w:val="27DD40F7"/>
    <w:rsid w:val="27EB2370"/>
    <w:rsid w:val="27F21951"/>
    <w:rsid w:val="28047D00"/>
    <w:rsid w:val="2815563F"/>
    <w:rsid w:val="28433F5A"/>
    <w:rsid w:val="285048C9"/>
    <w:rsid w:val="28642123"/>
    <w:rsid w:val="28A62C2E"/>
    <w:rsid w:val="28C52BC1"/>
    <w:rsid w:val="29272FC4"/>
    <w:rsid w:val="29512318"/>
    <w:rsid w:val="29791BFE"/>
    <w:rsid w:val="297D349C"/>
    <w:rsid w:val="298F4F7D"/>
    <w:rsid w:val="29927C44"/>
    <w:rsid w:val="299B7DC6"/>
    <w:rsid w:val="29C56BF1"/>
    <w:rsid w:val="2A0239A1"/>
    <w:rsid w:val="2A047719"/>
    <w:rsid w:val="2A7570EB"/>
    <w:rsid w:val="2A905451"/>
    <w:rsid w:val="2AA963F5"/>
    <w:rsid w:val="2ADC4E13"/>
    <w:rsid w:val="2B151983"/>
    <w:rsid w:val="2B2067D5"/>
    <w:rsid w:val="2B6A3EF4"/>
    <w:rsid w:val="2B6F32B8"/>
    <w:rsid w:val="2C534818"/>
    <w:rsid w:val="2C7F39CF"/>
    <w:rsid w:val="2C901738"/>
    <w:rsid w:val="2CCF04B2"/>
    <w:rsid w:val="2CEA709A"/>
    <w:rsid w:val="2CF37C0E"/>
    <w:rsid w:val="2D285E15"/>
    <w:rsid w:val="2D841961"/>
    <w:rsid w:val="2D9E1C33"/>
    <w:rsid w:val="2DC43283"/>
    <w:rsid w:val="2DE51610"/>
    <w:rsid w:val="2E0D3F2A"/>
    <w:rsid w:val="2E24038A"/>
    <w:rsid w:val="2E2A34C6"/>
    <w:rsid w:val="2E2B796A"/>
    <w:rsid w:val="2E5F13C2"/>
    <w:rsid w:val="2E6C1D31"/>
    <w:rsid w:val="2EAC037F"/>
    <w:rsid w:val="2F171C9D"/>
    <w:rsid w:val="2F8A6913"/>
    <w:rsid w:val="2FB514D0"/>
    <w:rsid w:val="2FFC690A"/>
    <w:rsid w:val="300C07F9"/>
    <w:rsid w:val="301461DC"/>
    <w:rsid w:val="30182170"/>
    <w:rsid w:val="301D1535"/>
    <w:rsid w:val="30314FE0"/>
    <w:rsid w:val="30744ECD"/>
    <w:rsid w:val="30842FF2"/>
    <w:rsid w:val="30963095"/>
    <w:rsid w:val="309E0C3C"/>
    <w:rsid w:val="30A43A04"/>
    <w:rsid w:val="30C47C02"/>
    <w:rsid w:val="30CB0B45"/>
    <w:rsid w:val="30D66C72"/>
    <w:rsid w:val="30E402A4"/>
    <w:rsid w:val="310D3357"/>
    <w:rsid w:val="311A3CC6"/>
    <w:rsid w:val="31224929"/>
    <w:rsid w:val="319F5F79"/>
    <w:rsid w:val="31ED3189"/>
    <w:rsid w:val="32BE4F4A"/>
    <w:rsid w:val="3307027A"/>
    <w:rsid w:val="333A23FE"/>
    <w:rsid w:val="337F42B4"/>
    <w:rsid w:val="33E67E90"/>
    <w:rsid w:val="33ED3BCC"/>
    <w:rsid w:val="33FD3B57"/>
    <w:rsid w:val="34142C4F"/>
    <w:rsid w:val="344F3C87"/>
    <w:rsid w:val="34777DA9"/>
    <w:rsid w:val="34B00BC9"/>
    <w:rsid w:val="34B25310"/>
    <w:rsid w:val="34BA1A48"/>
    <w:rsid w:val="34D523DE"/>
    <w:rsid w:val="35523A2F"/>
    <w:rsid w:val="35700359"/>
    <w:rsid w:val="35784879"/>
    <w:rsid w:val="35A41DB0"/>
    <w:rsid w:val="35A818A1"/>
    <w:rsid w:val="35D46B3A"/>
    <w:rsid w:val="361E1B63"/>
    <w:rsid w:val="363D0213"/>
    <w:rsid w:val="366C4FC4"/>
    <w:rsid w:val="36842191"/>
    <w:rsid w:val="368857DA"/>
    <w:rsid w:val="36AA1648"/>
    <w:rsid w:val="36D668E1"/>
    <w:rsid w:val="36EC1C61"/>
    <w:rsid w:val="37052D23"/>
    <w:rsid w:val="3719610A"/>
    <w:rsid w:val="374B4BD9"/>
    <w:rsid w:val="376712E7"/>
    <w:rsid w:val="377C2FE5"/>
    <w:rsid w:val="37893954"/>
    <w:rsid w:val="37DE3C9F"/>
    <w:rsid w:val="37EF7C5B"/>
    <w:rsid w:val="37F4701F"/>
    <w:rsid w:val="380B4369"/>
    <w:rsid w:val="382A0C93"/>
    <w:rsid w:val="382D42DF"/>
    <w:rsid w:val="38547ABE"/>
    <w:rsid w:val="38B465B8"/>
    <w:rsid w:val="38B844F1"/>
    <w:rsid w:val="38C53A27"/>
    <w:rsid w:val="38CF35E8"/>
    <w:rsid w:val="38E01351"/>
    <w:rsid w:val="38F512A1"/>
    <w:rsid w:val="39072D82"/>
    <w:rsid w:val="39203E44"/>
    <w:rsid w:val="392F0A56"/>
    <w:rsid w:val="395064D7"/>
    <w:rsid w:val="39754A75"/>
    <w:rsid w:val="39965698"/>
    <w:rsid w:val="39AB195F"/>
    <w:rsid w:val="39CD5D7A"/>
    <w:rsid w:val="39DA7253"/>
    <w:rsid w:val="39E430C3"/>
    <w:rsid w:val="39F5707E"/>
    <w:rsid w:val="3A3F654C"/>
    <w:rsid w:val="3A5B15D7"/>
    <w:rsid w:val="3A6D30B9"/>
    <w:rsid w:val="3A706705"/>
    <w:rsid w:val="3A744447"/>
    <w:rsid w:val="3A7C154E"/>
    <w:rsid w:val="3AD578E1"/>
    <w:rsid w:val="3AE8273F"/>
    <w:rsid w:val="3B1654FE"/>
    <w:rsid w:val="3B6049CB"/>
    <w:rsid w:val="3BA23D49"/>
    <w:rsid w:val="3BBC42F8"/>
    <w:rsid w:val="3C142D66"/>
    <w:rsid w:val="3C1557B6"/>
    <w:rsid w:val="3C1663B1"/>
    <w:rsid w:val="3C761AAA"/>
    <w:rsid w:val="3C8F5568"/>
    <w:rsid w:val="3CA974C2"/>
    <w:rsid w:val="3CD967E3"/>
    <w:rsid w:val="3CFF3309"/>
    <w:rsid w:val="3D5B0142"/>
    <w:rsid w:val="3DD75329"/>
    <w:rsid w:val="3DEA67CE"/>
    <w:rsid w:val="3E3363C7"/>
    <w:rsid w:val="3E3839DE"/>
    <w:rsid w:val="3E66054B"/>
    <w:rsid w:val="3E717642"/>
    <w:rsid w:val="3E844FE1"/>
    <w:rsid w:val="3E9F580B"/>
    <w:rsid w:val="3EBB072B"/>
    <w:rsid w:val="3F2F4DE1"/>
    <w:rsid w:val="3F52287D"/>
    <w:rsid w:val="3FE45BCB"/>
    <w:rsid w:val="3FF676AC"/>
    <w:rsid w:val="4013025E"/>
    <w:rsid w:val="401D2E8B"/>
    <w:rsid w:val="40297539"/>
    <w:rsid w:val="40414948"/>
    <w:rsid w:val="4050500F"/>
    <w:rsid w:val="40624D42"/>
    <w:rsid w:val="406E1939"/>
    <w:rsid w:val="407707ED"/>
    <w:rsid w:val="407D1B7C"/>
    <w:rsid w:val="40AA0BC3"/>
    <w:rsid w:val="40C637D8"/>
    <w:rsid w:val="40FC6F44"/>
    <w:rsid w:val="410B53D9"/>
    <w:rsid w:val="41203D79"/>
    <w:rsid w:val="4125649B"/>
    <w:rsid w:val="412A5860"/>
    <w:rsid w:val="413B7A6D"/>
    <w:rsid w:val="41636FC4"/>
    <w:rsid w:val="41780CC1"/>
    <w:rsid w:val="4194717D"/>
    <w:rsid w:val="41BB0BAE"/>
    <w:rsid w:val="41C45CB4"/>
    <w:rsid w:val="41CC4F14"/>
    <w:rsid w:val="41EC0D67"/>
    <w:rsid w:val="42120659"/>
    <w:rsid w:val="42162288"/>
    <w:rsid w:val="426A72E7"/>
    <w:rsid w:val="426E5C20"/>
    <w:rsid w:val="42A11B51"/>
    <w:rsid w:val="434D3A87"/>
    <w:rsid w:val="438576C5"/>
    <w:rsid w:val="43A15B81"/>
    <w:rsid w:val="43AD2778"/>
    <w:rsid w:val="43B74A2F"/>
    <w:rsid w:val="43DC40CF"/>
    <w:rsid w:val="443469F5"/>
    <w:rsid w:val="446E63AB"/>
    <w:rsid w:val="44812A1C"/>
    <w:rsid w:val="449C6A74"/>
    <w:rsid w:val="44C24001"/>
    <w:rsid w:val="44DA0652"/>
    <w:rsid w:val="44DE708D"/>
    <w:rsid w:val="44E16B7D"/>
    <w:rsid w:val="451E56DB"/>
    <w:rsid w:val="4568638C"/>
    <w:rsid w:val="457E4086"/>
    <w:rsid w:val="45A35BE1"/>
    <w:rsid w:val="45BB73CE"/>
    <w:rsid w:val="45CE0BFE"/>
    <w:rsid w:val="46592743"/>
    <w:rsid w:val="467807D5"/>
    <w:rsid w:val="46CE4EDF"/>
    <w:rsid w:val="46D0054F"/>
    <w:rsid w:val="46DA32A9"/>
    <w:rsid w:val="46F801AE"/>
    <w:rsid w:val="47152B0E"/>
    <w:rsid w:val="47217705"/>
    <w:rsid w:val="474B4782"/>
    <w:rsid w:val="47505984"/>
    <w:rsid w:val="47777325"/>
    <w:rsid w:val="47D6229D"/>
    <w:rsid w:val="4823125B"/>
    <w:rsid w:val="484140EE"/>
    <w:rsid w:val="489505CE"/>
    <w:rsid w:val="48961A2D"/>
    <w:rsid w:val="48A153C2"/>
    <w:rsid w:val="48A56114"/>
    <w:rsid w:val="48D25011"/>
    <w:rsid w:val="48E01D74"/>
    <w:rsid w:val="48E409EA"/>
    <w:rsid w:val="48FD1AAC"/>
    <w:rsid w:val="49107A31"/>
    <w:rsid w:val="49357497"/>
    <w:rsid w:val="49391826"/>
    <w:rsid w:val="49976A8B"/>
    <w:rsid w:val="49C10D2B"/>
    <w:rsid w:val="49DC7913"/>
    <w:rsid w:val="49EF7646"/>
    <w:rsid w:val="49F41101"/>
    <w:rsid w:val="4A314103"/>
    <w:rsid w:val="4A69564B"/>
    <w:rsid w:val="4A7051E3"/>
    <w:rsid w:val="4AB42380"/>
    <w:rsid w:val="4ACC3E2B"/>
    <w:rsid w:val="4AE50A49"/>
    <w:rsid w:val="4AF62C56"/>
    <w:rsid w:val="4B0C42EF"/>
    <w:rsid w:val="4B2C6678"/>
    <w:rsid w:val="4B6B53F2"/>
    <w:rsid w:val="4B702A09"/>
    <w:rsid w:val="4B893ACB"/>
    <w:rsid w:val="4B895879"/>
    <w:rsid w:val="4B8E2E8F"/>
    <w:rsid w:val="4B9B4038"/>
    <w:rsid w:val="4BB1223F"/>
    <w:rsid w:val="4BCC0632"/>
    <w:rsid w:val="4BDC1E4C"/>
    <w:rsid w:val="4BE551A5"/>
    <w:rsid w:val="4BE56F53"/>
    <w:rsid w:val="4C261319"/>
    <w:rsid w:val="4C382E8F"/>
    <w:rsid w:val="4C3E4D7E"/>
    <w:rsid w:val="4C6B2057"/>
    <w:rsid w:val="4C8056D4"/>
    <w:rsid w:val="4C8D1398"/>
    <w:rsid w:val="4C8F2F6F"/>
    <w:rsid w:val="4CB4635D"/>
    <w:rsid w:val="4CC56D84"/>
    <w:rsid w:val="4CCC314C"/>
    <w:rsid w:val="4CCF375F"/>
    <w:rsid w:val="4CD174D7"/>
    <w:rsid w:val="4CD32934"/>
    <w:rsid w:val="4CD6689C"/>
    <w:rsid w:val="4CD945DE"/>
    <w:rsid w:val="4CFD207A"/>
    <w:rsid w:val="4D185106"/>
    <w:rsid w:val="4D333CEE"/>
    <w:rsid w:val="4D387556"/>
    <w:rsid w:val="4D3B0DF4"/>
    <w:rsid w:val="4D565C2E"/>
    <w:rsid w:val="4D682A48"/>
    <w:rsid w:val="4D832C78"/>
    <w:rsid w:val="4DBA322B"/>
    <w:rsid w:val="4DD50F91"/>
    <w:rsid w:val="4DF01BDF"/>
    <w:rsid w:val="4E271D7B"/>
    <w:rsid w:val="4E7740AE"/>
    <w:rsid w:val="4E7E2684"/>
    <w:rsid w:val="4EAB7E41"/>
    <w:rsid w:val="4EB65DC8"/>
    <w:rsid w:val="4F744DEB"/>
    <w:rsid w:val="4FFD05E3"/>
    <w:rsid w:val="5015592D"/>
    <w:rsid w:val="50A32F39"/>
    <w:rsid w:val="50B508AC"/>
    <w:rsid w:val="50C51101"/>
    <w:rsid w:val="50F934A0"/>
    <w:rsid w:val="510D2AA8"/>
    <w:rsid w:val="518823FC"/>
    <w:rsid w:val="51A17720"/>
    <w:rsid w:val="51C70EA9"/>
    <w:rsid w:val="51CC64BF"/>
    <w:rsid w:val="51D51818"/>
    <w:rsid w:val="51D52940"/>
    <w:rsid w:val="51F55A16"/>
    <w:rsid w:val="521B7236"/>
    <w:rsid w:val="521F2A93"/>
    <w:rsid w:val="52354064"/>
    <w:rsid w:val="52377DDC"/>
    <w:rsid w:val="523E38F5"/>
    <w:rsid w:val="52416EAD"/>
    <w:rsid w:val="527E1EEC"/>
    <w:rsid w:val="5285323E"/>
    <w:rsid w:val="52923265"/>
    <w:rsid w:val="52CC2C1B"/>
    <w:rsid w:val="52E568D5"/>
    <w:rsid w:val="52E87329"/>
    <w:rsid w:val="53395DD6"/>
    <w:rsid w:val="533D5A7E"/>
    <w:rsid w:val="535844AE"/>
    <w:rsid w:val="53795CE4"/>
    <w:rsid w:val="538232A1"/>
    <w:rsid w:val="53C02053"/>
    <w:rsid w:val="53C21688"/>
    <w:rsid w:val="53D14ABD"/>
    <w:rsid w:val="53FF0DCE"/>
    <w:rsid w:val="54564962"/>
    <w:rsid w:val="54761817"/>
    <w:rsid w:val="547D1124"/>
    <w:rsid w:val="54CD2C7A"/>
    <w:rsid w:val="54CF07A0"/>
    <w:rsid w:val="54F975CB"/>
    <w:rsid w:val="55061CE8"/>
    <w:rsid w:val="552D5EC0"/>
    <w:rsid w:val="55652EB2"/>
    <w:rsid w:val="557673CF"/>
    <w:rsid w:val="55825812"/>
    <w:rsid w:val="55A7171D"/>
    <w:rsid w:val="5612303A"/>
    <w:rsid w:val="56380A98"/>
    <w:rsid w:val="56585574"/>
    <w:rsid w:val="56C137C7"/>
    <w:rsid w:val="56CB4F97"/>
    <w:rsid w:val="56F40992"/>
    <w:rsid w:val="56FA587C"/>
    <w:rsid w:val="56FC7846"/>
    <w:rsid w:val="57517B92"/>
    <w:rsid w:val="576A0C54"/>
    <w:rsid w:val="57875362"/>
    <w:rsid w:val="57B7551B"/>
    <w:rsid w:val="5818245E"/>
    <w:rsid w:val="582901C7"/>
    <w:rsid w:val="58931AE5"/>
    <w:rsid w:val="58BF0B2C"/>
    <w:rsid w:val="58DC7930"/>
    <w:rsid w:val="58F5279F"/>
    <w:rsid w:val="590B2E55"/>
    <w:rsid w:val="591F15CA"/>
    <w:rsid w:val="5980475F"/>
    <w:rsid w:val="598F49A2"/>
    <w:rsid w:val="599F6108"/>
    <w:rsid w:val="59B14918"/>
    <w:rsid w:val="59B61F2F"/>
    <w:rsid w:val="59B9557B"/>
    <w:rsid w:val="59C04B5B"/>
    <w:rsid w:val="59C363FA"/>
    <w:rsid w:val="59D423B5"/>
    <w:rsid w:val="59E92304"/>
    <w:rsid w:val="59F20A8D"/>
    <w:rsid w:val="5A3F1F24"/>
    <w:rsid w:val="5A736072"/>
    <w:rsid w:val="5A7616BE"/>
    <w:rsid w:val="5A843DDB"/>
    <w:rsid w:val="5AB75993"/>
    <w:rsid w:val="5AB81CD6"/>
    <w:rsid w:val="5AC616FF"/>
    <w:rsid w:val="5AD07020"/>
    <w:rsid w:val="5AD52888"/>
    <w:rsid w:val="5AE4142E"/>
    <w:rsid w:val="5B2C00C0"/>
    <w:rsid w:val="5B8D4F11"/>
    <w:rsid w:val="5B9C33A6"/>
    <w:rsid w:val="5BCC5A39"/>
    <w:rsid w:val="5C074CC3"/>
    <w:rsid w:val="5C125416"/>
    <w:rsid w:val="5C4541E2"/>
    <w:rsid w:val="5C5B0B6B"/>
    <w:rsid w:val="5C5F065B"/>
    <w:rsid w:val="5C7A5495"/>
    <w:rsid w:val="5C877BB2"/>
    <w:rsid w:val="5C9F6CAA"/>
    <w:rsid w:val="5CBA1D36"/>
    <w:rsid w:val="5CD07982"/>
    <w:rsid w:val="5CDD3C76"/>
    <w:rsid w:val="5CF54B1C"/>
    <w:rsid w:val="5D0E5BDE"/>
    <w:rsid w:val="5D244588"/>
    <w:rsid w:val="5D28108C"/>
    <w:rsid w:val="5D5F468B"/>
    <w:rsid w:val="5DA4554F"/>
    <w:rsid w:val="5DD1318C"/>
    <w:rsid w:val="5DDB01B6"/>
    <w:rsid w:val="5DE66B5A"/>
    <w:rsid w:val="5DEE5DA8"/>
    <w:rsid w:val="5DF43025"/>
    <w:rsid w:val="5DF64FF0"/>
    <w:rsid w:val="5E9B5562"/>
    <w:rsid w:val="5EB856E4"/>
    <w:rsid w:val="5EDB5F93"/>
    <w:rsid w:val="5F1F40D2"/>
    <w:rsid w:val="5F3465FA"/>
    <w:rsid w:val="5F426012"/>
    <w:rsid w:val="5F557A60"/>
    <w:rsid w:val="5F5C70D4"/>
    <w:rsid w:val="5F772160"/>
    <w:rsid w:val="5FE33352"/>
    <w:rsid w:val="5FEF7F48"/>
    <w:rsid w:val="5FF40209"/>
    <w:rsid w:val="6005776C"/>
    <w:rsid w:val="60340580"/>
    <w:rsid w:val="603E4A2C"/>
    <w:rsid w:val="60F577E0"/>
    <w:rsid w:val="61504A17"/>
    <w:rsid w:val="6151078F"/>
    <w:rsid w:val="6155027F"/>
    <w:rsid w:val="619A3EE4"/>
    <w:rsid w:val="619E5A94"/>
    <w:rsid w:val="61A44D62"/>
    <w:rsid w:val="61BC3E5A"/>
    <w:rsid w:val="61CC42D6"/>
    <w:rsid w:val="62092C5F"/>
    <w:rsid w:val="624125B1"/>
    <w:rsid w:val="62511E3F"/>
    <w:rsid w:val="62805895"/>
    <w:rsid w:val="6292105F"/>
    <w:rsid w:val="62BB05B6"/>
    <w:rsid w:val="62C77536"/>
    <w:rsid w:val="631321A0"/>
    <w:rsid w:val="63170B40"/>
    <w:rsid w:val="63402869"/>
    <w:rsid w:val="6357079D"/>
    <w:rsid w:val="636E5628"/>
    <w:rsid w:val="63822E81"/>
    <w:rsid w:val="638E7A78"/>
    <w:rsid w:val="63950E07"/>
    <w:rsid w:val="63CE4319"/>
    <w:rsid w:val="63E37DC4"/>
    <w:rsid w:val="63ED29F1"/>
    <w:rsid w:val="63F57AF7"/>
    <w:rsid w:val="64080A45"/>
    <w:rsid w:val="6419080D"/>
    <w:rsid w:val="645415E8"/>
    <w:rsid w:val="64760C38"/>
    <w:rsid w:val="64874BF3"/>
    <w:rsid w:val="65404DA2"/>
    <w:rsid w:val="6549634D"/>
    <w:rsid w:val="659418B0"/>
    <w:rsid w:val="65B81994"/>
    <w:rsid w:val="65D11E9E"/>
    <w:rsid w:val="65F514C0"/>
    <w:rsid w:val="660D2ED6"/>
    <w:rsid w:val="662A1850"/>
    <w:rsid w:val="66495ED8"/>
    <w:rsid w:val="665A1E94"/>
    <w:rsid w:val="667967BE"/>
    <w:rsid w:val="667E3DD4"/>
    <w:rsid w:val="66B07D06"/>
    <w:rsid w:val="66B5531C"/>
    <w:rsid w:val="66F32FE7"/>
    <w:rsid w:val="67087B42"/>
    <w:rsid w:val="6727621A"/>
    <w:rsid w:val="672A3F5C"/>
    <w:rsid w:val="672C7221"/>
    <w:rsid w:val="673426E5"/>
    <w:rsid w:val="673821D5"/>
    <w:rsid w:val="675D1C3B"/>
    <w:rsid w:val="678F03E3"/>
    <w:rsid w:val="67B35CFF"/>
    <w:rsid w:val="67BB4BB4"/>
    <w:rsid w:val="67E73BFB"/>
    <w:rsid w:val="67F307F2"/>
    <w:rsid w:val="67F500C6"/>
    <w:rsid w:val="68295FC1"/>
    <w:rsid w:val="687234C5"/>
    <w:rsid w:val="687545A8"/>
    <w:rsid w:val="689C6793"/>
    <w:rsid w:val="68A65864"/>
    <w:rsid w:val="68B166E3"/>
    <w:rsid w:val="68B40C28"/>
    <w:rsid w:val="68F22857"/>
    <w:rsid w:val="69006D22"/>
    <w:rsid w:val="691427CE"/>
    <w:rsid w:val="691C1682"/>
    <w:rsid w:val="691E250D"/>
    <w:rsid w:val="69230C63"/>
    <w:rsid w:val="69320EA6"/>
    <w:rsid w:val="69E403F2"/>
    <w:rsid w:val="6A0C12EB"/>
    <w:rsid w:val="6A6C22B0"/>
    <w:rsid w:val="6A7A2B04"/>
    <w:rsid w:val="6AE56A59"/>
    <w:rsid w:val="6B032AFA"/>
    <w:rsid w:val="6B054AC4"/>
    <w:rsid w:val="6B0C2013"/>
    <w:rsid w:val="6B1252E0"/>
    <w:rsid w:val="6B89641A"/>
    <w:rsid w:val="6B8E66EF"/>
    <w:rsid w:val="6BAD0DEB"/>
    <w:rsid w:val="6BCC4F2B"/>
    <w:rsid w:val="6C2E1DF8"/>
    <w:rsid w:val="6C691293"/>
    <w:rsid w:val="6C9A748E"/>
    <w:rsid w:val="6CBA11E1"/>
    <w:rsid w:val="6CEB5F3B"/>
    <w:rsid w:val="6CF05300"/>
    <w:rsid w:val="6CFE5C6F"/>
    <w:rsid w:val="6D1E1E6D"/>
    <w:rsid w:val="6D1F7993"/>
    <w:rsid w:val="6D3E250F"/>
    <w:rsid w:val="6D4F0278"/>
    <w:rsid w:val="6D6A6E60"/>
    <w:rsid w:val="6D953B8F"/>
    <w:rsid w:val="6D995997"/>
    <w:rsid w:val="6DAA54AF"/>
    <w:rsid w:val="6DB85E1E"/>
    <w:rsid w:val="6DC9627D"/>
    <w:rsid w:val="6DF1132F"/>
    <w:rsid w:val="6E0E1EE1"/>
    <w:rsid w:val="6E162B44"/>
    <w:rsid w:val="6E535698"/>
    <w:rsid w:val="6EF72976"/>
    <w:rsid w:val="6EFC61DE"/>
    <w:rsid w:val="6F5C4ECE"/>
    <w:rsid w:val="6F63480E"/>
    <w:rsid w:val="6FA65144"/>
    <w:rsid w:val="70396723"/>
    <w:rsid w:val="70501F38"/>
    <w:rsid w:val="70520021"/>
    <w:rsid w:val="70862203"/>
    <w:rsid w:val="70A97C9F"/>
    <w:rsid w:val="70AB1C6A"/>
    <w:rsid w:val="70AC59E2"/>
    <w:rsid w:val="70B14DA6"/>
    <w:rsid w:val="70C8455E"/>
    <w:rsid w:val="71072C18"/>
    <w:rsid w:val="7113156F"/>
    <w:rsid w:val="71597917"/>
    <w:rsid w:val="71913A76"/>
    <w:rsid w:val="71A212BE"/>
    <w:rsid w:val="71E769F5"/>
    <w:rsid w:val="71F2795F"/>
    <w:rsid w:val="724361BE"/>
    <w:rsid w:val="72643CC5"/>
    <w:rsid w:val="72717B4F"/>
    <w:rsid w:val="728132ED"/>
    <w:rsid w:val="72897D89"/>
    <w:rsid w:val="72A911B4"/>
    <w:rsid w:val="72BD6DD8"/>
    <w:rsid w:val="72BD7A32"/>
    <w:rsid w:val="73075151"/>
    <w:rsid w:val="73104006"/>
    <w:rsid w:val="73571C35"/>
    <w:rsid w:val="73684C1E"/>
    <w:rsid w:val="736E51D0"/>
    <w:rsid w:val="73927111"/>
    <w:rsid w:val="739C3AEB"/>
    <w:rsid w:val="73B169E7"/>
    <w:rsid w:val="73B57A63"/>
    <w:rsid w:val="73DE2356"/>
    <w:rsid w:val="74032155"/>
    <w:rsid w:val="74082F2F"/>
    <w:rsid w:val="741C1DA4"/>
    <w:rsid w:val="74381A66"/>
    <w:rsid w:val="743C5BB1"/>
    <w:rsid w:val="74624D35"/>
    <w:rsid w:val="74814AD2"/>
    <w:rsid w:val="748702F8"/>
    <w:rsid w:val="74AE06FF"/>
    <w:rsid w:val="74BB4EE4"/>
    <w:rsid w:val="74C652C4"/>
    <w:rsid w:val="751029E3"/>
    <w:rsid w:val="754206C3"/>
    <w:rsid w:val="75510B3F"/>
    <w:rsid w:val="75774810"/>
    <w:rsid w:val="75A849CA"/>
    <w:rsid w:val="75DC28C5"/>
    <w:rsid w:val="75E579CC"/>
    <w:rsid w:val="762B73A9"/>
    <w:rsid w:val="764B0E32"/>
    <w:rsid w:val="765B3F2D"/>
    <w:rsid w:val="768A0573"/>
    <w:rsid w:val="76D4359C"/>
    <w:rsid w:val="76DB0DCF"/>
    <w:rsid w:val="76EB7264"/>
    <w:rsid w:val="773F4EBA"/>
    <w:rsid w:val="774921DC"/>
    <w:rsid w:val="775A7F45"/>
    <w:rsid w:val="77756B2D"/>
    <w:rsid w:val="77951598"/>
    <w:rsid w:val="77C80792"/>
    <w:rsid w:val="781C51FB"/>
    <w:rsid w:val="782C1CAF"/>
    <w:rsid w:val="785A0460"/>
    <w:rsid w:val="786A41B8"/>
    <w:rsid w:val="78811502"/>
    <w:rsid w:val="788D60F9"/>
    <w:rsid w:val="789E20B4"/>
    <w:rsid w:val="78A53442"/>
    <w:rsid w:val="78AF606F"/>
    <w:rsid w:val="791954AD"/>
    <w:rsid w:val="795A422D"/>
    <w:rsid w:val="796208D7"/>
    <w:rsid w:val="79773031"/>
    <w:rsid w:val="799534B7"/>
    <w:rsid w:val="7A2B5BC9"/>
    <w:rsid w:val="7A603AC5"/>
    <w:rsid w:val="7A707A80"/>
    <w:rsid w:val="7A7C6425"/>
    <w:rsid w:val="7ACD6C80"/>
    <w:rsid w:val="7AE12ED0"/>
    <w:rsid w:val="7AE35816"/>
    <w:rsid w:val="7AF95CC7"/>
    <w:rsid w:val="7B02692A"/>
    <w:rsid w:val="7B14665D"/>
    <w:rsid w:val="7B784E3E"/>
    <w:rsid w:val="7B947DA7"/>
    <w:rsid w:val="7BA45C33"/>
    <w:rsid w:val="7BA67BFD"/>
    <w:rsid w:val="7BC260B9"/>
    <w:rsid w:val="7BE2675B"/>
    <w:rsid w:val="7BEE19FB"/>
    <w:rsid w:val="7BFC781D"/>
    <w:rsid w:val="7C036DFE"/>
    <w:rsid w:val="7C1E59E5"/>
    <w:rsid w:val="7C3C47A7"/>
    <w:rsid w:val="7C6B49A3"/>
    <w:rsid w:val="7C8917B4"/>
    <w:rsid w:val="7C8D4919"/>
    <w:rsid w:val="7CAA7279"/>
    <w:rsid w:val="7CD9190C"/>
    <w:rsid w:val="7CEB62C4"/>
    <w:rsid w:val="7D284642"/>
    <w:rsid w:val="7D5A0C9F"/>
    <w:rsid w:val="7D755AD9"/>
    <w:rsid w:val="7D7D498E"/>
    <w:rsid w:val="7DB61C4E"/>
    <w:rsid w:val="7DE93DD1"/>
    <w:rsid w:val="7E123328"/>
    <w:rsid w:val="7E673BD9"/>
    <w:rsid w:val="7E991353"/>
    <w:rsid w:val="7E9C52E7"/>
    <w:rsid w:val="7ECB797B"/>
    <w:rsid w:val="7EEA2523"/>
    <w:rsid w:val="7F156D37"/>
    <w:rsid w:val="7F531E4A"/>
    <w:rsid w:val="7FCF08A9"/>
    <w:rsid w:val="7FDC2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adjustRightInd w:val="0"/>
      <w:snapToGrid w:val="0"/>
      <w:spacing w:line="570" w:lineRule="exact"/>
      <w:outlineLvl w:val="0"/>
    </w:pPr>
    <w:rPr>
      <w:rFonts w:ascii="华文中宋" w:hAnsi="华文中宋" w:eastAsia="华文中宋"/>
      <w:color w:val="000000"/>
      <w:sz w:val="44"/>
      <w:szCs w:val="44"/>
    </w:rPr>
  </w:style>
  <w:style w:type="paragraph" w:styleId="5">
    <w:name w:val="heading 2"/>
    <w:basedOn w:val="1"/>
    <w:next w:val="1"/>
    <w:qFormat/>
    <w:uiPriority w:val="0"/>
    <w:pPr>
      <w:keepNext/>
      <w:keepLines/>
      <w:spacing w:line="560" w:lineRule="exact"/>
      <w:ind w:firstLine="640"/>
      <w:outlineLvl w:val="1"/>
    </w:pPr>
    <w:rPr>
      <w:rFonts w:eastAsia="黑体"/>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firstLine="420" w:firstLineChars="200"/>
      <w:jc w:val="both"/>
    </w:pPr>
    <w:rPr>
      <w:rFonts w:eastAsia="宋体"/>
      <w:kern w:val="2"/>
      <w:sz w:val="21"/>
      <w:szCs w:val="21"/>
      <w:lang w:eastAsia="zh-CN"/>
    </w:rPr>
  </w:style>
  <w:style w:type="paragraph" w:styleId="3">
    <w:name w:val="Body Text Indent"/>
    <w:basedOn w:val="1"/>
    <w:unhideWhenUsed/>
    <w:qFormat/>
    <w:uiPriority w:val="0"/>
    <w:pPr>
      <w:ind w:firstLine="640" w:firstLineChars="200"/>
    </w:pPr>
    <w:rPr>
      <w:rFonts w:ascii="仿宋_GB2312" w:hAnsi="Times New Roman" w:eastAsia="仿宋_GB2312"/>
      <w:sz w:val="32"/>
      <w:szCs w:val="24"/>
    </w:rPr>
  </w:style>
  <w:style w:type="paragraph" w:styleId="6">
    <w:name w:val="Normal Indent"/>
    <w:basedOn w:val="1"/>
    <w:next w:val="1"/>
    <w:qFormat/>
    <w:uiPriority w:val="0"/>
    <w:pPr>
      <w:ind w:firstLine="420" w:firstLineChars="200"/>
    </w:pPr>
  </w:style>
  <w:style w:type="paragraph" w:styleId="7">
    <w:name w:val="toa heading"/>
    <w:basedOn w:val="1"/>
    <w:next w:val="1"/>
    <w:unhideWhenUsed/>
    <w:qFormat/>
    <w:uiPriority w:val="99"/>
    <w:pPr>
      <w:spacing w:before="120"/>
    </w:pPr>
    <w:rPr>
      <w:rFonts w:ascii="Cambria" w:hAnsi="Cambria" w:cs="Times New Roman"/>
      <w:sz w:val="24"/>
      <w:szCs w:val="24"/>
    </w:rPr>
  </w:style>
  <w:style w:type="paragraph" w:styleId="8">
    <w:name w:val="Body Text"/>
    <w:basedOn w:val="1"/>
    <w:qFormat/>
    <w:uiPriority w:val="0"/>
    <w:rPr>
      <w:rFonts w:ascii="Calibri" w:hAnsi="Calibri" w:eastAsia="宋体" w:cs="Times New Roman"/>
    </w:rPr>
  </w:style>
  <w:style w:type="paragraph" w:styleId="9">
    <w:name w:val="toc 5"/>
    <w:basedOn w:val="1"/>
    <w:next w:val="1"/>
    <w:qFormat/>
    <w:uiPriority w:val="0"/>
    <w:pPr>
      <w:ind w:left="800" w:leftChars="800"/>
    </w:pPr>
    <w:rPr>
      <w:rFonts w:ascii="Times New Roman" w:hAnsi="Times New Roman"/>
    </w:rPr>
  </w:style>
  <w:style w:type="paragraph" w:styleId="10">
    <w:name w:val="Plain Text"/>
    <w:basedOn w:val="1"/>
    <w:qFormat/>
    <w:uiPriority w:val="99"/>
    <w:rPr>
      <w:rFonts w:ascii="宋体" w:hAnsi="Courier New" w:cs="宋体"/>
      <w:kern w:val="0"/>
      <w:sz w:val="20"/>
      <w:szCs w:val="21"/>
    </w:rPr>
  </w:style>
  <w:style w:type="paragraph" w:styleId="11">
    <w:name w:val="Date"/>
    <w:basedOn w:val="1"/>
    <w:next w:val="1"/>
    <w:link w:val="26"/>
    <w:qFormat/>
    <w:uiPriority w:val="0"/>
    <w:pPr>
      <w:ind w:left="100" w:leftChars="2500"/>
    </w:pPr>
  </w:style>
  <w:style w:type="paragraph" w:styleId="12">
    <w:name w:val="footer"/>
    <w:basedOn w:val="1"/>
    <w:next w:val="1"/>
    <w:link w:val="27"/>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25"/>
    <w:qFormat/>
    <w:uiPriority w:val="0"/>
    <w:pPr>
      <w:adjustRightInd w:val="0"/>
      <w:spacing w:before="240" w:after="60" w:line="312" w:lineRule="atLeast"/>
      <w:jc w:val="center"/>
      <w:textAlignment w:val="baseline"/>
    </w:pPr>
    <w:rPr>
      <w:rFonts w:ascii="Arial" w:hAnsi="Arial"/>
      <w:b/>
      <w:kern w:val="28"/>
      <w:sz w:val="32"/>
      <w:szCs w:val="20"/>
    </w:rPr>
  </w:style>
  <w:style w:type="paragraph" w:styleId="17">
    <w:name w:val="Body Text First Indent"/>
    <w:basedOn w:val="8"/>
    <w:qFormat/>
    <w:uiPriority w:val="0"/>
    <w:pPr>
      <w:snapToGrid/>
      <w:spacing w:line="520" w:lineRule="exact"/>
      <w:ind w:firstLine="0" w:firstLineChars="0"/>
      <w:jc w:val="center"/>
    </w:pPr>
    <w:rPr>
      <w:rFonts w:ascii="Times New Roman" w:hAnsi="Times New Roman"/>
      <w:sz w:val="24"/>
      <w:szCs w:val="20"/>
    </w:rPr>
  </w:style>
  <w:style w:type="table" w:styleId="19">
    <w:name w:val="Table Grid"/>
    <w:basedOn w:val="18"/>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qFormat/>
    <w:uiPriority w:val="0"/>
  </w:style>
  <w:style w:type="character" w:customStyle="1" w:styleId="23">
    <w:name w:val="公文文种"/>
    <w:basedOn w:val="20"/>
    <w:qFormat/>
    <w:uiPriority w:val="0"/>
    <w:rPr>
      <w:rFonts w:eastAsia="宋体"/>
      <w:sz w:val="32"/>
    </w:rPr>
  </w:style>
  <w:style w:type="character" w:customStyle="1" w:styleId="24">
    <w:name w:val="公文文号"/>
    <w:basedOn w:val="20"/>
    <w:qFormat/>
    <w:uiPriority w:val="0"/>
    <w:rPr>
      <w:rFonts w:eastAsia="仿宋_GB2312"/>
      <w:sz w:val="32"/>
    </w:rPr>
  </w:style>
  <w:style w:type="character" w:customStyle="1" w:styleId="25">
    <w:name w:val="标题 Char"/>
    <w:basedOn w:val="20"/>
    <w:link w:val="16"/>
    <w:qFormat/>
    <w:uiPriority w:val="0"/>
    <w:rPr>
      <w:rFonts w:ascii="Arial" w:hAnsi="Arial"/>
      <w:b/>
      <w:kern w:val="28"/>
      <w:sz w:val="32"/>
    </w:rPr>
  </w:style>
  <w:style w:type="character" w:customStyle="1" w:styleId="26">
    <w:name w:val="日期 Char"/>
    <w:basedOn w:val="20"/>
    <w:link w:val="11"/>
    <w:qFormat/>
    <w:uiPriority w:val="0"/>
    <w:rPr>
      <w:rFonts w:ascii="Calibri" w:hAnsi="Calibri"/>
      <w:kern w:val="2"/>
      <w:sz w:val="21"/>
      <w:szCs w:val="22"/>
    </w:rPr>
  </w:style>
  <w:style w:type="character" w:customStyle="1" w:styleId="27">
    <w:name w:val="页脚 Char"/>
    <w:basedOn w:val="20"/>
    <w:link w:val="12"/>
    <w:qFormat/>
    <w:uiPriority w:val="99"/>
    <w:rPr>
      <w:rFonts w:ascii="Calibri" w:hAnsi="Calibri"/>
      <w:kern w:val="2"/>
      <w:sz w:val="18"/>
      <w:szCs w:val="18"/>
    </w:rPr>
  </w:style>
  <w:style w:type="paragraph" w:customStyle="1" w:styleId="28">
    <w:name w:val="p0"/>
    <w:basedOn w:val="1"/>
    <w:qFormat/>
    <w:uiPriority w:val="0"/>
    <w:pPr>
      <w:widowControl/>
      <w:adjustRightInd w:val="0"/>
      <w:snapToGrid w:val="0"/>
      <w:spacing w:line="365" w:lineRule="atLeast"/>
      <w:ind w:left="1" w:firstLine="200" w:firstLineChars="200"/>
      <w:textAlignment w:val="bottom"/>
    </w:pPr>
    <w:rPr>
      <w:rFonts w:ascii="Times New Roman" w:hAnsi="Times New Roman"/>
      <w:kern w:val="0"/>
      <w:sz w:val="20"/>
      <w:szCs w:val="20"/>
    </w:rPr>
  </w:style>
  <w:style w:type="paragraph" w:customStyle="1" w:styleId="29">
    <w:name w:val="样式2"/>
    <w:basedOn w:val="1"/>
    <w:qFormat/>
    <w:uiPriority w:val="0"/>
    <w:pPr>
      <w:spacing w:line="360" w:lineRule="auto"/>
      <w:ind w:left="297" w:right="297" w:rightChars="100"/>
      <w:jc w:val="left"/>
    </w:pPr>
    <w:rPr>
      <w:rFonts w:ascii="仿宋_GB2312" w:hAnsi="Times New Roman" w:eastAsia="仿宋_GB2312"/>
      <w:b/>
      <w:color w:val="000000"/>
      <w:sz w:val="32"/>
      <w:szCs w:val="32"/>
    </w:rPr>
  </w:style>
  <w:style w:type="character" w:customStyle="1" w:styleId="30">
    <w:name w:val="apple-style-span"/>
    <w:qFormat/>
    <w:uiPriority w:val="99"/>
  </w:style>
  <w:style w:type="paragraph" w:customStyle="1" w:styleId="31">
    <w:name w:val="列出段落1"/>
    <w:basedOn w:val="1"/>
    <w:qFormat/>
    <w:uiPriority w:val="34"/>
    <w:pPr>
      <w:ind w:firstLine="420" w:firstLineChars="200"/>
    </w:pPr>
    <w:rPr>
      <w:rFonts w:asciiTheme="minorHAnsi" w:hAnsiTheme="minorHAnsi" w:eastAsiaTheme="minorEastAsia" w:cstheme="minorBidi"/>
    </w:rPr>
  </w:style>
  <w:style w:type="character" w:customStyle="1" w:styleId="32">
    <w:name w:val="公文正文"/>
    <w:qFormat/>
    <w:uiPriority w:val="0"/>
    <w:rPr>
      <w:rFonts w:hint="eastAsia" w:ascii="仿宋_GB2312" w:eastAsia="仿宋_GB2312"/>
      <w:sz w:val="32"/>
    </w:rPr>
  </w:style>
  <w:style w:type="paragraph" w:styleId="33">
    <w:name w:val="List Paragraph"/>
    <w:basedOn w:val="1"/>
    <w:qFormat/>
    <w:uiPriority w:val="34"/>
    <w:pPr>
      <w:ind w:firstLine="420" w:firstLineChars="200"/>
    </w:pPr>
    <w:rPr>
      <w:rFonts w:asciiTheme="minorHAnsi" w:hAnsiTheme="minorHAnsi" w:eastAsiaTheme="minorEastAsia" w:cstheme="minorBidi"/>
    </w:rPr>
  </w:style>
  <w:style w:type="paragraph" w:customStyle="1" w:styleId="34">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5">
    <w:name w:val="无间隔1"/>
    <w:unhideWhenUsed/>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D357-B6EF-4E04-995F-5AD6D1391CB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14</Pages>
  <Words>5724</Words>
  <Characters>5981</Characters>
  <Lines>1</Lines>
  <Paragraphs>1</Paragraphs>
  <TotalTime>1</TotalTime>
  <ScaleCrop>false</ScaleCrop>
  <LinksUpToDate>false</LinksUpToDate>
  <CharactersWithSpaces>6309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2019-03-22T06:27:00Z</dcterms:created>
  <dc:creator>user</dc:creator>
  <cp:lastModifiedBy>景鸿成</cp:lastModifiedBy>
  <cp:lastPrinted>2024-04-08T03:39:00Z</cp:lastPrinted>
  <dcterms:modified xsi:type="dcterms:W3CDTF">2024-09-02T10:08:51Z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1787668733EE42EB976AF1DAA827BFEE_13</vt:lpwstr>
  </property>
</Properties>
</file>