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举办健身气功活动审批（县级权限）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【00013310100501】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基本要素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行政许可事项名称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行政许可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举办健身气功活动审批（县级权限）(00013310100501)(审核通过)</w:t>
      </w:r>
    </w:p>
    <w:p>
      <w:pPr>
        <w:spacing w:line="360" w:lineRule="auto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（2）《健身气功管理办法》（2006年11月国家体育总局令第9号发布）第十一条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第十二条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第十三条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第二十六条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第二十七条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（3）《大型群众性活动安全管理条例》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（4）《健身气功管理办法》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第二十五条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（5）《大型群众性活动安全管理条例》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第二十一条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（6）《大型群众性活动安全管理条例》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第二十二条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（7）《大型群众性活动安全管理条例》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第二十三条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（8）《全民健身条例》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第三十八条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实施机关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昆明市五华区教育体育局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审批层级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9.行使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10.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是否由审批机关受理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11.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受理层级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是否存在初审环节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  <w:highlight w:val="yellow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初审层级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举办健身气功活动及设立站点审批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行政许可事项类型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条件型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行政许可条件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(一)由具有合法身份的公民、法人或其他组织提出；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(七)有相应的安全措施和卫生条件；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(八)法律法规规定的其他条件。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行政许可服务对象类型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1.服务对象类型：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2.是否为涉企许可事项：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3.涉企经营许可事项名称：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4.许可证件名称：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5.改革方式：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优化审批服务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1.推广全程网上办理，推进体育领域信息数据共享应用。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审批时限由20个工作日压减至17个工作日。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，一公开”的监管工作机制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申请材料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(五)社会体育指导员和管理人员的资格证明。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1.有无法定中介服务事项：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中介服务事项名称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设定中介服务事项的依据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提供中介服务的机构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中介服务事项的收费性质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审批程序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(五)社会体育指导员和管理人员的资格证明。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是否需要现场勘验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是否需要组织听证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是否需要检验、检测、检疫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是否需要鉴定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是否需要专家评审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9.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是否需要向社会公示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10.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是否实行告知承诺办理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1.承诺受理时限：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2.法定审批时限：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4.承诺审批时限：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个工作日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收费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1.办理行政许可是否收费：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行政许可证件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1.审批结果类型：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2.审批结果名称：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3.审批结果的有效期限：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4.规定审批结果有效期限的依据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6.办理审批结果变更手续的要求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8.办理审批结果延续手续的要求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9.审批结果的有效地域范围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（1）《行政许可法》41法律、行政法规设定的行政许可，其适用范围没有地域限制的，申请人取得的行政许可在全国范围内有效。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行政许可数量限制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1.有无行政许可数量限制：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2.公布数量限制的方式：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3.公布数量限制的周期：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5.规定在数量限制条件下实施行政许可方式的依据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val="en-US" w:eastAsia="zh-CN"/>
        </w:rPr>
        <w:t xml:space="preserve">: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行政许可后年检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1.有无年检要求：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2.设定年检要求的依据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val="en-US" w:eastAsia="zh-CN"/>
        </w:rPr>
        <w:t xml:space="preserve">: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3.年检周期：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4.年检是否要求报送材料：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5.年检报送材料名称：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6.年检是否收费：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val="en-US" w:eastAsia="zh-CN"/>
        </w:rPr>
        <w:t xml:space="preserve">: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8.通过年检的证明或者标志：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行政许可后年报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有无年报要求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年报报送材料名称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设定年报要求的依据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val="en-US" w:eastAsia="zh-CN"/>
        </w:rPr>
        <w:t xml:space="preserve">: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年报周期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监管主体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昆明市五华区教育体育局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30B91"/>
    <w:multiLevelType w:val="singleLevel"/>
    <w:tmpl w:val="EFF30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TdhMTk2Yzg0MjMxZjI0NDhhZmRiMjNjMWFmZWEifQ=="/>
  </w:docVars>
  <w:rsids>
    <w:rsidRoot w:val="56A23641"/>
    <w:rsid w:val="0E7672A1"/>
    <w:rsid w:val="0FE86DBB"/>
    <w:rsid w:val="10502D75"/>
    <w:rsid w:val="195E50A3"/>
    <w:rsid w:val="1C5841A4"/>
    <w:rsid w:val="23F03A61"/>
    <w:rsid w:val="4D61223E"/>
    <w:rsid w:val="4FC9330F"/>
    <w:rsid w:val="56A23641"/>
    <w:rsid w:val="5879319B"/>
    <w:rsid w:val="70D81FE6"/>
    <w:rsid w:val="7C6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2023-09-06T09:37:00Z</dcterms:created>
  <dc:creator>章悦慈</dc:creator>
  <cp:lastModifiedBy>BLack Humour</cp:lastModifiedBy>
  <dcterms:modified xsi:type="dcterms:W3CDTF">2023-12-27T02:59:55Z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581693949_btnclosed</vt:lpwstr>
  </property>
  <property fmtid="{D5CDD505-2E9C-101B-9397-08002B2CF9AE}" pid="4" name="ICV">
    <vt:lpwstr>9AD55DC3144D4846AEC74AA2DCDD04A1</vt:lpwstr>
  </property>
</Properties>
</file>