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600" w:firstLineChars="400"/>
        <w:rPr>
          <w:rFonts w:ascii="方正小标宋_GBK" w:hAnsi="宋体" w:eastAsia="方正小标宋_GBK" w:cs="宋体"/>
          <w:sz w:val="40"/>
          <w:szCs w:val="40"/>
        </w:rPr>
      </w:pPr>
      <w:r>
        <w:rPr>
          <w:rFonts w:hint="eastAsia" w:ascii="方正小标宋_GBK" w:hAnsi="宋体" w:eastAsia="方正小标宋_GBK" w:cs="宋体"/>
          <w:sz w:val="40"/>
          <w:szCs w:val="40"/>
        </w:rPr>
        <w:t>五华区消防救援大队市场监管领域随机抽查事项清单（77项）</w:t>
      </w:r>
    </w:p>
    <w:tbl>
      <w:tblPr>
        <w:tblStyle w:val="5"/>
        <w:tblW w:w="14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60"/>
        <w:gridCol w:w="813"/>
        <w:gridCol w:w="1254"/>
        <w:gridCol w:w="1026"/>
        <w:gridCol w:w="1947"/>
        <w:gridCol w:w="1160"/>
        <w:gridCol w:w="1480"/>
        <w:gridCol w:w="3667"/>
        <w:gridCol w:w="747"/>
        <w:gridCol w:w="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  <w:t xml:space="preserve">抽查项目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  <w:t>事项类别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  <w:t>检查对象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  <w:t>检查方式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  <w:t>检查主体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  <w:t>检查依据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  <w:t>适用区域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Header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五华区消防救援大队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公示信息检查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公示信息检查（重点检查事项）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专项检查工作方案中规定的检查对象名录库内所有单位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实地检查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消防救援大队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《中华人民共和国消防法》第四条；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《云南省消防条例》第五条、第十条；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《消防监督检查规定》（公安部令第120号）第十一条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全市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tblHeader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</w:p>
        </w:tc>
        <w:tc>
          <w:tcPr>
            <w:tcW w:w="81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专项检查工作方案中规定的检查对象名录库内所有单位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实地检查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消防救援大队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《中华人民共和国消防法》第四条；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《云南省消防条例》第五条、第十条；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《消防监督检查规定》（公安部令第120号）第十一条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全市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tblHeader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</w:p>
        </w:tc>
        <w:tc>
          <w:tcPr>
            <w:tcW w:w="81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公示信息检查（一般检查事项）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消防监督检查对象名录库内的消防安全重点单位、一般单位、小场所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实地检查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消防救援大队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《中华人民共和国消防法》第四条；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《云南省消防条例》第五条、第十条；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《消防监督检查规定》（公安部令第120号）第十一条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全市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tblHeader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消防监督检查对象名录库内的消防安全重点单位、一般单位、小场所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实地检查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消防救援大队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《中华人民共和国消防法》第四条；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《云南省消防条例》第五条、第十条；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《消防监督检查规定》（公安部令第120号）第十一条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全市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县区级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7488F"/>
    <w:rsid w:val="004D21A9"/>
    <w:rsid w:val="0085564E"/>
    <w:rsid w:val="008A520B"/>
    <w:rsid w:val="008B7726"/>
    <w:rsid w:val="008E76B4"/>
    <w:rsid w:val="00933836"/>
    <w:rsid w:val="00D31D50"/>
    <w:rsid w:val="31DC5E1A"/>
    <w:rsid w:val="5E9B29EB"/>
    <w:rsid w:val="69D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TotalTime>1</TotalTime>
  <ScaleCrop>false</ScaleCrop>
  <LinksUpToDate>false</LinksUpToDate>
  <CharactersWithSpaces>683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2023-04-24T02:59:52Z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