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85" w:rsidRDefault="00107885">
      <w:pPr>
        <w:spacing w:line="279" w:lineRule="auto"/>
        <w:rPr>
          <w:rFonts w:ascii="Microsoft JhengHei"/>
        </w:rPr>
      </w:pPr>
      <w:bookmarkStart w:id="0" w:name="_GoBack"/>
      <w:bookmarkEnd w:id="0"/>
    </w:p>
    <w:p w:rsidR="00107885" w:rsidRDefault="00107885">
      <w:pPr>
        <w:spacing w:line="279" w:lineRule="auto"/>
        <w:rPr>
          <w:rFonts w:ascii="Microsoft JhengHei"/>
        </w:rPr>
      </w:pPr>
    </w:p>
    <w:p w:rsidR="00107885" w:rsidRDefault="00123D47">
      <w:pPr>
        <w:spacing w:before="191" w:line="178" w:lineRule="auto"/>
        <w:ind w:firstLine="1370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昆明市卫生健康委员会关于印发</w:t>
      </w:r>
    </w:p>
    <w:p w:rsidR="00107885" w:rsidRDefault="00123D47">
      <w:pPr>
        <w:spacing w:before="1" w:line="176" w:lineRule="auto"/>
        <w:ind w:firstLine="49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昆明市卫生健康系统深化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放管服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改革服务</w:t>
      </w:r>
    </w:p>
    <w:p w:rsidR="00107885" w:rsidRDefault="00123D47">
      <w:pPr>
        <w:spacing w:line="170" w:lineRule="auto"/>
        <w:ind w:firstLine="1181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spacing w:val="-25"/>
          <w:sz w:val="44"/>
          <w:szCs w:val="44"/>
        </w:rPr>
        <w:t>“</w:t>
      </w:r>
      <w:r>
        <w:rPr>
          <w:rFonts w:ascii="Microsoft JhengHei" w:eastAsia="Microsoft JhengHei" w:hAnsi="Microsoft JhengHei" w:cs="Microsoft JhengHei"/>
          <w:spacing w:val="-25"/>
          <w:sz w:val="44"/>
          <w:szCs w:val="44"/>
        </w:rPr>
        <w:t>六稳</w:t>
      </w:r>
      <w:r>
        <w:rPr>
          <w:rFonts w:ascii="Microsoft JhengHei" w:eastAsia="Microsoft JhengHei" w:hAnsi="Microsoft JhengHei" w:cs="Microsoft JhengHei"/>
          <w:spacing w:val="-25"/>
          <w:sz w:val="44"/>
          <w:szCs w:val="44"/>
        </w:rPr>
        <w:t>”“</w:t>
      </w:r>
      <w:r>
        <w:rPr>
          <w:rFonts w:ascii="Microsoft JhengHei" w:eastAsia="Microsoft JhengHei" w:hAnsi="Microsoft JhengHei" w:cs="Microsoft JhengHei"/>
          <w:spacing w:val="-25"/>
          <w:sz w:val="44"/>
          <w:szCs w:val="44"/>
        </w:rPr>
        <w:t>六保</w:t>
      </w:r>
      <w:r>
        <w:rPr>
          <w:rFonts w:ascii="Microsoft JhengHei" w:eastAsia="Microsoft JhengHei" w:hAnsi="Microsoft JhengHei" w:cs="Microsoft JhengHei"/>
          <w:spacing w:val="-25"/>
          <w:sz w:val="44"/>
          <w:szCs w:val="44"/>
        </w:rPr>
        <w:t>”</w:t>
      </w:r>
      <w:r>
        <w:rPr>
          <w:rFonts w:ascii="Microsoft JhengHei" w:eastAsia="Microsoft JhengHei" w:hAnsi="Microsoft JhengHei" w:cs="Microsoft JhengHei"/>
          <w:spacing w:val="-25"/>
          <w:sz w:val="44"/>
          <w:szCs w:val="44"/>
        </w:rPr>
        <w:t>促进市场主体倍增</w:t>
      </w:r>
    </w:p>
    <w:p w:rsidR="00107885" w:rsidRDefault="00123D47">
      <w:pPr>
        <w:spacing w:before="2" w:line="204" w:lineRule="auto"/>
        <w:ind w:firstLine="2891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实施细则的通知</w:t>
      </w:r>
    </w:p>
    <w:p w:rsidR="00107885" w:rsidRDefault="00107885">
      <w:pPr>
        <w:spacing w:line="294" w:lineRule="auto"/>
        <w:rPr>
          <w:rFonts w:ascii="Microsoft JhengHei"/>
        </w:rPr>
      </w:pPr>
    </w:p>
    <w:p w:rsidR="00107885" w:rsidRDefault="00123D47">
      <w:pPr>
        <w:spacing w:before="139" w:line="200" w:lineRule="auto"/>
        <w:ind w:left="29" w:hanging="13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各县（市）</w:t>
      </w:r>
      <w:r>
        <w:rPr>
          <w:rFonts w:ascii="Microsoft JhengHei" w:eastAsia="Microsoft JhengHei" w:hAnsi="Microsoft JhengHei" w:cs="Microsoft JhengHei"/>
          <w:spacing w:val="22"/>
          <w:w w:val="10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区卫生健康局，经开区、阳宗海风景区社会事务局，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22"/>
          <w:sz w:val="32"/>
          <w:szCs w:val="32"/>
        </w:rPr>
        <w:t>委直属各单位，</w:t>
      </w:r>
      <w:r>
        <w:rPr>
          <w:rFonts w:ascii="Microsoft JhengHei" w:eastAsia="Microsoft JhengHei" w:hAnsi="Microsoft JhengHei" w:cs="Microsoft JhengHei"/>
          <w:spacing w:val="38"/>
          <w:w w:val="10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22"/>
          <w:sz w:val="32"/>
          <w:szCs w:val="32"/>
        </w:rPr>
        <w:t>委机关各处室：</w:t>
      </w:r>
    </w:p>
    <w:p w:rsidR="00107885" w:rsidRDefault="00123D47">
      <w:pPr>
        <w:spacing w:before="198" w:line="243" w:lineRule="auto"/>
        <w:ind w:left="13" w:firstLine="656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为贯彻落实《</w:t>
      </w:r>
      <w:r>
        <w:rPr>
          <w:rFonts w:ascii="Microsoft JhengHei" w:eastAsia="Microsoft JhengHei" w:hAnsi="Microsoft JhengHei" w:cs="Microsoft JhengHei"/>
          <w:spacing w:val="3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昆明市人民政府关于进一步优化营商环境促进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22"/>
          <w:sz w:val="32"/>
          <w:szCs w:val="32"/>
        </w:rPr>
        <w:t>市场主体倍增的意见》（</w:t>
      </w:r>
      <w:r>
        <w:rPr>
          <w:rFonts w:ascii="Microsoft JhengHei" w:eastAsia="Microsoft JhengHei" w:hAnsi="Microsoft JhengHei" w:cs="Microsoft JhengHei"/>
          <w:spacing w:val="71"/>
          <w:w w:val="10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22"/>
          <w:sz w:val="32"/>
          <w:szCs w:val="32"/>
        </w:rPr>
        <w:t>昆政发〔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>2021</w:t>
      </w:r>
      <w:r>
        <w:rPr>
          <w:rFonts w:ascii="Microsoft JhengHei" w:eastAsia="Microsoft JhengHei" w:hAnsi="Microsoft JhengHei" w:cs="Microsoft JhengHei"/>
          <w:spacing w:val="-22"/>
          <w:sz w:val="32"/>
          <w:szCs w:val="32"/>
        </w:rPr>
        <w:t>〕</w:t>
      </w:r>
      <w:r>
        <w:rPr>
          <w:rFonts w:ascii="Times New Roman" w:eastAsia="Times New Roman" w:hAnsi="Times New Roman" w:cs="Times New Roman"/>
          <w:spacing w:val="-22"/>
          <w:sz w:val="32"/>
          <w:szCs w:val="32"/>
        </w:rPr>
        <w:t>26</w:t>
      </w:r>
      <w:r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22"/>
          <w:sz w:val="32"/>
          <w:szCs w:val="32"/>
        </w:rPr>
        <w:t>号）、《云南省卫生健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康系统深化</w:t>
      </w:r>
      <w:r>
        <w:rPr>
          <w:rFonts w:ascii="Microsoft JhengHei" w:eastAsia="Microsoft JhengHei" w:hAnsi="Microsoft JhengHei" w:cs="Microsoft JhengHei"/>
          <w:spacing w:val="87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放管服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改革服务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六稳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六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保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促进市场主体倍增</w:t>
      </w:r>
      <w:r>
        <w:rPr>
          <w:rFonts w:ascii="Microsoft JhengHei" w:eastAsia="Microsoft JhengHei" w:hAnsi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实施方案的通知》精神，</w:t>
      </w:r>
      <w:r>
        <w:rPr>
          <w:rFonts w:ascii="Microsoft JhengHei" w:eastAsia="Microsoft JhengHei" w:hAnsi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进一步优化营商环境，</w:t>
      </w:r>
      <w:r>
        <w:rPr>
          <w:rFonts w:ascii="Microsoft JhengHei" w:eastAsia="Microsoft JhengHei" w:hAnsi="Microsoft JhengHei" w:cs="Microsoft JhengHei"/>
          <w:spacing w:val="35"/>
          <w:w w:val="10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激发市场活力，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现将《昆明市卫生健康系统深化</w:t>
      </w:r>
      <w:r>
        <w:rPr>
          <w:rFonts w:ascii="Microsoft JhengHei" w:eastAsia="Microsoft JhengHei" w:hAnsi="Microsoft JhengHei" w:cs="Microsoft JhengHei"/>
          <w:spacing w:val="9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放管服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改革服务</w:t>
      </w:r>
      <w:r>
        <w:rPr>
          <w:rFonts w:ascii="Microsoft JhengHei" w:eastAsia="Microsoft JhengHei" w:hAnsi="Microsoft JhengHei" w:cs="Microsoft JhengHei"/>
          <w:spacing w:val="1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六稳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六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保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促进市场主体倍增实施细则》印发你们，</w:t>
      </w:r>
      <w:r>
        <w:rPr>
          <w:rFonts w:ascii="Microsoft JhengHei" w:eastAsia="Microsoft JhengHei" w:hAnsi="Microsoft JhengHei" w:cs="Microsoft JhengHei"/>
          <w:spacing w:val="43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请各单位抓好贯彻</w:t>
      </w:r>
      <w:r>
        <w:rPr>
          <w:rFonts w:ascii="Microsoft JhengHei" w:eastAsia="Microsoft JhengHei" w:hAnsi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落实。</w:t>
      </w:r>
    </w:p>
    <w:p w:rsidR="00107885" w:rsidRDefault="00107885">
      <w:pPr>
        <w:spacing w:line="325" w:lineRule="auto"/>
        <w:rPr>
          <w:rFonts w:ascii="Microsoft JhengHei"/>
        </w:rPr>
      </w:pPr>
    </w:p>
    <w:p w:rsidR="00107885" w:rsidRDefault="00107885">
      <w:pPr>
        <w:spacing w:line="325" w:lineRule="auto"/>
        <w:rPr>
          <w:rFonts w:ascii="Microsoft JhengHei"/>
        </w:rPr>
      </w:pPr>
    </w:p>
    <w:p w:rsidR="00107885" w:rsidRDefault="00123D47">
      <w:pPr>
        <w:spacing w:before="140" w:line="242" w:lineRule="auto"/>
        <w:ind w:left="5286" w:right="902" w:hanging="423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昆明市卫生健康委员会</w:t>
      </w:r>
      <w:r>
        <w:rPr>
          <w:rFonts w:ascii="Microsoft JhengHei" w:eastAsia="Microsoft JhengHei" w:hAnsi="Microsoft JhengHei" w:cs="Microsoft JhengHei"/>
          <w:spacing w:val="6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2022</w:t>
      </w:r>
      <w:r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年</w:t>
      </w:r>
      <w:r>
        <w:rPr>
          <w:rFonts w:ascii="Microsoft JhengHei" w:eastAsia="Microsoft JhengHei" w:hAnsi="Microsoft JhengHei" w:cs="Microsoft JhengHei"/>
          <w:spacing w:val="3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pacing w:val="30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月</w:t>
      </w:r>
      <w:r>
        <w:rPr>
          <w:rFonts w:ascii="Microsoft JhengHei" w:eastAsia="Microsoft JhengHei" w:hAnsi="Microsoft JhengHei" w:cs="Microsoft JhengHei"/>
          <w:spacing w:val="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日</w:t>
      </w:r>
    </w:p>
    <w:p w:rsidR="00107885" w:rsidRDefault="00107885">
      <w:pPr>
        <w:sectPr w:rsidR="00107885">
          <w:headerReference w:type="default" r:id="rId7"/>
          <w:footerReference w:type="default" r:id="rId8"/>
          <w:pgSz w:w="11916" w:h="16848"/>
          <w:pgMar w:top="3259" w:right="1425" w:bottom="1947" w:left="1586" w:header="2239" w:footer="1856" w:gutter="0"/>
          <w:cols w:space="720"/>
        </w:sectPr>
      </w:pPr>
    </w:p>
    <w:p w:rsidR="00107885" w:rsidRDefault="00107885">
      <w:pPr>
        <w:spacing w:line="267" w:lineRule="auto"/>
        <w:rPr>
          <w:rFonts w:ascii="Microsoft JhengHei"/>
        </w:rPr>
      </w:pPr>
    </w:p>
    <w:p w:rsidR="00107885" w:rsidRDefault="00107885">
      <w:pPr>
        <w:spacing w:line="268" w:lineRule="auto"/>
        <w:rPr>
          <w:rFonts w:ascii="Microsoft JhengHei"/>
        </w:rPr>
      </w:pPr>
    </w:p>
    <w:p w:rsidR="00107885" w:rsidRDefault="00107885">
      <w:pPr>
        <w:spacing w:line="268" w:lineRule="auto"/>
        <w:rPr>
          <w:rFonts w:ascii="Microsoft JhengHei"/>
        </w:rPr>
      </w:pPr>
    </w:p>
    <w:p w:rsidR="00107885" w:rsidRDefault="00107885">
      <w:pPr>
        <w:spacing w:line="268" w:lineRule="auto"/>
        <w:rPr>
          <w:rFonts w:ascii="Microsoft JhengHei"/>
        </w:rPr>
      </w:pPr>
    </w:p>
    <w:p w:rsidR="00107885" w:rsidRDefault="00123D47">
      <w:pPr>
        <w:spacing w:before="191" w:line="197" w:lineRule="auto"/>
        <w:ind w:left="141" w:right="269" w:hanging="103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昆明市卫生健康系统深化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放管服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44"/>
          <w:szCs w:val="44"/>
        </w:rPr>
        <w:t>改革服务</w:t>
      </w:r>
      <w:r>
        <w:rPr>
          <w:rFonts w:ascii="Microsoft JhengHei" w:eastAsia="Microsoft JhengHei" w:hAnsi="Microsoft JhengHei" w:cs="Microsoft JhengHei"/>
          <w:spacing w:val="12"/>
          <w:sz w:val="44"/>
          <w:szCs w:val="44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44"/>
          <w:szCs w:val="44"/>
        </w:rPr>
        <w:t>“</w:t>
      </w:r>
      <w:r>
        <w:rPr>
          <w:rFonts w:ascii="Microsoft JhengHei" w:eastAsia="Microsoft JhengHei" w:hAnsi="Microsoft JhengHei" w:cs="Microsoft JhengHei"/>
          <w:spacing w:val="-12"/>
          <w:sz w:val="44"/>
          <w:szCs w:val="44"/>
        </w:rPr>
        <w:t>六稳</w:t>
      </w:r>
      <w:r>
        <w:rPr>
          <w:rFonts w:ascii="Microsoft JhengHei" w:eastAsia="Microsoft JhengHei" w:hAnsi="Microsoft JhengHei" w:cs="Microsoft JhengHei"/>
          <w:spacing w:val="-12"/>
          <w:sz w:val="44"/>
          <w:szCs w:val="44"/>
        </w:rPr>
        <w:t>”“</w:t>
      </w:r>
      <w:r>
        <w:rPr>
          <w:rFonts w:ascii="Microsoft JhengHei" w:eastAsia="Microsoft JhengHei" w:hAnsi="Microsoft JhengHei" w:cs="Microsoft JhengHei"/>
          <w:spacing w:val="-12"/>
          <w:sz w:val="44"/>
          <w:szCs w:val="44"/>
        </w:rPr>
        <w:t>六保</w:t>
      </w:r>
      <w:r>
        <w:rPr>
          <w:rFonts w:ascii="Microsoft JhengHei" w:eastAsia="Microsoft JhengHei" w:hAnsi="Microsoft JhengHei" w:cs="Microsoft JhengHei"/>
          <w:spacing w:val="-12"/>
          <w:sz w:val="44"/>
          <w:szCs w:val="44"/>
        </w:rPr>
        <w:t>”</w:t>
      </w:r>
      <w:r>
        <w:rPr>
          <w:rFonts w:ascii="Microsoft JhengHei" w:eastAsia="Microsoft JhengHei" w:hAnsi="Microsoft JhengHei" w:cs="Microsoft JhengHei"/>
          <w:spacing w:val="-12"/>
          <w:sz w:val="44"/>
          <w:szCs w:val="44"/>
        </w:rPr>
        <w:t>促进市场主体倍增实施细则</w:t>
      </w:r>
    </w:p>
    <w:p w:rsidR="00107885" w:rsidRDefault="00107885">
      <w:pPr>
        <w:spacing w:line="336" w:lineRule="auto"/>
        <w:rPr>
          <w:rFonts w:ascii="Microsoft JhengHei"/>
        </w:rPr>
      </w:pPr>
    </w:p>
    <w:p w:rsidR="00107885" w:rsidRDefault="00123D47">
      <w:pPr>
        <w:spacing w:before="139" w:line="234" w:lineRule="auto"/>
        <w:ind w:right="244" w:firstLine="657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pacing w:val="-9"/>
          <w:sz w:val="32"/>
          <w:szCs w:val="32"/>
        </w:rPr>
        <w:t>为贯彻落实市委、</w:t>
      </w:r>
      <w:r>
        <w:rPr>
          <w:rFonts w:ascii="Microsoft JhengHei" w:eastAsia="Microsoft JhengHei" w:hAnsi="Microsoft JhengHei" w:cs="Microsoft JhengHei"/>
          <w:spacing w:val="-20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9"/>
          <w:sz w:val="32"/>
          <w:szCs w:val="32"/>
        </w:rPr>
        <w:t>市政府、</w:t>
      </w:r>
      <w:r>
        <w:rPr>
          <w:rFonts w:ascii="Microsoft JhengHei" w:eastAsia="Microsoft JhengHei" w:hAnsi="Microsoft JhengHei" w:cs="Microsoft JhengHei"/>
          <w:spacing w:val="-48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9"/>
          <w:sz w:val="32"/>
          <w:szCs w:val="32"/>
        </w:rPr>
        <w:t>省卫生健康委关于实施市场主体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倍增计划的相关文件精神及要求，在卫生健康系统开展进一步优</w:t>
      </w:r>
      <w:r>
        <w:rPr>
          <w:rFonts w:ascii="Microsoft JhengHei" w:eastAsia="Microsoft JhengHei" w:hAnsi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化营商环境工作，</w:t>
      </w:r>
      <w:r>
        <w:rPr>
          <w:rFonts w:ascii="Microsoft JhengHei" w:eastAsia="Microsoft JhengHei" w:hAnsi="Microsoft JhengHei" w:cs="Microsoft JhengHei"/>
          <w:spacing w:val="-39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激发市场活力，</w:t>
      </w:r>
      <w:r>
        <w:rPr>
          <w:rFonts w:ascii="Microsoft JhengHei" w:eastAsia="Microsoft JhengHei" w:hAnsi="Microsoft JhengHei" w:cs="Microsoft JhengHei"/>
          <w:spacing w:val="-52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做好卫生健康产业市场主体倍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26"/>
          <w:sz w:val="32"/>
          <w:szCs w:val="32"/>
        </w:rPr>
        <w:t>增工作，</w:t>
      </w:r>
      <w:r>
        <w:rPr>
          <w:rFonts w:ascii="Microsoft JhengHei" w:eastAsia="Microsoft JhengHei" w:hAnsi="Microsoft JhengHei" w:cs="Microsoft JhengHei"/>
          <w:spacing w:val="39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26"/>
          <w:sz w:val="32"/>
          <w:szCs w:val="32"/>
        </w:rPr>
        <w:t>结合我委实际，</w:t>
      </w:r>
      <w:r>
        <w:rPr>
          <w:rFonts w:ascii="Microsoft JhengHei" w:eastAsia="Microsoft JhengHei" w:hAnsi="Microsoft JhengHei" w:cs="Microsoft JhengHei"/>
          <w:spacing w:val="32"/>
          <w:w w:val="10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26"/>
          <w:sz w:val="32"/>
          <w:szCs w:val="32"/>
        </w:rPr>
        <w:t>制定本实施细则。</w:t>
      </w:r>
    </w:p>
    <w:p w:rsidR="00107885" w:rsidRDefault="00123D47">
      <w:pPr>
        <w:spacing w:before="235" w:line="207" w:lineRule="auto"/>
        <w:ind w:firstLine="64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一、总体要求</w:t>
      </w:r>
    </w:p>
    <w:p w:rsidR="00107885" w:rsidRDefault="00123D47">
      <w:pPr>
        <w:spacing w:before="238" w:line="249" w:lineRule="auto"/>
        <w:ind w:left="2" w:firstLine="681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以习近平新时代中国特色社会主义思想为指导，全面贯彻党</w:t>
      </w:r>
      <w:r>
        <w:rPr>
          <w:rFonts w:ascii="Microsoft JhengHei" w:eastAsia="Microsoft JhengHei" w:hAnsi="Microsoft JhengHei" w:cs="Microsoft JhengHei"/>
          <w:spacing w:val="2"/>
          <w:w w:val="101"/>
          <w:sz w:val="32"/>
          <w:szCs w:val="32"/>
        </w:rPr>
        <w:t xml:space="preserve">   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的十九大和十九届二中、</w:t>
      </w:r>
      <w:r>
        <w:rPr>
          <w:rFonts w:ascii="Microsoft JhengHei" w:eastAsia="Microsoft JhengHei" w:hAnsi="Microsoft JhengHei" w:cs="Microsoft JhengHei"/>
          <w:spacing w:val="1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三中、</w:t>
      </w:r>
      <w:r>
        <w:rPr>
          <w:rFonts w:ascii="Microsoft JhengHei" w:eastAsia="Microsoft JhengHei" w:hAnsi="Microsoft JhengHei" w:cs="Microsoft JhengHei"/>
          <w:spacing w:val="20"/>
          <w:w w:val="10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四中、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五中、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六中全会精神，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sz w:val="32"/>
          <w:szCs w:val="32"/>
        </w:rPr>
        <w:t>认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   </w:t>
      </w:r>
      <w:r>
        <w:rPr>
          <w:rFonts w:ascii="Microsoft JhengHei" w:eastAsia="Microsoft JhengHei" w:hAnsi="Microsoft JhengHei" w:cs="Microsoft JhengHei"/>
          <w:spacing w:val="-7"/>
          <w:w w:val="97"/>
          <w:sz w:val="32"/>
          <w:szCs w:val="32"/>
        </w:rPr>
        <w:t>真落实党中央、</w:t>
      </w:r>
      <w:r>
        <w:rPr>
          <w:rFonts w:ascii="Microsoft JhengHei" w:eastAsia="Microsoft JhengHei" w:hAnsi="Microsoft JhengHei" w:cs="Microsoft JhengHei"/>
          <w:spacing w:val="64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w w:val="97"/>
          <w:sz w:val="32"/>
          <w:szCs w:val="32"/>
        </w:rPr>
        <w:t>国务院和市委、</w:t>
      </w:r>
      <w:r>
        <w:rPr>
          <w:rFonts w:ascii="Microsoft JhengHei" w:eastAsia="Microsoft JhengHei" w:hAnsi="Microsoft JhengHei" w:cs="Microsoft JhengHei"/>
          <w:spacing w:val="8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w w:val="97"/>
          <w:sz w:val="32"/>
          <w:szCs w:val="32"/>
        </w:rPr>
        <w:t>市政府的决策部署</w:t>
      </w:r>
      <w:r>
        <w:rPr>
          <w:rFonts w:ascii="Times New Roman" w:eastAsia="Times New Roman" w:hAnsi="Times New Roman" w:cs="Times New Roman"/>
          <w:spacing w:val="-7"/>
          <w:w w:val="97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2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w w:val="97"/>
          <w:sz w:val="32"/>
          <w:szCs w:val="32"/>
        </w:rPr>
        <w:t>围绕服务</w:t>
      </w:r>
      <w:r>
        <w:rPr>
          <w:rFonts w:ascii="Microsoft JhengHei" w:eastAsia="Microsoft JhengHei" w:hAnsi="Microsoft JhengHei" w:cs="Microsoft JhengHei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7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7"/>
          <w:w w:val="97"/>
          <w:sz w:val="32"/>
          <w:szCs w:val="32"/>
        </w:rPr>
        <w:t>六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   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稳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六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保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，</w:t>
      </w:r>
      <w:r>
        <w:rPr>
          <w:rFonts w:ascii="Microsoft JhengHei" w:eastAsia="Microsoft JhengHei" w:hAnsi="Microsoft JhengHei" w:cs="Microsoft JhengHei"/>
          <w:spacing w:val="-40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聚焦企业和群众办事创业的难点堵点，</w:t>
      </w:r>
      <w:r>
        <w:rPr>
          <w:rFonts w:ascii="Microsoft JhengHei" w:eastAsia="Microsoft JhengHei" w:hAnsi="Microsoft JhengHei" w:cs="Microsoft JhengHei"/>
          <w:spacing w:val="29"/>
          <w:w w:val="10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坚持目标导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   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向、问题导向和系统集成，</w:t>
      </w:r>
      <w:r>
        <w:rPr>
          <w:rFonts w:ascii="Microsoft JhengHei" w:eastAsia="Microsoft JhengHei" w:hAnsi="Microsoft JhengHei" w:cs="Microsoft JhengHei"/>
          <w:spacing w:val="36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加快转变政府职能，</w:t>
      </w:r>
      <w:r>
        <w:rPr>
          <w:rFonts w:ascii="Microsoft JhengHei" w:eastAsia="Microsoft JhengHei" w:hAnsi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深化</w:t>
      </w:r>
      <w:r>
        <w:rPr>
          <w:rFonts w:ascii="Microsoft JhengHei" w:eastAsia="Microsoft JhengHei" w:hAnsi="Microsoft JhengHei" w:cs="Microsoft JhengHei"/>
          <w:spacing w:val="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放管服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>”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改革，</w:t>
      </w:r>
      <w:r>
        <w:rPr>
          <w:rFonts w:ascii="Microsoft JhengHei" w:eastAsia="Microsoft JhengHei" w:hAnsi="Microsoft JhengHei" w:cs="Microsoft JhengHei"/>
          <w:spacing w:val="-40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制定务实管用的政策措施，</w:t>
      </w:r>
      <w:r>
        <w:rPr>
          <w:rFonts w:ascii="Microsoft JhengHei" w:eastAsia="Microsoft JhengHei" w:hAnsi="Microsoft JhengHei" w:cs="Microsoft JhengHei"/>
          <w:spacing w:val="-54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进一步清理对市场主体的不合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   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理限制，</w:t>
      </w:r>
      <w:r>
        <w:rPr>
          <w:rFonts w:ascii="Microsoft JhengHei" w:eastAsia="Microsoft JhengHei" w:hAnsi="Microsoft JhengHei" w:cs="Microsoft JhengHei"/>
          <w:spacing w:val="45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加快打造市场化法治化国际化营商环境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>,</w:t>
      </w:r>
      <w:r>
        <w:rPr>
          <w:rFonts w:ascii="Microsoft JhengHei" w:eastAsia="Microsoft JhengHei" w:hAnsi="Microsoft JhengHei" w:cs="Microsoft JhengHei"/>
          <w:spacing w:val="-5"/>
          <w:sz w:val="32"/>
          <w:szCs w:val="32"/>
        </w:rPr>
        <w:t>推进政府治理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   </w:t>
      </w:r>
      <w:r>
        <w:rPr>
          <w:rFonts w:ascii="Microsoft JhengHei" w:eastAsia="Microsoft JhengHei" w:hAnsi="Microsoft JhengHei" w:cs="Microsoft JhengHei"/>
          <w:spacing w:val="-8"/>
          <w:sz w:val="32"/>
          <w:szCs w:val="32"/>
        </w:rPr>
        <w:t>体系和治理能力现代化，</w:t>
      </w:r>
      <w:r>
        <w:rPr>
          <w:rFonts w:ascii="Microsoft JhengHei" w:eastAsia="Microsoft JhengHei" w:hAnsi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8"/>
          <w:sz w:val="32"/>
          <w:szCs w:val="32"/>
        </w:rPr>
        <w:t>进一步激发市场主体活</w:t>
      </w:r>
      <w:r>
        <w:rPr>
          <w:rFonts w:ascii="Microsoft JhengHei" w:eastAsia="Microsoft JhengHei" w:hAnsi="Microsoft JhengHei" w:cs="Microsoft JhengHei"/>
          <w:spacing w:val="13"/>
          <w:w w:val="10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8"/>
          <w:sz w:val="32"/>
          <w:szCs w:val="32"/>
        </w:rPr>
        <w:t>力和社会创造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   </w:t>
      </w:r>
      <w:r>
        <w:rPr>
          <w:rFonts w:ascii="Microsoft JhengHei" w:eastAsia="Microsoft JhengHei" w:hAnsi="Microsoft JhengHei" w:cs="Microsoft JhengHei"/>
          <w:spacing w:val="-17"/>
          <w:sz w:val="32"/>
          <w:szCs w:val="32"/>
        </w:rPr>
        <w:t>力，</w:t>
      </w:r>
      <w:r>
        <w:rPr>
          <w:rFonts w:ascii="Microsoft JhengHei" w:eastAsia="Microsoft JhengHei" w:hAnsi="Microsoft JhengHei" w:cs="Microsoft JhengHei"/>
          <w:spacing w:val="26"/>
          <w:w w:val="10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7"/>
          <w:sz w:val="32"/>
          <w:szCs w:val="32"/>
        </w:rPr>
        <w:t>促进市场主体倍增，</w:t>
      </w:r>
      <w:r>
        <w:rPr>
          <w:rFonts w:ascii="Microsoft JhengHei" w:eastAsia="Microsoft JhengHei" w:hAnsi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7"/>
          <w:sz w:val="32"/>
          <w:szCs w:val="32"/>
        </w:rPr>
        <w:t>推动我市卫生健康事业高质量发展。</w:t>
      </w:r>
    </w:p>
    <w:p w:rsidR="00107885" w:rsidRDefault="00123D47">
      <w:pPr>
        <w:spacing w:before="235" w:line="207" w:lineRule="auto"/>
        <w:ind w:firstLine="64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二、重点任务</w:t>
      </w:r>
    </w:p>
    <w:p w:rsidR="00107885" w:rsidRDefault="00123D47">
      <w:pPr>
        <w:spacing w:before="248" w:line="260" w:lineRule="auto"/>
        <w:ind w:left="7" w:right="189" w:firstLine="639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根据省卫生健康委实施方案，制定昆明市卫生健康系统深化</w:t>
      </w:r>
      <w:r>
        <w:rPr>
          <w:rFonts w:ascii="Microsoft JhengHei" w:eastAsia="Microsoft JhengHei" w:hAnsi="Microsoft JhengHei" w:cs="Microsoft JhengHei"/>
          <w:spacing w:val="21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放管服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改革任务</w:t>
      </w:r>
      <w:r>
        <w:rPr>
          <w:rFonts w:ascii="Microsoft JhengHei" w:eastAsia="Microsoft JhengHei" w:hAnsi="Microsoft JhengHei" w:cs="Microsoft JhengHei"/>
          <w:spacing w:val="28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六稳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六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保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>促进市场主体倍增实施细则责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任清单，</w:t>
      </w:r>
      <w:r>
        <w:rPr>
          <w:rFonts w:ascii="Microsoft JhengHei" w:eastAsia="Microsoft JhengHei" w:hAnsi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按要求定期报送落实情况。各县（市）区卫生健康局，</w:t>
      </w:r>
    </w:p>
    <w:p w:rsidR="00107885" w:rsidRDefault="00107885">
      <w:pPr>
        <w:sectPr w:rsidR="00107885">
          <w:headerReference w:type="default" r:id="rId9"/>
          <w:footerReference w:type="default" r:id="rId10"/>
          <w:pgSz w:w="11916" w:h="16848"/>
          <w:pgMar w:top="400" w:right="1236" w:bottom="1104" w:left="1598" w:header="0" w:footer="910" w:gutter="0"/>
          <w:cols w:space="720"/>
        </w:sectPr>
      </w:pPr>
    </w:p>
    <w:p w:rsidR="00107885" w:rsidRDefault="00107885">
      <w:pPr>
        <w:spacing w:line="292" w:lineRule="auto"/>
        <w:rPr>
          <w:rFonts w:ascii="Microsoft JhengHei"/>
        </w:rPr>
      </w:pPr>
    </w:p>
    <w:p w:rsidR="00107885" w:rsidRDefault="00107885">
      <w:pPr>
        <w:spacing w:line="292" w:lineRule="auto"/>
        <w:rPr>
          <w:rFonts w:ascii="Microsoft JhengHei"/>
        </w:rPr>
      </w:pPr>
    </w:p>
    <w:p w:rsidR="00107885" w:rsidRDefault="00107885">
      <w:pPr>
        <w:spacing w:line="293" w:lineRule="auto"/>
        <w:rPr>
          <w:rFonts w:ascii="Microsoft JhengHei"/>
        </w:rPr>
      </w:pPr>
    </w:p>
    <w:p w:rsidR="00107885" w:rsidRDefault="00107885">
      <w:pPr>
        <w:spacing w:line="293" w:lineRule="auto"/>
        <w:rPr>
          <w:rFonts w:ascii="Microsoft JhengHei"/>
        </w:rPr>
      </w:pPr>
    </w:p>
    <w:p w:rsidR="00107885" w:rsidRDefault="00123D47">
      <w:pPr>
        <w:spacing w:before="139" w:line="225" w:lineRule="auto"/>
        <w:ind w:firstLine="18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Microsoft JhengHei" w:eastAsia="Microsoft JhengHei" w:hAnsi="Microsoft JhengHei" w:cs="Microsoft JhengHei"/>
          <w:spacing w:val="2"/>
          <w:sz w:val="32"/>
          <w:szCs w:val="32"/>
        </w:rPr>
        <w:t>经开区、阳宗海度假区社会事务局、</w:t>
      </w:r>
      <w:r>
        <w:rPr>
          <w:rFonts w:ascii="Microsoft JhengHei" w:eastAsia="Microsoft JhengHei" w:hAnsi="Microsoft JhengHei" w:cs="Microsoft JhengHei"/>
          <w:spacing w:val="4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</w:rPr>
        <w:t>委属各单位于每季度末月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日前向市卫生健康委上报工作开展情况，</w:t>
      </w:r>
      <w:r>
        <w:rPr>
          <w:rFonts w:ascii="Microsoft JhengHei" w:eastAsia="Microsoft JhengHei" w:hAnsi="Microsoft JhengHei" w:cs="Microsoft JhengHei"/>
          <w:spacing w:val="18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委机关各处室于每</w:t>
      </w:r>
      <w:r>
        <w:rPr>
          <w:rFonts w:ascii="Microsoft JhengHei" w:eastAsia="Microsoft JhengHei" w:hAnsi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季度末月</w:t>
      </w:r>
      <w:r>
        <w:rPr>
          <w:rFonts w:ascii="Microsoft JhengHei" w:eastAsia="Microsoft JhengHei" w:hAnsi="Microsoft JhengHei" w:cs="Microsoft JhengHei"/>
          <w:spacing w:val="32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>日前将工作开展情况发送至行政审批处汇总。</w:t>
      </w:r>
    </w:p>
    <w:p w:rsidR="00107885" w:rsidRDefault="00123D47">
      <w:pPr>
        <w:spacing w:before="236" w:line="207" w:lineRule="auto"/>
        <w:ind w:firstLine="64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三、相关要求</w:t>
      </w:r>
    </w:p>
    <w:p w:rsidR="00107885" w:rsidRDefault="00123D47">
      <w:pPr>
        <w:spacing w:before="248" w:line="260" w:lineRule="auto"/>
        <w:ind w:left="12" w:right="2" w:firstLine="643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黑体" w:eastAsia="黑体" w:hAnsi="黑体" w:cs="黑体"/>
          <w:spacing w:val="-11"/>
          <w:sz w:val="32"/>
          <w:szCs w:val="32"/>
        </w:rPr>
        <w:t>（一）</w:t>
      </w:r>
      <w:r>
        <w:rPr>
          <w:rFonts w:ascii="黑体" w:eastAsia="黑体" w:hAnsi="黑体" w:cs="黑体"/>
          <w:spacing w:val="-9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1"/>
          <w:sz w:val="32"/>
          <w:szCs w:val="32"/>
        </w:rPr>
        <w:t>提高政治站位，深化思想认识。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各级卫生健康行政部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门、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委机关各责任处室、</w:t>
      </w:r>
      <w:r>
        <w:rPr>
          <w:rFonts w:ascii="Microsoft JhengHei" w:eastAsia="Microsoft JhengHei" w:hAnsi="Microsoft JhengHei" w:cs="Microsoft JhengHei"/>
          <w:spacing w:val="-2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委直属各单位要切实提高政治站位，</w:t>
      </w:r>
      <w:r>
        <w:rPr>
          <w:rFonts w:ascii="Microsoft JhengHei" w:eastAsia="Microsoft JhengHei" w:hAnsi="Microsoft JhengHei" w:cs="Microsoft JhengHei"/>
          <w:spacing w:val="-28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充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分认识服务</w:t>
      </w:r>
      <w:r>
        <w:rPr>
          <w:rFonts w:ascii="Microsoft JhengHei" w:eastAsia="Microsoft JhengHei" w:hAnsi="Microsoft JhengHei" w:cs="Microsoft JhengHei"/>
          <w:spacing w:val="8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六稳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六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保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、促进市场主体倍增的重大意义，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0"/>
          <w:sz w:val="32"/>
          <w:szCs w:val="32"/>
        </w:rPr>
        <w:t>认真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贯彻落实上级的决策部署，</w:t>
      </w:r>
      <w:r>
        <w:rPr>
          <w:rFonts w:ascii="Microsoft JhengHei" w:eastAsia="Microsoft JhengHei" w:hAnsi="Microsoft JhengHei" w:cs="Microsoft JhengHei"/>
          <w:spacing w:val="-6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持续推进</w:t>
      </w:r>
      <w:r>
        <w:rPr>
          <w:rFonts w:ascii="Microsoft JhengHei" w:eastAsia="Microsoft JhengHei" w:hAnsi="Microsoft JhengHei" w:cs="Microsoft JhengHei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放管服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改革纵深发展，</w:t>
      </w:r>
      <w:r>
        <w:rPr>
          <w:rFonts w:ascii="Microsoft JhengHei" w:eastAsia="Microsoft JhengHei" w:hAnsi="Microsoft JhengHei" w:cs="Microsoft JhengHei"/>
          <w:spacing w:val="-2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>不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>断优化营商环境，</w:t>
      </w:r>
      <w:r>
        <w:rPr>
          <w:rFonts w:ascii="Microsoft JhengHei" w:eastAsia="Microsoft JhengHei" w:hAnsi="Microsoft JhengHei" w:cs="Microsoft JhengHei"/>
          <w:spacing w:val="36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>切实促进卫生健康市场主体倍增。</w:t>
      </w:r>
    </w:p>
    <w:p w:rsidR="00107885" w:rsidRDefault="00123D47">
      <w:pPr>
        <w:spacing w:before="3" w:line="239" w:lineRule="auto"/>
        <w:ind w:left="9" w:right="2" w:firstLine="645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黑体" w:eastAsia="黑体" w:hAnsi="黑体" w:cs="黑体"/>
          <w:spacing w:val="-11"/>
          <w:sz w:val="32"/>
          <w:szCs w:val="32"/>
        </w:rPr>
        <w:t>（二）</w:t>
      </w:r>
      <w:r>
        <w:rPr>
          <w:rFonts w:ascii="黑体" w:eastAsia="黑体" w:hAnsi="黑体" w:cs="黑体"/>
          <w:spacing w:val="-9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1"/>
          <w:sz w:val="32"/>
          <w:szCs w:val="32"/>
        </w:rPr>
        <w:t>加强组织领导，健全工作机制。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各级卫生健康行政部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门、</w:t>
      </w:r>
      <w:r>
        <w:rPr>
          <w:rFonts w:ascii="Microsoft JhengHei" w:eastAsia="Microsoft JhengHei" w:hAnsi="Microsoft JhengHei" w:cs="Microsoft JhengHei"/>
          <w:spacing w:val="-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委机关各责任处室、</w:t>
      </w:r>
      <w:r>
        <w:rPr>
          <w:rFonts w:ascii="Microsoft JhengHei" w:eastAsia="Microsoft JhengHei" w:hAnsi="Microsoft JhengHei" w:cs="Microsoft JhengHei"/>
          <w:spacing w:val="-2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委直属各单位要对照责任清单，</w:t>
      </w:r>
      <w:r>
        <w:rPr>
          <w:rFonts w:ascii="Microsoft JhengHei" w:eastAsia="Microsoft JhengHei" w:hAnsi="Microsoft JhengHei" w:cs="Microsoft JhengHei"/>
          <w:spacing w:val="-36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逐条梳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>理研究，</w:t>
      </w:r>
      <w:r>
        <w:rPr>
          <w:rFonts w:ascii="Microsoft JhengHei" w:eastAsia="Microsoft JhengHei" w:hAnsi="Microsoft JhengHei" w:cs="Microsoft JhengHei"/>
          <w:spacing w:val="-3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>制定具体实施细则，</w:t>
      </w:r>
      <w:r>
        <w:rPr>
          <w:rFonts w:ascii="Microsoft JhengHei" w:eastAsia="Microsoft JhengHei" w:hAnsi="Microsoft JhengHei" w:cs="Microsoft JhengHei"/>
          <w:spacing w:val="-18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>并切实抓好落实。</w:t>
      </w:r>
      <w:r>
        <w:rPr>
          <w:rFonts w:ascii="Microsoft JhengHei" w:eastAsia="Microsoft JhengHei" w:hAnsi="Microsoft JhengHei" w:cs="Microsoft JhengHei"/>
          <w:spacing w:val="-13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32"/>
          <w:szCs w:val="32"/>
        </w:rPr>
        <w:t>市卫生健康委成</w:t>
      </w:r>
      <w:r>
        <w:rPr>
          <w:rFonts w:ascii="Microsoft JhengHei" w:eastAsia="Microsoft JhengHei" w:hAnsi="Microsoft JhengHei" w:cs="Microsoft JhengHei"/>
          <w:w w:val="101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立深化</w:t>
      </w:r>
      <w:r>
        <w:rPr>
          <w:rFonts w:ascii="Microsoft JhengHei" w:eastAsia="Microsoft JhengHei" w:hAnsi="Microsoft JhengHei" w:cs="Microsoft JhengHei"/>
          <w:spacing w:val="9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放管服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改革服务</w:t>
      </w:r>
      <w:r>
        <w:rPr>
          <w:rFonts w:ascii="Microsoft JhengHei" w:eastAsia="Microsoft JhengHei" w:hAnsi="Microsoft JhengHei" w:cs="Microsoft JhengHei"/>
          <w:spacing w:val="66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六稳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六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保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、促进市场主体倍增领导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小组及办公室，</w:t>
      </w:r>
      <w:r>
        <w:rPr>
          <w:rFonts w:ascii="Microsoft JhengHei" w:eastAsia="Microsoft JhengHei" w:hAnsi="Microsoft JhengHei" w:cs="Microsoft JhengHei"/>
          <w:spacing w:val="39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按照职责组织开展此项工作。</w:t>
      </w:r>
    </w:p>
    <w:p w:rsidR="00107885" w:rsidRDefault="00123D47">
      <w:pPr>
        <w:spacing w:before="245" w:line="260" w:lineRule="auto"/>
        <w:ind w:left="5" w:right="2" w:firstLine="649"/>
        <w:rPr>
          <w:rFonts w:ascii="Microsoft JhengHei" w:eastAsia="Microsoft JhengHei" w:hAnsi="Microsoft JhengHei" w:cs="Microsoft JhengHei"/>
          <w:sz w:val="32"/>
          <w:szCs w:val="32"/>
        </w:rPr>
      </w:pPr>
      <w:r>
        <w:rPr>
          <w:rFonts w:ascii="黑体" w:eastAsia="黑体" w:hAnsi="黑体" w:cs="黑体"/>
          <w:spacing w:val="-11"/>
          <w:sz w:val="32"/>
          <w:szCs w:val="32"/>
        </w:rPr>
        <w:t>（三）</w:t>
      </w:r>
      <w:r>
        <w:rPr>
          <w:rFonts w:ascii="黑体" w:eastAsia="黑体" w:hAnsi="黑体" w:cs="黑体"/>
          <w:spacing w:val="-9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1"/>
          <w:sz w:val="32"/>
          <w:szCs w:val="32"/>
        </w:rPr>
        <w:t>加强跟踪问效，培育推广典型。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各单位要积极开展宣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传工作，</w:t>
      </w:r>
      <w:r>
        <w:rPr>
          <w:rFonts w:ascii="Microsoft JhengHei" w:eastAsia="Microsoft JhengHei" w:hAnsi="Microsoft JhengHei" w:cs="Microsoft JhengHei"/>
          <w:spacing w:val="-46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调动全市卫生健康系统干部职工创新主动服务。</w:t>
      </w:r>
      <w:r>
        <w:rPr>
          <w:rFonts w:ascii="Microsoft JhengHei" w:eastAsia="Microsoft JhengHei" w:hAnsi="Microsoft JhengHei" w:cs="Microsoft JhengHei"/>
          <w:spacing w:val="-44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7"/>
          <w:sz w:val="32"/>
          <w:szCs w:val="32"/>
        </w:rPr>
        <w:t>严格督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导追踪，</w:t>
      </w:r>
      <w:r>
        <w:rPr>
          <w:rFonts w:ascii="Microsoft JhengHei" w:eastAsia="Microsoft JhengHei" w:hAnsi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对在深化</w:t>
      </w:r>
      <w:r>
        <w:rPr>
          <w:rFonts w:ascii="Microsoft JhengHei" w:eastAsia="Microsoft JhengHei" w:hAnsi="Microsoft JhengHei" w:cs="Microsoft JhengHei"/>
          <w:spacing w:val="6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放管服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改革服务</w:t>
      </w:r>
      <w:r>
        <w:rPr>
          <w:rFonts w:ascii="Microsoft JhengHei" w:eastAsia="Microsoft JhengHei" w:hAnsi="Microsoft JhengHei" w:cs="Microsoft JhengHei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六稳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六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“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保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>”</w:t>
      </w:r>
      <w:r>
        <w:rPr>
          <w:rFonts w:ascii="Microsoft JhengHei" w:eastAsia="Microsoft JhengHei" w:hAnsi="Microsoft JhengHei" w:cs="Microsoft JhengHei"/>
          <w:spacing w:val="-14"/>
          <w:sz w:val="32"/>
          <w:szCs w:val="32"/>
        </w:rPr>
        <w:t>、促进市场主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体倍增行动中推进较快、</w:t>
      </w:r>
      <w:r>
        <w:rPr>
          <w:rFonts w:ascii="Microsoft JhengHei" w:eastAsia="Microsoft JhengHei" w:hAnsi="Microsoft JhengHei" w:cs="Microsoft JhengHei"/>
          <w:spacing w:val="-24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效果明显的，</w:t>
      </w:r>
      <w:r>
        <w:rPr>
          <w:rFonts w:ascii="Microsoft JhengHei" w:eastAsia="Microsoft JhengHei" w:hAnsi="Microsoft JhengHei" w:cs="Microsoft JhengHei"/>
          <w:spacing w:val="-9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予以大力宣传，</w:t>
      </w:r>
      <w:r>
        <w:rPr>
          <w:rFonts w:ascii="Microsoft JhengHei" w:eastAsia="Microsoft JhengHei" w:hAnsi="Microsoft JhengHei" w:cs="Microsoft JhengHei"/>
          <w:spacing w:val="-25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1"/>
          <w:sz w:val="32"/>
          <w:szCs w:val="32"/>
        </w:rPr>
        <w:t>对推进落</w:t>
      </w:r>
      <w:r>
        <w:rPr>
          <w:rFonts w:ascii="Microsoft JhengHei" w:eastAsia="Microsoft JhengHei" w:hAnsi="Microsoft JhengHei" w:cs="Microsoft JhengHei"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spacing w:val="-16"/>
          <w:sz w:val="32"/>
          <w:szCs w:val="32"/>
        </w:rPr>
        <w:t>实不力、弄虚作假的，</w:t>
      </w:r>
      <w:r>
        <w:rPr>
          <w:rFonts w:ascii="Microsoft JhengHei" w:eastAsia="Microsoft JhengHei" w:hAnsi="Microsoft JhengHei" w:cs="Microsoft JhengHei"/>
          <w:spacing w:val="37"/>
          <w:sz w:val="32"/>
          <w:szCs w:val="32"/>
        </w:rPr>
        <w:t xml:space="preserve">  </w:t>
      </w:r>
      <w:r>
        <w:rPr>
          <w:rFonts w:ascii="Microsoft JhengHei" w:eastAsia="Microsoft JhengHei" w:hAnsi="Microsoft JhengHei" w:cs="Microsoft JhengHei"/>
          <w:spacing w:val="-16"/>
          <w:sz w:val="32"/>
          <w:szCs w:val="32"/>
        </w:rPr>
        <w:t>严肃通报批评。</w:t>
      </w:r>
    </w:p>
    <w:p w:rsidR="00107885" w:rsidRDefault="00107885">
      <w:pPr>
        <w:sectPr w:rsidR="00107885">
          <w:headerReference w:type="default" r:id="rId11"/>
          <w:footerReference w:type="default" r:id="rId12"/>
          <w:pgSz w:w="11916" w:h="16848"/>
          <w:pgMar w:top="400" w:right="1479" w:bottom="1111" w:left="1592" w:header="0" w:footer="915" w:gutter="0"/>
          <w:cols w:space="720"/>
        </w:sectPr>
      </w:pPr>
    </w:p>
    <w:p w:rsidR="00107885" w:rsidRDefault="00107885">
      <w:pPr>
        <w:spacing w:line="355" w:lineRule="auto"/>
        <w:rPr>
          <w:rFonts w:ascii="Microsoft JhengHei"/>
        </w:rPr>
      </w:pPr>
    </w:p>
    <w:p w:rsidR="00107885" w:rsidRDefault="00107885">
      <w:pPr>
        <w:spacing w:line="355" w:lineRule="auto"/>
        <w:rPr>
          <w:rFonts w:ascii="Microsoft JhengHei"/>
        </w:rPr>
      </w:pPr>
    </w:p>
    <w:p w:rsidR="00107885" w:rsidRDefault="00123D47">
      <w:pPr>
        <w:spacing w:before="191" w:line="167" w:lineRule="auto"/>
        <w:ind w:left="3622" w:right="714" w:hanging="2879"/>
        <w:rPr>
          <w:rFonts w:ascii="Microsoft JhengHei" w:eastAsia="Microsoft JhengHei" w:hAnsi="Microsoft JhengHei" w:cs="Microsoft JhengHei"/>
          <w:sz w:val="44"/>
          <w:szCs w:val="44"/>
        </w:rPr>
      </w:pP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昆明市卫生健康系统深化</w:t>
      </w:r>
      <w:r>
        <w:rPr>
          <w:rFonts w:ascii="Microsoft JhengHei" w:eastAsia="Microsoft JhengHei" w:hAnsi="Microsoft JhengHei" w:cs="Microsoft JhengHei"/>
          <w:spacing w:val="89"/>
          <w:sz w:val="44"/>
          <w:szCs w:val="44"/>
        </w:rPr>
        <w:t xml:space="preserve"> </w:t>
      </w:r>
      <w:r>
        <w:rPr>
          <w:noProof/>
          <w:position w:val="-4"/>
          <w:sz w:val="44"/>
          <w:szCs w:val="44"/>
        </w:rPr>
        <w:drawing>
          <wp:inline distT="0" distB="0" distL="0" distR="0">
            <wp:extent cx="273050" cy="2565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7" cy="25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管服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改革服务</w:t>
      </w:r>
      <w:r>
        <w:rPr>
          <w:rFonts w:ascii="Microsoft JhengHei" w:eastAsia="Microsoft JhengHei" w:hAnsi="Microsoft JhengHei" w:cs="Microsoft JhengHei"/>
          <w:spacing w:val="30"/>
          <w:sz w:val="44"/>
          <w:szCs w:val="44"/>
        </w:rPr>
        <w:t xml:space="preserve">   </w:t>
      </w:r>
      <w:r>
        <w:rPr>
          <w:noProof/>
          <w:position w:val="-4"/>
          <w:sz w:val="44"/>
          <w:szCs w:val="44"/>
        </w:rPr>
        <w:drawing>
          <wp:inline distT="0" distB="0" distL="0" distR="0">
            <wp:extent cx="273050" cy="25527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67" cy="25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稳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六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“</w:t>
      </w: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保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”</w:t>
      </w: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促进</w:t>
      </w:r>
      <w:r>
        <w:rPr>
          <w:rFonts w:ascii="Microsoft JhengHei" w:eastAsia="Microsoft JhengHei" w:hAnsi="Microsoft JhengHei" w:cs="Microsoft JhengHei"/>
          <w:spacing w:val="2"/>
          <w:sz w:val="44"/>
          <w:szCs w:val="44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44"/>
          <w:szCs w:val="44"/>
        </w:rPr>
        <w:t>市场主体倍增实施细则责任清单</w:t>
      </w:r>
    </w:p>
    <w:tbl>
      <w:tblPr>
        <w:tblStyle w:val="TableNormal"/>
        <w:tblW w:w="133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3"/>
        <w:gridCol w:w="1530"/>
        <w:gridCol w:w="6093"/>
        <w:gridCol w:w="2409"/>
        <w:gridCol w:w="1816"/>
      </w:tblGrid>
      <w:tr w:rsidR="00107885">
        <w:trPr>
          <w:trHeight w:val="412"/>
        </w:trPr>
        <w:tc>
          <w:tcPr>
            <w:tcW w:w="1523" w:type="dxa"/>
          </w:tcPr>
          <w:p w:rsidR="00107885" w:rsidRDefault="00123D47">
            <w:pPr>
              <w:spacing w:before="94" w:line="187" w:lineRule="auto"/>
              <w:ind w:firstLine="58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7"/>
              </w:rPr>
              <w:t>目标</w:t>
            </w:r>
          </w:p>
        </w:tc>
        <w:tc>
          <w:tcPr>
            <w:tcW w:w="1530" w:type="dxa"/>
          </w:tcPr>
          <w:p w:rsidR="00107885" w:rsidRDefault="00123D47">
            <w:pPr>
              <w:spacing w:before="94" w:line="187" w:lineRule="auto"/>
              <w:ind w:firstLine="58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2"/>
              </w:rPr>
              <w:t>内容</w:t>
            </w:r>
          </w:p>
        </w:tc>
        <w:tc>
          <w:tcPr>
            <w:tcW w:w="6093" w:type="dxa"/>
          </w:tcPr>
          <w:p w:rsidR="00107885" w:rsidRDefault="00123D47">
            <w:pPr>
              <w:spacing w:before="94" w:line="187" w:lineRule="auto"/>
              <w:ind w:firstLine="263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重点任务</w:t>
            </w:r>
          </w:p>
        </w:tc>
        <w:tc>
          <w:tcPr>
            <w:tcW w:w="2409" w:type="dxa"/>
          </w:tcPr>
          <w:p w:rsidR="00107885" w:rsidRDefault="00123D47">
            <w:pPr>
              <w:spacing w:before="94" w:line="187" w:lineRule="auto"/>
              <w:ind w:firstLine="4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0"/>
              </w:rPr>
              <w:t>牵头处室（单位）</w:t>
            </w:r>
          </w:p>
        </w:tc>
        <w:tc>
          <w:tcPr>
            <w:tcW w:w="1816" w:type="dxa"/>
          </w:tcPr>
          <w:p w:rsidR="00107885" w:rsidRDefault="00123D47">
            <w:pPr>
              <w:spacing w:before="94" w:line="187" w:lineRule="auto"/>
              <w:ind w:firstLine="49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配合单位</w:t>
            </w:r>
          </w:p>
        </w:tc>
      </w:tr>
      <w:tr w:rsidR="00107885">
        <w:trPr>
          <w:trHeight w:val="1801"/>
        </w:trPr>
        <w:tc>
          <w:tcPr>
            <w:tcW w:w="1523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247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264" w:lineRule="auto"/>
              <w:ind w:left="142" w:right="130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一、实施健康</w:t>
            </w:r>
            <w:r>
              <w:rPr>
                <w:rFonts w:ascii="仿宋" w:eastAsia="仿宋" w:hAnsi="仿宋" w:cs="仿宋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服务企业倍增</w:t>
            </w: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297" w:lineRule="auto"/>
              <w:rPr>
                <w:rFonts w:ascii="Microsoft JhengHei"/>
              </w:rPr>
            </w:pPr>
          </w:p>
          <w:p w:rsidR="00107885" w:rsidRDefault="00107885">
            <w:pPr>
              <w:spacing w:line="297" w:lineRule="auto"/>
              <w:rPr>
                <w:rFonts w:ascii="Microsoft JhengHei"/>
              </w:rPr>
            </w:pPr>
          </w:p>
          <w:p w:rsidR="00107885" w:rsidRDefault="00107885">
            <w:pPr>
              <w:spacing w:line="297" w:lineRule="auto"/>
              <w:rPr>
                <w:rFonts w:ascii="Microsoft JhengHei"/>
              </w:rPr>
            </w:pPr>
          </w:p>
          <w:p w:rsidR="00107885" w:rsidRDefault="00107885">
            <w:pPr>
              <w:spacing w:line="29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253" w:lineRule="auto"/>
              <w:ind w:left="143" w:firstLine="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聚焦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“</w:t>
            </w:r>
            <w:r>
              <w:rPr>
                <w:rFonts w:ascii="仿宋" w:eastAsia="仿宋" w:hAnsi="仿宋" w:cs="仿宋"/>
                <w:spacing w:val="4"/>
              </w:rPr>
              <w:t>医、养</w:t>
            </w:r>
            <w:r>
              <w:rPr>
                <w:rFonts w:ascii="Times New Roman" w:eastAsia="Times New Roman" w:hAnsi="Times New Roman" w:cs="Times New Roman"/>
                <w:spacing w:val="4"/>
              </w:rPr>
              <w:t>”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5"/>
              </w:rPr>
              <w:t>关键环节，</w:t>
            </w:r>
            <w:r>
              <w:rPr>
                <w:rFonts w:ascii="仿宋" w:eastAsia="仿宋" w:hAnsi="仿宋" w:cs="仿宋"/>
                <w:spacing w:val="47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5"/>
              </w:rPr>
              <w:t>按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spacing w:val="-8"/>
              </w:rPr>
              <w:t>照立足云南、</w:t>
            </w:r>
            <w:r>
              <w:rPr>
                <w:rFonts w:ascii="仿宋" w:eastAsia="仿宋" w:hAnsi="仿宋" w:cs="仿宋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-6"/>
              </w:rPr>
              <w:t>面向西南、辐</w:t>
            </w:r>
            <w:r>
              <w:rPr>
                <w:rFonts w:ascii="仿宋" w:eastAsia="仿宋" w:hAnsi="仿宋" w:cs="仿宋"/>
                <w:spacing w:val="2"/>
                <w:w w:val="101"/>
              </w:rPr>
              <w:t xml:space="preserve">  </w:t>
            </w:r>
            <w:r>
              <w:rPr>
                <w:rFonts w:ascii="仿宋" w:eastAsia="仿宋" w:hAnsi="仿宋" w:cs="仿宋"/>
                <w:spacing w:val="-6"/>
              </w:rPr>
              <w:t>射南亚东南亚</w:t>
            </w:r>
            <w:r>
              <w:rPr>
                <w:rFonts w:ascii="仿宋" w:eastAsia="仿宋" w:hAnsi="仿宋" w:cs="仿宋"/>
                <w:spacing w:val="2"/>
                <w:w w:val="101"/>
              </w:rPr>
              <w:t xml:space="preserve">  </w:t>
            </w:r>
            <w:r>
              <w:rPr>
                <w:rFonts w:ascii="仿宋" w:eastAsia="仿宋" w:hAnsi="仿宋" w:cs="仿宋"/>
                <w:spacing w:val="-20"/>
                <w:w w:val="95"/>
              </w:rPr>
              <w:t>的目标，</w:t>
            </w:r>
            <w:r>
              <w:rPr>
                <w:rFonts w:ascii="仿宋" w:eastAsia="仿宋" w:hAnsi="仿宋" w:cs="仿宋"/>
                <w:spacing w:val="47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5"/>
              </w:rPr>
              <w:t>构建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spacing w:val="-5"/>
              </w:rPr>
              <w:t>多层次多元化</w:t>
            </w:r>
          </w:p>
          <w:p w:rsidR="00107885" w:rsidRDefault="00123D47">
            <w:pPr>
              <w:spacing w:before="85" w:line="264" w:lineRule="auto"/>
              <w:ind w:left="143" w:right="136" w:firstLine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健康服务体</w:t>
            </w:r>
            <w:r>
              <w:rPr>
                <w:rFonts w:ascii="仿宋" w:eastAsia="仿宋" w:hAnsi="仿宋" w:cs="仿宋"/>
                <w:w w:val="101"/>
              </w:rPr>
              <w:t xml:space="preserve">  </w:t>
            </w:r>
            <w:r>
              <w:rPr>
                <w:rFonts w:ascii="仿宋" w:eastAsia="仿宋" w:hAnsi="仿宋" w:cs="仿宋"/>
                <w:spacing w:val="-20"/>
                <w:w w:val="96"/>
              </w:rPr>
              <w:t>系，</w:t>
            </w:r>
            <w:r>
              <w:rPr>
                <w:rFonts w:ascii="仿宋" w:eastAsia="仿宋" w:hAnsi="仿宋" w:cs="仿宋"/>
                <w:spacing w:val="50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6"/>
              </w:rPr>
              <w:t>达到健康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服务企业倍增</w:t>
            </w:r>
          </w:p>
        </w:tc>
        <w:tc>
          <w:tcPr>
            <w:tcW w:w="6093" w:type="dxa"/>
          </w:tcPr>
          <w:p w:rsidR="00107885" w:rsidRDefault="00123D47">
            <w:pPr>
              <w:spacing w:before="53" w:line="251" w:lineRule="auto"/>
              <w:ind w:left="118" w:right="97" w:firstLine="10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1.</w:t>
            </w:r>
            <w:r>
              <w:rPr>
                <w:rFonts w:ascii="仿宋" w:eastAsia="仿宋" w:hAnsi="仿宋" w:cs="仿宋"/>
                <w:spacing w:val="-5"/>
              </w:rPr>
              <w:t>积极引进三甲医院、医学研究所等国内外优质医疗资源，</w:t>
            </w:r>
            <w:r>
              <w:rPr>
                <w:rFonts w:ascii="仿宋" w:eastAsia="仿宋" w:hAnsi="仿宋" w:cs="仿宋"/>
                <w:spacing w:val="73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构建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面向南亚东南亚的医疗服务中心。遴选一批综合实力突出和学科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优势明显的医院，集中力量支持提升医院的重大疑难疾病救治能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力、优势学科科研创新能力、医疗核心技术竞争能力和优秀人才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培养能力，进一步提升医院的医疗服务水平、科研水平和辐射能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6"/>
              </w:rPr>
              <w:t>力，</w:t>
            </w:r>
            <w:r>
              <w:rPr>
                <w:rFonts w:ascii="仿宋" w:eastAsia="仿宋" w:hAnsi="仿宋" w:cs="仿宋"/>
                <w:spacing w:val="70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6"/>
              </w:rPr>
              <w:t>建设高水平医院，</w:t>
            </w:r>
            <w:r>
              <w:rPr>
                <w:rFonts w:ascii="仿宋" w:eastAsia="仿宋" w:hAnsi="仿宋" w:cs="仿宋"/>
                <w:spacing w:val="47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6"/>
              </w:rPr>
              <w:t>打造医疗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</w:rPr>
              <w:t>“</w:t>
            </w:r>
            <w:r>
              <w:rPr>
                <w:rFonts w:ascii="仿宋" w:eastAsia="仿宋" w:hAnsi="仿宋" w:cs="仿宋"/>
                <w:spacing w:val="-9"/>
                <w:w w:val="96"/>
              </w:rPr>
              <w:t>高峰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</w:rPr>
              <w:t>”</w:t>
            </w:r>
            <w:r>
              <w:rPr>
                <w:rFonts w:ascii="仿宋" w:eastAsia="仿宋" w:hAnsi="仿宋" w:cs="仿宋"/>
                <w:spacing w:val="-9"/>
                <w:w w:val="96"/>
              </w:rPr>
              <w:t>。</w:t>
            </w:r>
          </w:p>
        </w:tc>
        <w:tc>
          <w:tcPr>
            <w:tcW w:w="2409" w:type="dxa"/>
          </w:tcPr>
          <w:p w:rsidR="00107885" w:rsidRDefault="00107885">
            <w:pPr>
              <w:spacing w:line="386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300" w:lineRule="exact"/>
              <w:ind w:firstLine="7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  <w:position w:val="5"/>
              </w:rPr>
              <w:t>医政医管处</w:t>
            </w:r>
          </w:p>
          <w:p w:rsidR="00107885" w:rsidRDefault="00123D47">
            <w:pPr>
              <w:spacing w:line="204" w:lineRule="auto"/>
              <w:ind w:firstLine="9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科教处</w:t>
            </w:r>
          </w:p>
        </w:tc>
        <w:tc>
          <w:tcPr>
            <w:tcW w:w="1816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258" w:lineRule="auto"/>
              <w:rPr>
                <w:rFonts w:ascii="Microsoft JhengHei"/>
              </w:rPr>
            </w:pPr>
          </w:p>
          <w:p w:rsidR="00107885" w:rsidRDefault="00107885">
            <w:pPr>
              <w:spacing w:line="258" w:lineRule="auto"/>
              <w:rPr>
                <w:rFonts w:ascii="Microsoft JhengHei"/>
              </w:rPr>
            </w:pPr>
          </w:p>
          <w:p w:rsidR="00107885" w:rsidRDefault="00107885">
            <w:pPr>
              <w:spacing w:line="258" w:lineRule="auto"/>
              <w:rPr>
                <w:rFonts w:ascii="Microsoft JhengHei"/>
              </w:rPr>
            </w:pPr>
          </w:p>
          <w:p w:rsidR="00107885" w:rsidRDefault="00107885">
            <w:pPr>
              <w:spacing w:line="258" w:lineRule="auto"/>
              <w:rPr>
                <w:rFonts w:ascii="Microsoft JhengHei"/>
              </w:rPr>
            </w:pPr>
          </w:p>
          <w:p w:rsidR="00107885" w:rsidRDefault="00107885">
            <w:pPr>
              <w:spacing w:line="25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254" w:lineRule="auto"/>
              <w:ind w:left="121" w:right="57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  <w:w w:val="98"/>
              </w:rPr>
              <w:t>各县（市）</w:t>
            </w:r>
            <w:r>
              <w:rPr>
                <w:rFonts w:ascii="仿宋" w:eastAsia="仿宋" w:hAnsi="仿宋" w:cs="仿宋"/>
                <w:spacing w:val="-12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8"/>
              </w:rPr>
              <w:t>区卫健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局、委疾控处、、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医政医管处、基层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卫生处、科教处、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药政处、妇幼处、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健康产业处、规划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信息处、审批处、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中医处、委属各单</w:t>
            </w:r>
          </w:p>
          <w:p w:rsidR="00107885" w:rsidRDefault="00123D47">
            <w:pPr>
              <w:spacing w:before="86" w:line="188" w:lineRule="auto"/>
              <w:ind w:firstLine="8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位</w:t>
            </w:r>
          </w:p>
        </w:tc>
      </w:tr>
      <w:tr w:rsidR="00107885">
        <w:trPr>
          <w:trHeight w:val="1203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55" w:line="245" w:lineRule="auto"/>
              <w:ind w:left="120" w:right="97" w:hanging="1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2.</w:t>
            </w:r>
            <w:r>
              <w:rPr>
                <w:rFonts w:ascii="仿宋" w:eastAsia="仿宋" w:hAnsi="仿宋" w:cs="仿宋"/>
                <w:spacing w:val="-4"/>
              </w:rPr>
              <w:t>推进心血管、呼吸、肿瘤国家区域医疗中心建设，</w:t>
            </w:r>
            <w:r>
              <w:rPr>
                <w:rFonts w:ascii="仿宋" w:eastAsia="仿宋" w:hAnsi="仿宋" w:cs="仿宋"/>
                <w:spacing w:val="6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积极引进国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内优质医疗资源，争取更多国家区域医疗中心落地云南。依托国</w:t>
            </w:r>
            <w:r>
              <w:rPr>
                <w:rFonts w:ascii="仿宋" w:eastAsia="仿宋" w:hAnsi="仿宋" w:cs="仿宋"/>
                <w:spacing w:val="9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家区域医疗中心和区域公共卫生中心，构建全省有关疾病防控体</w:t>
            </w:r>
            <w:r>
              <w:rPr>
                <w:rFonts w:ascii="仿宋" w:eastAsia="仿宋" w:hAnsi="仿宋" w:cs="仿宋"/>
                <w:spacing w:val="11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系，</w:t>
            </w:r>
            <w:r>
              <w:rPr>
                <w:rFonts w:ascii="仿宋" w:eastAsia="仿宋" w:hAnsi="仿宋" w:cs="仿宋"/>
                <w:spacing w:val="60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提升基层医疗机构整体能力和水平。</w:t>
            </w:r>
          </w:p>
        </w:tc>
        <w:tc>
          <w:tcPr>
            <w:tcW w:w="2409" w:type="dxa"/>
          </w:tcPr>
          <w:p w:rsidR="00107885" w:rsidRDefault="00123D47">
            <w:pPr>
              <w:spacing w:before="356" w:line="300" w:lineRule="exact"/>
              <w:ind w:firstLine="7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  <w:position w:val="5"/>
              </w:rPr>
              <w:t>医政医管处</w:t>
            </w:r>
          </w:p>
          <w:p w:rsidR="00107885" w:rsidRDefault="00123D47">
            <w:pPr>
              <w:spacing w:line="204" w:lineRule="auto"/>
              <w:ind w:firstLine="6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基层卫生处</w:t>
            </w: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2101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2" w:line="235" w:lineRule="auto"/>
              <w:ind w:left="117" w:right="32" w:hanging="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3.</w:t>
            </w:r>
            <w:r>
              <w:rPr>
                <w:rFonts w:ascii="仿宋" w:eastAsia="仿宋" w:hAnsi="仿宋" w:cs="仿宋"/>
                <w:spacing w:val="-4"/>
              </w:rPr>
              <w:t>鼓励以合资、品牌合作等形式引进国内外高端医疗机构或集团，</w:t>
            </w:r>
            <w:r>
              <w:rPr>
                <w:rFonts w:ascii="仿宋" w:eastAsia="仿宋" w:hAnsi="仿宋" w:cs="仿宋"/>
                <w:spacing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提供规范化、一站式的高端医疗服务。支持发展专业的医学影像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和病理中心、医学检验中心、消毒供应中心、康复医疗中心、高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端护理中心、健康体检中心、血液透析中心等第三方医疗服务机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</w:rPr>
              <w:t>构连锁化、集团化、品牌化经营。支持新建、改建和扩建医疗、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8"/>
              </w:rPr>
              <w:t>科研、教学、成果转化中心等基础设施，规划打造集</w:t>
            </w:r>
            <w:r>
              <w:rPr>
                <w:rFonts w:ascii="仿宋" w:eastAsia="仿宋" w:hAnsi="仿宋" w:cs="仿宋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w w:val="98"/>
              </w:rPr>
              <w:t>“</w:t>
            </w:r>
            <w:r>
              <w:rPr>
                <w:rFonts w:ascii="仿宋" w:eastAsia="仿宋" w:hAnsi="仿宋" w:cs="仿宋"/>
                <w:spacing w:val="-9"/>
                <w:w w:val="98"/>
              </w:rPr>
              <w:t>医、药、学、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研、康、养、旅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>
              <w:rPr>
                <w:rFonts w:ascii="仿宋" w:eastAsia="仿宋" w:hAnsi="仿宋" w:cs="仿宋"/>
                <w:spacing w:val="-1"/>
              </w:rPr>
              <w:t>为一体的健康产业综合体</w:t>
            </w:r>
            <w:r>
              <w:rPr>
                <w:rFonts w:ascii="仿宋" w:eastAsia="仿宋" w:hAnsi="仿宋" w:cs="仿宋"/>
                <w:spacing w:val="-1"/>
                <w:sz w:val="32"/>
                <w:szCs w:val="32"/>
              </w:rPr>
              <w:t>。</w:t>
            </w:r>
          </w:p>
        </w:tc>
        <w:tc>
          <w:tcPr>
            <w:tcW w:w="2409" w:type="dxa"/>
          </w:tcPr>
          <w:p w:rsidR="00107885" w:rsidRDefault="00107885">
            <w:pPr>
              <w:spacing w:line="294" w:lineRule="auto"/>
              <w:rPr>
                <w:rFonts w:ascii="Microsoft JhengHei"/>
              </w:rPr>
            </w:pPr>
          </w:p>
          <w:p w:rsidR="00107885" w:rsidRDefault="00107885">
            <w:pPr>
              <w:spacing w:line="295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6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健康产业处</w:t>
            </w: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1505"/>
        </w:trPr>
        <w:tc>
          <w:tcPr>
            <w:tcW w:w="1523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1" w:line="249" w:lineRule="auto"/>
              <w:ind w:left="117" w:right="97" w:hanging="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4.</w:t>
            </w:r>
            <w:r>
              <w:rPr>
                <w:rFonts w:ascii="仿宋" w:eastAsia="仿宋" w:hAnsi="仿宋" w:cs="仿宋"/>
                <w:spacing w:val="1"/>
              </w:rPr>
              <w:t>鼓励社会力量举办的医疗卫生机构提供基本医疗服务、参与医</w:t>
            </w:r>
            <w:r>
              <w:rPr>
                <w:rFonts w:ascii="仿宋" w:eastAsia="仿宋" w:hAnsi="仿宋" w:cs="仿宋"/>
                <w:spacing w:val="2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疗联合体等协同联动的医疗服务合作机制。对社会办医区域总量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和空间布局不作规划限制（血液透析机构除外）。鼓励社会力量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举办、运营高水平社区卫生服务机构，为社区居民提供基本医疗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服务、预防保健服务及综合性、连续性的健康管理服务。</w:t>
            </w:r>
          </w:p>
        </w:tc>
        <w:tc>
          <w:tcPr>
            <w:tcW w:w="2409" w:type="dxa"/>
          </w:tcPr>
          <w:p w:rsidR="00107885" w:rsidRDefault="00107885">
            <w:pPr>
              <w:spacing w:line="393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6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基层卫生处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</w:tbl>
    <w:p w:rsidR="00107885" w:rsidRDefault="00107885">
      <w:pPr>
        <w:rPr>
          <w:rFonts w:ascii="Microsoft JhengHei"/>
        </w:rPr>
      </w:pPr>
    </w:p>
    <w:p w:rsidR="00107885" w:rsidRDefault="00107885">
      <w:pPr>
        <w:sectPr w:rsidR="00107885">
          <w:headerReference w:type="default" r:id="rId15"/>
          <w:footerReference w:type="default" r:id="rId16"/>
          <w:pgSz w:w="16848" w:h="11916"/>
          <w:pgMar w:top="400" w:right="1798" w:bottom="400" w:left="1673" w:header="0" w:footer="0" w:gutter="0"/>
          <w:cols w:space="720"/>
        </w:sectPr>
      </w:pPr>
    </w:p>
    <w:p w:rsidR="00107885" w:rsidRDefault="00107885"/>
    <w:p w:rsidR="00107885" w:rsidRDefault="00107885"/>
    <w:p w:rsidR="00107885" w:rsidRDefault="00107885"/>
    <w:p w:rsidR="00107885" w:rsidRDefault="00107885"/>
    <w:p w:rsidR="00107885" w:rsidRDefault="00107885">
      <w:pPr>
        <w:spacing w:line="230" w:lineRule="exact"/>
      </w:pPr>
    </w:p>
    <w:tbl>
      <w:tblPr>
        <w:tblStyle w:val="TableNormal"/>
        <w:tblW w:w="133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3"/>
        <w:gridCol w:w="1530"/>
        <w:gridCol w:w="6093"/>
        <w:gridCol w:w="2409"/>
        <w:gridCol w:w="1816"/>
      </w:tblGrid>
      <w:tr w:rsidR="00107885">
        <w:trPr>
          <w:trHeight w:val="412"/>
        </w:trPr>
        <w:tc>
          <w:tcPr>
            <w:tcW w:w="1523" w:type="dxa"/>
          </w:tcPr>
          <w:p w:rsidR="00107885" w:rsidRDefault="00123D47">
            <w:pPr>
              <w:spacing w:before="101" w:line="187" w:lineRule="auto"/>
              <w:ind w:firstLine="58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7"/>
              </w:rPr>
              <w:t>目标</w:t>
            </w:r>
          </w:p>
        </w:tc>
        <w:tc>
          <w:tcPr>
            <w:tcW w:w="1530" w:type="dxa"/>
          </w:tcPr>
          <w:p w:rsidR="00107885" w:rsidRDefault="00123D47">
            <w:pPr>
              <w:spacing w:before="101" w:line="187" w:lineRule="auto"/>
              <w:ind w:firstLine="58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2"/>
              </w:rPr>
              <w:t>内容</w:t>
            </w:r>
          </w:p>
        </w:tc>
        <w:tc>
          <w:tcPr>
            <w:tcW w:w="6093" w:type="dxa"/>
          </w:tcPr>
          <w:p w:rsidR="00107885" w:rsidRDefault="00123D47">
            <w:pPr>
              <w:spacing w:before="101" w:line="187" w:lineRule="auto"/>
              <w:ind w:firstLine="263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重点任务</w:t>
            </w:r>
          </w:p>
        </w:tc>
        <w:tc>
          <w:tcPr>
            <w:tcW w:w="2409" w:type="dxa"/>
          </w:tcPr>
          <w:p w:rsidR="00107885" w:rsidRDefault="00123D47">
            <w:pPr>
              <w:spacing w:before="101" w:line="187" w:lineRule="auto"/>
              <w:ind w:firstLine="4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0"/>
              </w:rPr>
              <w:t>牵头处室（单位）</w:t>
            </w:r>
          </w:p>
        </w:tc>
        <w:tc>
          <w:tcPr>
            <w:tcW w:w="1816" w:type="dxa"/>
          </w:tcPr>
          <w:p w:rsidR="00107885" w:rsidRDefault="00123D47">
            <w:pPr>
              <w:spacing w:before="101" w:line="187" w:lineRule="auto"/>
              <w:ind w:firstLine="49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配合单位</w:t>
            </w:r>
          </w:p>
        </w:tc>
      </w:tr>
      <w:tr w:rsidR="00107885">
        <w:trPr>
          <w:trHeight w:val="976"/>
        </w:trPr>
        <w:tc>
          <w:tcPr>
            <w:tcW w:w="1523" w:type="dxa"/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96" w:line="239" w:lineRule="auto"/>
              <w:ind w:left="117" w:right="42" w:hanging="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5.</w:t>
            </w:r>
            <w:r>
              <w:rPr>
                <w:rFonts w:ascii="仿宋" w:eastAsia="仿宋" w:hAnsi="仿宋" w:cs="仿宋"/>
                <w:spacing w:val="1"/>
              </w:rPr>
              <w:t>鼓励社会力量依法依规合理开发面向公众的健康信息服务系统</w:t>
            </w:r>
            <w:r>
              <w:rPr>
                <w:rFonts w:ascii="仿宋" w:eastAsia="仿宋" w:hAnsi="仿宋" w:cs="仿宋"/>
                <w:spacing w:val="1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和数据增值服务产品，推广穿戴式、便携式、非接触式电子产品，</w:t>
            </w:r>
            <w:r>
              <w:rPr>
                <w:rFonts w:ascii="仿宋" w:eastAsia="仿宋" w:hAnsi="仿宋" w:cs="仿宋"/>
                <w:spacing w:val="11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提供个性化健康管理服务。</w:t>
            </w:r>
          </w:p>
        </w:tc>
        <w:tc>
          <w:tcPr>
            <w:tcW w:w="2409" w:type="dxa"/>
          </w:tcPr>
          <w:p w:rsidR="00107885" w:rsidRDefault="00123D47">
            <w:pPr>
              <w:spacing w:before="397" w:line="188" w:lineRule="auto"/>
              <w:ind w:firstLine="6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规划信息处</w:t>
            </w:r>
          </w:p>
        </w:tc>
        <w:tc>
          <w:tcPr>
            <w:tcW w:w="1816" w:type="dxa"/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3603"/>
        </w:trPr>
        <w:tc>
          <w:tcPr>
            <w:tcW w:w="1523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247" w:lineRule="auto"/>
              <w:rPr>
                <w:rFonts w:ascii="Microsoft JhengHei"/>
              </w:rPr>
            </w:pPr>
          </w:p>
          <w:p w:rsidR="00107885" w:rsidRDefault="00107885">
            <w:pPr>
              <w:spacing w:line="247" w:lineRule="auto"/>
              <w:rPr>
                <w:rFonts w:ascii="Microsoft JhengHei"/>
              </w:rPr>
            </w:pPr>
          </w:p>
          <w:p w:rsidR="00107885" w:rsidRDefault="00107885">
            <w:pPr>
              <w:spacing w:line="247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264" w:lineRule="auto"/>
              <w:ind w:left="142" w:right="130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二、实施家庭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服务企业倍增</w:t>
            </w: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247" w:lineRule="auto"/>
              <w:rPr>
                <w:rFonts w:ascii="Microsoft JhengHei"/>
              </w:rPr>
            </w:pPr>
          </w:p>
          <w:p w:rsidR="00107885" w:rsidRDefault="00107885">
            <w:pPr>
              <w:spacing w:line="247" w:lineRule="auto"/>
              <w:rPr>
                <w:rFonts w:ascii="Microsoft JhengHei"/>
              </w:rPr>
            </w:pPr>
          </w:p>
          <w:p w:rsidR="00107885" w:rsidRDefault="00107885">
            <w:pPr>
              <w:spacing w:line="247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257" w:lineRule="auto"/>
              <w:ind w:left="143" w:right="136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落实积极应对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人口老龄化国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6"/>
              </w:rPr>
              <w:t>家战略，</w:t>
            </w:r>
            <w:r>
              <w:rPr>
                <w:rFonts w:ascii="仿宋" w:eastAsia="仿宋" w:hAnsi="仿宋" w:cs="仿宋"/>
                <w:spacing w:val="50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6"/>
              </w:rPr>
              <w:t>全面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落实三孩生育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政策及积极生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育支持措施，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促进养老、托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育、家政等家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庭服务业市场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化、产业化、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社会化、品质</w:t>
            </w:r>
          </w:p>
          <w:p w:rsidR="00107885" w:rsidRDefault="00123D47">
            <w:pPr>
              <w:spacing w:before="86" w:line="188" w:lineRule="auto"/>
              <w:ind w:firstLine="4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化发展</w:t>
            </w:r>
          </w:p>
        </w:tc>
        <w:tc>
          <w:tcPr>
            <w:tcW w:w="6093" w:type="dxa"/>
          </w:tcPr>
          <w:p w:rsidR="00107885" w:rsidRDefault="00123D47">
            <w:pPr>
              <w:spacing w:before="68" w:line="257" w:lineRule="auto"/>
              <w:ind w:left="118" w:right="97" w:firstLine="1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1.</w:t>
            </w:r>
            <w:r>
              <w:rPr>
                <w:rFonts w:ascii="仿宋" w:eastAsia="仿宋" w:hAnsi="仿宋" w:cs="仿宋"/>
                <w:spacing w:val="-5"/>
              </w:rPr>
              <w:t>引导部分医疗机构转型发展，</w:t>
            </w:r>
            <w:r>
              <w:rPr>
                <w:rFonts w:ascii="仿宋" w:eastAsia="仿宋" w:hAnsi="仿宋" w:cs="仿宋"/>
                <w:spacing w:val="73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推动各类疗养机构转型为健康养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老基地，引入社会资本加快建设一批综合型养老基地，培育一批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集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“</w:t>
            </w:r>
            <w:r>
              <w:rPr>
                <w:rFonts w:ascii="仿宋" w:eastAsia="仿宋" w:hAnsi="仿宋" w:cs="仿宋"/>
                <w:spacing w:val="-3"/>
              </w:rPr>
              <w:t>医疗、护理、康复、养老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”</w:t>
            </w:r>
            <w:r>
              <w:rPr>
                <w:rFonts w:ascii="仿宋" w:eastAsia="仿宋" w:hAnsi="仿宋" w:cs="仿宋"/>
                <w:spacing w:val="-3"/>
              </w:rPr>
              <w:t>为一体的养老护理机构。支持各地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区从实际出发，兴办主体多元、层次多样、优势互补的婴幼儿照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</w:rPr>
              <w:t>护服务机构。鼓励公立医疗机构或注册医师到养老机构开办医</w:t>
            </w:r>
            <w:r>
              <w:rPr>
                <w:rFonts w:ascii="仿宋" w:eastAsia="仿宋" w:hAnsi="仿宋" w:cs="仿宋"/>
                <w:spacing w:val="6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院、诊所，具备法人资格的医疗机构可通过变更登记事项或经营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范围开展养老服务。按照方便就近、互惠互利的原则，鼓励养老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机构与周边的医疗卫生机构开展多种形式的签约合作。养老机构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</w:rPr>
              <w:t>中具备条件的医疗机构可与签约医疗卫生机构建立双向转诊机</w:t>
            </w:r>
            <w:r>
              <w:rPr>
                <w:rFonts w:ascii="仿宋" w:eastAsia="仿宋" w:hAnsi="仿宋" w:cs="仿宋"/>
                <w:spacing w:val="6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制，严格按照医疗卫生机构出入院标准和双向转诊指征，为老年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人提供连续、全流程的医疗卫生服务。鼓励社会力量进入老年医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疗、护理、康复、安宁疗护等领域，</w:t>
            </w:r>
            <w:r>
              <w:rPr>
                <w:rFonts w:ascii="仿宋" w:eastAsia="仿宋" w:hAnsi="仿宋" w:cs="仿宋"/>
                <w:spacing w:val="52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支持品牌化发展。</w:t>
            </w:r>
          </w:p>
        </w:tc>
        <w:tc>
          <w:tcPr>
            <w:tcW w:w="2409" w:type="dxa"/>
          </w:tcPr>
          <w:p w:rsidR="00107885" w:rsidRDefault="00107885">
            <w:pPr>
              <w:spacing w:line="271" w:lineRule="auto"/>
              <w:rPr>
                <w:rFonts w:ascii="Microsoft JhengHei"/>
              </w:rPr>
            </w:pPr>
          </w:p>
          <w:p w:rsidR="00107885" w:rsidRDefault="00107885">
            <w:pPr>
              <w:spacing w:line="271" w:lineRule="auto"/>
              <w:rPr>
                <w:rFonts w:ascii="Microsoft JhengHei"/>
              </w:rPr>
            </w:pPr>
          </w:p>
          <w:p w:rsidR="00107885" w:rsidRDefault="00107885">
            <w:pPr>
              <w:spacing w:line="271" w:lineRule="auto"/>
              <w:rPr>
                <w:rFonts w:ascii="Microsoft JhengHei"/>
              </w:rPr>
            </w:pPr>
          </w:p>
          <w:p w:rsidR="00107885" w:rsidRDefault="00107885">
            <w:pPr>
              <w:spacing w:line="272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6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老龄健康处</w:t>
            </w:r>
          </w:p>
        </w:tc>
        <w:tc>
          <w:tcPr>
            <w:tcW w:w="1816" w:type="dxa"/>
          </w:tcPr>
          <w:p w:rsidR="00107885" w:rsidRDefault="00107885">
            <w:pPr>
              <w:spacing w:line="245" w:lineRule="auto"/>
              <w:rPr>
                <w:rFonts w:ascii="Microsoft JhengHei"/>
              </w:rPr>
            </w:pPr>
          </w:p>
          <w:p w:rsidR="00107885" w:rsidRDefault="00107885">
            <w:pPr>
              <w:spacing w:line="245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  <w:w w:val="98"/>
              </w:rPr>
              <w:t>各县（市）</w:t>
            </w:r>
            <w:r>
              <w:rPr>
                <w:rFonts w:ascii="仿宋" w:eastAsia="仿宋" w:hAnsi="仿宋" w:cs="仿宋"/>
                <w:spacing w:val="-12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8"/>
              </w:rPr>
              <w:t>区卫生</w:t>
            </w:r>
          </w:p>
          <w:p w:rsidR="00107885" w:rsidRDefault="00123D47">
            <w:pPr>
              <w:spacing w:before="86" w:line="188" w:lineRule="auto"/>
              <w:ind w:firstLine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健康局、委医政医</w:t>
            </w:r>
          </w:p>
          <w:p w:rsidR="00107885" w:rsidRDefault="00123D47">
            <w:pPr>
              <w:spacing w:before="86" w:line="188" w:lineRule="auto"/>
              <w:ind w:firstLine="19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管处、基层卫生</w:t>
            </w:r>
          </w:p>
          <w:p w:rsidR="00107885" w:rsidRDefault="00123D47">
            <w:pPr>
              <w:spacing w:before="86" w:line="188" w:lineRule="auto"/>
              <w:ind w:firstLine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处、老龄处、妇幼</w:t>
            </w:r>
          </w:p>
          <w:p w:rsidR="00107885" w:rsidRDefault="00123D47">
            <w:pPr>
              <w:spacing w:before="85" w:line="264" w:lineRule="auto"/>
              <w:ind w:left="121" w:right="57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处、人口家庭处、</w:t>
            </w:r>
            <w:r>
              <w:rPr>
                <w:rFonts w:ascii="仿宋" w:eastAsia="仿宋" w:hAnsi="仿宋" w:cs="仿宋"/>
                <w:spacing w:val="6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健康产业处、审批</w:t>
            </w:r>
          </w:p>
          <w:p w:rsidR="00107885" w:rsidRDefault="00123D47">
            <w:pPr>
              <w:spacing w:line="204" w:lineRule="auto"/>
              <w:ind w:firstLine="3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处、中医处</w:t>
            </w:r>
          </w:p>
        </w:tc>
      </w:tr>
      <w:tr w:rsidR="00107885">
        <w:trPr>
          <w:trHeight w:val="3006"/>
        </w:trPr>
        <w:tc>
          <w:tcPr>
            <w:tcW w:w="1523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5" w:line="256" w:lineRule="auto"/>
              <w:ind w:left="117" w:right="100" w:hanging="8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仿宋" w:eastAsia="仿宋" w:hAnsi="仿宋" w:cs="仿宋"/>
              </w:rPr>
              <w:t>引导社会力量积极参与和开展婴幼儿照护、月子中心等服务，</w:t>
            </w:r>
            <w:r>
              <w:rPr>
                <w:rFonts w:ascii="仿宋" w:eastAsia="仿宋" w:hAnsi="仿宋" w:cs="仿宋"/>
                <w:spacing w:val="10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满足群众多元化的养育需求。将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 </w:t>
            </w:r>
            <w:r>
              <w:rPr>
                <w:rFonts w:ascii="仿宋" w:eastAsia="仿宋" w:hAnsi="仿宋" w:cs="仿宋"/>
                <w:spacing w:val="2"/>
              </w:rPr>
              <w:t>岁以下婴幼儿照护服务纳入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我省经济社会发展相关规划，</w:t>
            </w:r>
            <w:r>
              <w:rPr>
                <w:rFonts w:ascii="仿宋" w:eastAsia="仿宋" w:hAnsi="仿宋" w:cs="仿宋"/>
                <w:spacing w:val="63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大力发展多种形式的普惠托育服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务，推动建设一批方便可及、价格可接受、质量有保障的的托育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服务机构。加强社区托育设施建设，完善居住社区婴幼儿照护活</w:t>
            </w:r>
            <w:r>
              <w:rPr>
                <w:rFonts w:ascii="仿宋" w:eastAsia="仿宋" w:hAnsi="仿宋" w:cs="仿宋"/>
                <w:spacing w:val="17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动场所和服务设施，鼓励社会资本与托育机构联合开展社区婴幼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儿照护服务，按照相关标准和规范在新建住宅小区建设运营与常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住人口规模相适应的</w:t>
            </w:r>
            <w:r>
              <w:rPr>
                <w:rFonts w:ascii="仿宋" w:eastAsia="仿宋" w:hAnsi="仿宋" w:cs="仿宋"/>
                <w:spacing w:val="39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婴幼儿照护服务设施及配套安全设施。积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极引进国内外知名的妇幼健康管理机构和品牌，提升全省妇幼健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康服务专业化、市场化、国际化水平。</w:t>
            </w:r>
          </w:p>
        </w:tc>
        <w:tc>
          <w:tcPr>
            <w:tcW w:w="2409" w:type="dxa"/>
          </w:tcPr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07885">
            <w:pPr>
              <w:spacing w:line="264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188" w:lineRule="auto"/>
              <w:ind w:firstLine="69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人口家庭处</w:t>
            </w:r>
          </w:p>
        </w:tc>
        <w:tc>
          <w:tcPr>
            <w:tcW w:w="1816" w:type="dxa"/>
          </w:tcPr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07885">
            <w:pPr>
              <w:spacing w:line="264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300" w:lineRule="exact"/>
              <w:ind w:firstLine="6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  <w:position w:val="5"/>
              </w:rPr>
              <w:t>妇幼处</w:t>
            </w:r>
          </w:p>
          <w:p w:rsidR="00107885" w:rsidRDefault="00123D47">
            <w:pPr>
              <w:spacing w:line="204" w:lineRule="auto"/>
              <w:ind w:firstLine="3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健康产业处</w:t>
            </w:r>
          </w:p>
        </w:tc>
      </w:tr>
    </w:tbl>
    <w:p w:rsidR="00107885" w:rsidRDefault="00107885">
      <w:pPr>
        <w:rPr>
          <w:rFonts w:ascii="Microsoft JhengHei"/>
        </w:rPr>
      </w:pPr>
    </w:p>
    <w:p w:rsidR="00107885" w:rsidRDefault="00107885">
      <w:pPr>
        <w:sectPr w:rsidR="00107885">
          <w:headerReference w:type="default" r:id="rId17"/>
          <w:footerReference w:type="default" r:id="rId18"/>
          <w:pgSz w:w="16848" w:h="11916"/>
          <w:pgMar w:top="400" w:right="1798" w:bottom="1109" w:left="1673" w:header="0" w:footer="914" w:gutter="0"/>
          <w:cols w:space="720"/>
        </w:sectPr>
      </w:pPr>
    </w:p>
    <w:p w:rsidR="00107885" w:rsidRDefault="00107885"/>
    <w:p w:rsidR="00107885" w:rsidRDefault="00107885"/>
    <w:p w:rsidR="00107885" w:rsidRDefault="00107885"/>
    <w:p w:rsidR="00107885" w:rsidRDefault="00107885"/>
    <w:p w:rsidR="00107885" w:rsidRDefault="00107885">
      <w:pPr>
        <w:spacing w:line="230" w:lineRule="exact"/>
      </w:pPr>
    </w:p>
    <w:tbl>
      <w:tblPr>
        <w:tblStyle w:val="TableNormal"/>
        <w:tblW w:w="133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3"/>
        <w:gridCol w:w="1530"/>
        <w:gridCol w:w="6093"/>
        <w:gridCol w:w="2409"/>
        <w:gridCol w:w="1816"/>
      </w:tblGrid>
      <w:tr w:rsidR="00107885">
        <w:trPr>
          <w:trHeight w:val="411"/>
        </w:trPr>
        <w:tc>
          <w:tcPr>
            <w:tcW w:w="1523" w:type="dxa"/>
          </w:tcPr>
          <w:p w:rsidR="00107885" w:rsidRDefault="00123D47">
            <w:pPr>
              <w:spacing w:before="101" w:line="187" w:lineRule="auto"/>
              <w:ind w:firstLine="583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7"/>
              </w:rPr>
              <w:t>目标</w:t>
            </w:r>
          </w:p>
        </w:tc>
        <w:tc>
          <w:tcPr>
            <w:tcW w:w="1530" w:type="dxa"/>
          </w:tcPr>
          <w:p w:rsidR="00107885" w:rsidRDefault="00123D47">
            <w:pPr>
              <w:spacing w:before="101" w:line="187" w:lineRule="auto"/>
              <w:ind w:firstLine="58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2"/>
              </w:rPr>
              <w:t>内容</w:t>
            </w:r>
          </w:p>
        </w:tc>
        <w:tc>
          <w:tcPr>
            <w:tcW w:w="6093" w:type="dxa"/>
          </w:tcPr>
          <w:p w:rsidR="00107885" w:rsidRDefault="00123D47">
            <w:pPr>
              <w:spacing w:before="101" w:line="187" w:lineRule="auto"/>
              <w:ind w:firstLine="2638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3"/>
              </w:rPr>
              <w:t>重点任务</w:t>
            </w:r>
          </w:p>
        </w:tc>
        <w:tc>
          <w:tcPr>
            <w:tcW w:w="2409" w:type="dxa"/>
          </w:tcPr>
          <w:p w:rsidR="00107885" w:rsidRDefault="00123D47">
            <w:pPr>
              <w:spacing w:before="101" w:line="187" w:lineRule="auto"/>
              <w:ind w:firstLine="42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10"/>
              </w:rPr>
              <w:t>牵头处室（单位）</w:t>
            </w:r>
          </w:p>
        </w:tc>
        <w:tc>
          <w:tcPr>
            <w:tcW w:w="1816" w:type="dxa"/>
          </w:tcPr>
          <w:p w:rsidR="00107885" w:rsidRDefault="00123D47">
            <w:pPr>
              <w:spacing w:before="101" w:line="187" w:lineRule="auto"/>
              <w:ind w:firstLine="494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-2"/>
              </w:rPr>
              <w:t>配合单位</w:t>
            </w:r>
          </w:p>
        </w:tc>
      </w:tr>
      <w:tr w:rsidR="00107885">
        <w:trPr>
          <w:trHeight w:val="3805"/>
        </w:trPr>
        <w:tc>
          <w:tcPr>
            <w:tcW w:w="1523" w:type="dxa"/>
          </w:tcPr>
          <w:p w:rsidR="00107885" w:rsidRDefault="00107885">
            <w:pPr>
              <w:spacing w:line="318" w:lineRule="auto"/>
              <w:rPr>
                <w:rFonts w:ascii="Microsoft JhengHei"/>
              </w:rPr>
            </w:pPr>
          </w:p>
          <w:p w:rsidR="00107885" w:rsidRDefault="00107885">
            <w:pPr>
              <w:spacing w:line="318" w:lineRule="auto"/>
              <w:rPr>
                <w:rFonts w:ascii="Microsoft JhengHei"/>
              </w:rPr>
            </w:pPr>
          </w:p>
          <w:p w:rsidR="00107885" w:rsidRDefault="00107885">
            <w:pPr>
              <w:spacing w:line="31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1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  <w:w w:val="96"/>
              </w:rPr>
              <w:t>三、</w:t>
            </w:r>
            <w:r>
              <w:rPr>
                <w:rFonts w:ascii="仿宋" w:eastAsia="仿宋" w:hAnsi="仿宋" w:cs="仿宋"/>
                <w:spacing w:val="44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6"/>
              </w:rPr>
              <w:t>做好中介</w:t>
            </w:r>
          </w:p>
          <w:p w:rsidR="00107885" w:rsidRDefault="00123D47">
            <w:pPr>
              <w:spacing w:before="86" w:line="188" w:lineRule="auto"/>
              <w:ind w:firstLine="14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服务行为规范</w:t>
            </w:r>
          </w:p>
          <w:p w:rsidR="00107885" w:rsidRDefault="00123D47">
            <w:pPr>
              <w:spacing w:before="86" w:line="188" w:lineRule="auto"/>
              <w:ind w:firstLine="5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工作</w:t>
            </w:r>
          </w:p>
        </w:tc>
        <w:tc>
          <w:tcPr>
            <w:tcW w:w="1530" w:type="dxa"/>
          </w:tcPr>
          <w:p w:rsidR="00107885" w:rsidRDefault="00107885">
            <w:pPr>
              <w:spacing w:line="359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188" w:lineRule="auto"/>
              <w:ind w:firstLine="14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严格对照全省</w:t>
            </w:r>
          </w:p>
          <w:p w:rsidR="00107885" w:rsidRDefault="00123D47">
            <w:pPr>
              <w:spacing w:before="86" w:line="188" w:lineRule="auto"/>
              <w:ind w:firstLine="14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行政审批中介</w:t>
            </w:r>
          </w:p>
          <w:p w:rsidR="00107885" w:rsidRDefault="00123D47">
            <w:pPr>
              <w:spacing w:before="86" w:line="188" w:lineRule="auto"/>
              <w:ind w:firstLine="2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服务事项清</w:t>
            </w:r>
          </w:p>
          <w:p w:rsidR="00107885" w:rsidRDefault="00123D47">
            <w:pPr>
              <w:spacing w:before="86" w:line="188" w:lineRule="auto"/>
              <w:ind w:firstLine="1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  <w:w w:val="96"/>
              </w:rPr>
              <w:t>单，</w:t>
            </w:r>
            <w:r>
              <w:rPr>
                <w:rFonts w:ascii="仿宋" w:eastAsia="仿宋" w:hAnsi="仿宋" w:cs="仿宋"/>
                <w:spacing w:val="47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6"/>
              </w:rPr>
              <w:t>凡是未列</w:t>
            </w:r>
          </w:p>
          <w:p w:rsidR="00107885" w:rsidRDefault="00123D47">
            <w:pPr>
              <w:spacing w:before="86" w:line="188" w:lineRule="auto"/>
              <w:ind w:firstLine="1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入清单的中介</w:t>
            </w:r>
          </w:p>
          <w:p w:rsidR="00107885" w:rsidRDefault="00123D47">
            <w:pPr>
              <w:spacing w:before="86" w:line="188" w:lineRule="auto"/>
              <w:ind w:firstLine="14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  <w:w w:val="97"/>
              </w:rPr>
              <w:t>服务事项，</w:t>
            </w:r>
            <w:r>
              <w:rPr>
                <w:rFonts w:ascii="仿宋" w:eastAsia="仿宋" w:hAnsi="仿宋" w:cs="仿宋"/>
                <w:spacing w:val="56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7"/>
              </w:rPr>
              <w:t>一</w:t>
            </w:r>
          </w:p>
          <w:p w:rsidR="00107885" w:rsidRDefault="00123D47">
            <w:pPr>
              <w:spacing w:before="86" w:line="188" w:lineRule="auto"/>
              <w:ind w:firstLine="14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律不得作为行</w:t>
            </w:r>
          </w:p>
          <w:p w:rsidR="00107885" w:rsidRDefault="00123D47">
            <w:pPr>
              <w:spacing w:before="86" w:line="188" w:lineRule="auto"/>
              <w:ind w:firstLine="1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政审批的受理</w:t>
            </w:r>
          </w:p>
          <w:p w:rsidR="00107885" w:rsidRDefault="00123D47">
            <w:pPr>
              <w:spacing w:before="86" w:line="188" w:lineRule="auto"/>
              <w:ind w:firstLine="56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条件</w:t>
            </w:r>
          </w:p>
        </w:tc>
        <w:tc>
          <w:tcPr>
            <w:tcW w:w="6093" w:type="dxa"/>
          </w:tcPr>
          <w:p w:rsidR="00107885" w:rsidRDefault="00123D47">
            <w:pPr>
              <w:spacing w:before="308" w:line="264" w:lineRule="auto"/>
              <w:ind w:left="116" w:right="101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持续推进行政审批中介服务专项整治和行业商会（协会）</w:t>
            </w:r>
            <w:r>
              <w:rPr>
                <w:rFonts w:ascii="仿宋" w:eastAsia="仿宋" w:hAnsi="仿宋" w:cs="仿宋"/>
                <w:spacing w:val="17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脱钩改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革工作，从严查处行政机关指定中介机构或为特定中介机构垄断</w:t>
            </w:r>
            <w:r>
              <w:rPr>
                <w:rFonts w:ascii="仿宋" w:eastAsia="仿宋" w:hAnsi="仿宋" w:cs="仿宋"/>
                <w:spacing w:val="17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服务设定隐性壁垒、将自身应承担的行政审批技术性服务费用转</w:t>
            </w:r>
            <w:r>
              <w:rPr>
                <w:rFonts w:ascii="仿宋" w:eastAsia="仿宋" w:hAnsi="仿宋" w:cs="仿宋"/>
                <w:spacing w:val="17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嫁给企业承担等违规行为。进一步强化日常管理和监督，持续加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大中介领域监管执法力度，重点打击中介机构提供服务过程中的</w:t>
            </w:r>
            <w:r>
              <w:rPr>
                <w:rFonts w:ascii="仿宋" w:eastAsia="仿宋" w:hAnsi="仿宋" w:cs="仿宋"/>
                <w:spacing w:val="16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违法行为，优化中介服务，为企业发展提供支持。同时，加强与</w:t>
            </w:r>
            <w:r>
              <w:rPr>
                <w:rFonts w:ascii="仿宋" w:eastAsia="仿宋" w:hAnsi="仿宋" w:cs="仿宋"/>
                <w:spacing w:val="17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有关部门的信息互通，对有不良信用记录的行政审批中介服务机</w:t>
            </w:r>
            <w:r>
              <w:rPr>
                <w:rFonts w:ascii="仿宋" w:eastAsia="仿宋" w:hAnsi="仿宋" w:cs="仿宋"/>
                <w:spacing w:val="16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构实施联合惩戒，建立信用约束制度；</w:t>
            </w:r>
            <w:r>
              <w:rPr>
                <w:rFonts w:ascii="仿宋" w:eastAsia="仿宋" w:hAnsi="仿宋" w:cs="仿宋"/>
                <w:spacing w:val="52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加大对已取消、规范的行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政审批中介服务事项的监督检查，防止变相实施、垄断运转、随</w:t>
            </w:r>
            <w:r>
              <w:rPr>
                <w:rFonts w:ascii="仿宋" w:eastAsia="仿宋" w:hAnsi="仿宋" w:cs="仿宋"/>
                <w:spacing w:val="17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意收费等中介机构的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“</w:t>
            </w:r>
            <w:r>
              <w:rPr>
                <w:rFonts w:ascii="仿宋" w:eastAsia="仿宋" w:hAnsi="仿宋" w:cs="仿宋"/>
                <w:spacing w:val="-8"/>
              </w:rPr>
              <w:t>任性服务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”</w:t>
            </w:r>
            <w:r>
              <w:rPr>
                <w:rFonts w:ascii="仿宋" w:eastAsia="仿宋" w:hAnsi="仿宋" w:cs="仿宋"/>
                <w:spacing w:val="-8"/>
              </w:rPr>
              <w:t>现象，</w:t>
            </w:r>
            <w:r>
              <w:rPr>
                <w:rFonts w:ascii="仿宋" w:eastAsia="仿宋" w:hAnsi="仿宋" w:cs="仿宋"/>
                <w:spacing w:val="46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进一步降低制度性交易成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本，</w:t>
            </w:r>
            <w:r>
              <w:rPr>
                <w:rFonts w:ascii="仿宋" w:eastAsia="仿宋" w:hAnsi="仿宋" w:cs="仿宋"/>
                <w:spacing w:val="53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推动卫生健康领域中介服务行业规范、健康发展。</w:t>
            </w:r>
          </w:p>
        </w:tc>
        <w:tc>
          <w:tcPr>
            <w:tcW w:w="2409" w:type="dxa"/>
          </w:tcPr>
          <w:p w:rsidR="00107885" w:rsidRDefault="00107885">
            <w:pPr>
              <w:spacing w:line="318" w:lineRule="auto"/>
              <w:rPr>
                <w:rFonts w:ascii="Microsoft JhengHei"/>
              </w:rPr>
            </w:pPr>
          </w:p>
          <w:p w:rsidR="00107885" w:rsidRDefault="00107885">
            <w:pPr>
              <w:spacing w:line="318" w:lineRule="auto"/>
              <w:rPr>
                <w:rFonts w:ascii="Microsoft JhengHei"/>
              </w:rPr>
            </w:pPr>
          </w:p>
          <w:p w:rsidR="00107885" w:rsidRDefault="00107885">
            <w:pPr>
              <w:spacing w:line="31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300" w:lineRule="exact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  <w:position w:val="5"/>
              </w:rPr>
              <w:t>审批处</w:t>
            </w:r>
          </w:p>
          <w:p w:rsidR="00107885" w:rsidRDefault="00123D47">
            <w:pPr>
              <w:spacing w:line="204" w:lineRule="auto"/>
              <w:ind w:firstLine="9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法规处</w:t>
            </w:r>
          </w:p>
          <w:p w:rsidR="00107885" w:rsidRDefault="00123D47">
            <w:pPr>
              <w:spacing w:before="67" w:line="188" w:lineRule="auto"/>
              <w:ind w:firstLine="9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人事处</w:t>
            </w:r>
          </w:p>
        </w:tc>
        <w:tc>
          <w:tcPr>
            <w:tcW w:w="1816" w:type="dxa"/>
          </w:tcPr>
          <w:p w:rsidR="00107885" w:rsidRDefault="00107885">
            <w:pPr>
              <w:spacing w:line="259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188" w:lineRule="auto"/>
              <w:ind w:firstLine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  <w:w w:val="98"/>
              </w:rPr>
              <w:t>各县（市）</w:t>
            </w:r>
            <w:r>
              <w:rPr>
                <w:rFonts w:ascii="仿宋" w:eastAsia="仿宋" w:hAnsi="仿宋" w:cs="仿宋"/>
                <w:spacing w:val="-12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8"/>
              </w:rPr>
              <w:t>区卫生</w:t>
            </w:r>
          </w:p>
          <w:p w:rsidR="00107885" w:rsidRDefault="00123D47">
            <w:pPr>
              <w:spacing w:before="86" w:line="188" w:lineRule="auto"/>
              <w:ind w:firstLine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健康局、委职业健</w:t>
            </w:r>
          </w:p>
          <w:p w:rsidR="00107885" w:rsidRDefault="00123D47">
            <w:pPr>
              <w:spacing w:before="86" w:line="188" w:lineRule="auto"/>
              <w:ind w:firstLine="1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康处、医政医管</w:t>
            </w:r>
          </w:p>
          <w:p w:rsidR="00107885" w:rsidRDefault="00123D47">
            <w:pPr>
              <w:spacing w:before="86" w:line="188" w:lineRule="auto"/>
              <w:ind w:firstLine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处、药政处、老龄</w:t>
            </w:r>
          </w:p>
          <w:p w:rsidR="00107885" w:rsidRDefault="00123D47">
            <w:pPr>
              <w:spacing w:before="86" w:line="188" w:lineRule="auto"/>
              <w:ind w:firstLine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处、妇幼处、职业</w:t>
            </w:r>
          </w:p>
          <w:p w:rsidR="00107885" w:rsidRDefault="00123D47">
            <w:pPr>
              <w:spacing w:before="86" w:line="188" w:lineRule="auto"/>
              <w:ind w:firstLine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健康处、人口家庭</w:t>
            </w:r>
          </w:p>
          <w:p w:rsidR="00107885" w:rsidRDefault="00123D47">
            <w:pPr>
              <w:spacing w:before="86" w:line="188" w:lineRule="auto"/>
              <w:ind w:firstLine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处、中医处、市卫</w:t>
            </w:r>
          </w:p>
          <w:p w:rsidR="00107885" w:rsidRDefault="00123D47">
            <w:pPr>
              <w:spacing w:before="86" w:line="188" w:lineRule="auto"/>
              <w:ind w:firstLine="19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生健康综合监督</w:t>
            </w:r>
          </w:p>
          <w:p w:rsidR="00107885" w:rsidRDefault="00123D47">
            <w:pPr>
              <w:spacing w:before="86" w:line="188" w:lineRule="auto"/>
              <w:ind w:firstLine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执法局、市疾控中</w:t>
            </w:r>
          </w:p>
          <w:p w:rsidR="00107885" w:rsidRDefault="00123D47">
            <w:pPr>
              <w:spacing w:before="86" w:line="188" w:lineRule="auto"/>
              <w:ind w:firstLine="18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心、委属各单位</w:t>
            </w:r>
          </w:p>
        </w:tc>
      </w:tr>
    </w:tbl>
    <w:p w:rsidR="00107885" w:rsidRDefault="00107885"/>
    <w:p w:rsidR="00107885" w:rsidRDefault="00107885"/>
    <w:p w:rsidR="00107885" w:rsidRDefault="00107885"/>
    <w:p w:rsidR="00107885" w:rsidRDefault="00107885"/>
    <w:p w:rsidR="00107885" w:rsidRDefault="00107885"/>
    <w:p w:rsidR="00107885" w:rsidRDefault="00107885">
      <w:pPr>
        <w:spacing w:line="51" w:lineRule="auto"/>
        <w:rPr>
          <w:sz w:val="2"/>
        </w:rPr>
      </w:pPr>
    </w:p>
    <w:tbl>
      <w:tblPr>
        <w:tblStyle w:val="TableNormal"/>
        <w:tblW w:w="133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3"/>
        <w:gridCol w:w="1530"/>
        <w:gridCol w:w="6093"/>
        <w:gridCol w:w="2409"/>
        <w:gridCol w:w="1816"/>
      </w:tblGrid>
      <w:tr w:rsidR="00107885">
        <w:trPr>
          <w:trHeight w:val="1807"/>
        </w:trPr>
        <w:tc>
          <w:tcPr>
            <w:tcW w:w="1523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347" w:lineRule="auto"/>
              <w:rPr>
                <w:rFonts w:ascii="Microsoft JhengHei"/>
              </w:rPr>
            </w:pPr>
          </w:p>
          <w:p w:rsidR="00107885" w:rsidRDefault="00107885">
            <w:pPr>
              <w:spacing w:line="348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264" w:lineRule="auto"/>
              <w:ind w:left="144" w:right="25" w:firstLine="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四、优化涉企</w:t>
            </w:r>
            <w:r>
              <w:rPr>
                <w:rFonts w:ascii="仿宋" w:eastAsia="仿宋" w:hAnsi="仿宋" w:cs="仿宋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-3"/>
              </w:rPr>
              <w:t>审批业务，提</w:t>
            </w:r>
            <w:r>
              <w:rPr>
                <w:rFonts w:ascii="仿宋" w:eastAsia="仿宋" w:hAnsi="仿宋" w:cs="仿宋"/>
                <w:w w:val="101"/>
              </w:rPr>
              <w:t xml:space="preserve">  </w:t>
            </w:r>
            <w:r>
              <w:rPr>
                <w:rFonts w:ascii="仿宋" w:eastAsia="仿宋" w:hAnsi="仿宋" w:cs="仿宋"/>
                <w:spacing w:val="14"/>
              </w:rPr>
              <w:t>高</w:t>
            </w:r>
            <w:r>
              <w:rPr>
                <w:rFonts w:ascii="仿宋" w:eastAsia="仿宋" w:hAnsi="仿宋" w:cs="仿宋"/>
                <w:spacing w:val="14"/>
              </w:rPr>
              <w:t>“</w:t>
            </w:r>
            <w:r>
              <w:rPr>
                <w:rFonts w:ascii="仿宋" w:eastAsia="仿宋" w:hAnsi="仿宋" w:cs="仿宋"/>
                <w:spacing w:val="14"/>
              </w:rPr>
              <w:t>一体化</w:t>
            </w:r>
            <w:r>
              <w:rPr>
                <w:rFonts w:ascii="仿宋" w:eastAsia="仿宋" w:hAnsi="仿宋" w:cs="仿宋"/>
                <w:spacing w:val="14"/>
              </w:rPr>
              <w:t>”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政务服务能力</w:t>
            </w: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6" w:line="251" w:lineRule="auto"/>
              <w:ind w:left="118" w:right="99" w:firstLine="1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仿宋" w:eastAsia="仿宋" w:hAnsi="仿宋" w:cs="仿宋"/>
              </w:rPr>
              <w:t>梳理公布卫生健康部门政务服务事项和涉企事项清单，实现同</w:t>
            </w:r>
            <w:r>
              <w:rPr>
                <w:rFonts w:ascii="仿宋" w:eastAsia="仿宋" w:hAnsi="仿宋" w:cs="仿宋"/>
                <w:spacing w:val="26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一事项无差别受理、同标准办理。加强全省政务服务平台的管理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应用，提升网上政务服务能力。落实</w:t>
            </w:r>
            <w:r>
              <w:rPr>
                <w:rFonts w:ascii="仿宋" w:eastAsia="仿宋" w:hAnsi="仿宋" w:cs="仿宋"/>
                <w:spacing w:val="-1"/>
              </w:rPr>
              <w:t>“</w:t>
            </w:r>
            <w:r>
              <w:rPr>
                <w:rFonts w:ascii="仿宋" w:eastAsia="仿宋" w:hAnsi="仿宋" w:cs="仿宋"/>
                <w:spacing w:val="-1"/>
              </w:rPr>
              <w:t>好差评</w:t>
            </w:r>
            <w:r>
              <w:rPr>
                <w:rFonts w:ascii="仿宋" w:eastAsia="仿宋" w:hAnsi="仿宋" w:cs="仿宋"/>
                <w:spacing w:val="-1"/>
              </w:rPr>
              <w:t>”</w:t>
            </w:r>
            <w:r>
              <w:rPr>
                <w:rFonts w:ascii="仿宋" w:eastAsia="仿宋" w:hAnsi="仿宋" w:cs="仿宋"/>
                <w:spacing w:val="-1"/>
              </w:rPr>
              <w:t>管理，对各渠道</w:t>
            </w:r>
            <w:r>
              <w:rPr>
                <w:rFonts w:ascii="仿宋" w:eastAsia="仿宋" w:hAnsi="仿宋" w:cs="仿宋"/>
                <w:spacing w:val="18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群众投诉或反映的问题及时处理，</w:t>
            </w:r>
            <w:r>
              <w:rPr>
                <w:rFonts w:ascii="仿宋" w:eastAsia="仿宋" w:hAnsi="仿宋" w:cs="仿宋"/>
                <w:spacing w:val="63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做好政务服务事项评价全覆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盖，通过政务服务网及部门网站向社会公开，切实保障企业的知</w:t>
            </w:r>
            <w:r>
              <w:rPr>
                <w:rFonts w:ascii="仿宋" w:eastAsia="仿宋" w:hAnsi="仿宋" w:cs="仿宋"/>
                <w:spacing w:val="16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情权、参与权和监督权，</w:t>
            </w:r>
          </w:p>
        </w:tc>
        <w:tc>
          <w:tcPr>
            <w:tcW w:w="2409" w:type="dxa"/>
          </w:tcPr>
          <w:p w:rsidR="00107885" w:rsidRDefault="00123D47">
            <w:pPr>
              <w:spacing w:before="365" w:line="188" w:lineRule="auto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审批处</w:t>
            </w:r>
          </w:p>
          <w:p w:rsidR="00107885" w:rsidRDefault="00123D47">
            <w:pPr>
              <w:spacing w:before="85" w:line="600" w:lineRule="exact"/>
              <w:ind w:firstLine="4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:position w:val="29"/>
              </w:rPr>
              <w:t>驻政务中心窗口</w:t>
            </w:r>
          </w:p>
          <w:p w:rsidR="00107885" w:rsidRDefault="00123D47">
            <w:pPr>
              <w:spacing w:line="204" w:lineRule="auto"/>
              <w:ind w:firstLine="48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市卫生信息中心</w:t>
            </w:r>
          </w:p>
        </w:tc>
        <w:tc>
          <w:tcPr>
            <w:tcW w:w="1816" w:type="dxa"/>
            <w:vMerge w:val="restart"/>
            <w:tcBorders>
              <w:bottom w:val="nil"/>
            </w:tcBorders>
          </w:tcPr>
          <w:p w:rsidR="00107885" w:rsidRDefault="00123D47">
            <w:pPr>
              <w:spacing w:before="151" w:line="188" w:lineRule="auto"/>
              <w:ind w:firstLine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  <w:w w:val="98"/>
              </w:rPr>
              <w:t>各县（市）</w:t>
            </w:r>
            <w:r>
              <w:rPr>
                <w:rFonts w:ascii="仿宋" w:eastAsia="仿宋" w:hAnsi="仿宋" w:cs="仿宋"/>
                <w:spacing w:val="-12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w w:val="98"/>
              </w:rPr>
              <w:t>区卫生</w:t>
            </w:r>
          </w:p>
          <w:p w:rsidR="00107885" w:rsidRDefault="00123D47">
            <w:pPr>
              <w:spacing w:before="98" w:line="262" w:lineRule="auto"/>
              <w:ind w:left="121" w:right="57" w:firstLine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健康局、委审批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spacing w:val="-7"/>
              </w:rPr>
              <w:t>处、规划信息处、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医政医管处、基层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卫生处、科教处、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老龄处、妇幼处、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职业健康处、人口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家庭处、中医处、</w:t>
            </w:r>
          </w:p>
          <w:p w:rsidR="00107885" w:rsidRDefault="00123D47">
            <w:pPr>
              <w:spacing w:before="98" w:line="274" w:lineRule="auto"/>
              <w:ind w:left="128" w:right="108" w:firstLine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市卫生健康综合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监督执法局、委属</w:t>
            </w:r>
          </w:p>
        </w:tc>
      </w:tr>
      <w:tr w:rsidR="00107885">
        <w:trPr>
          <w:trHeight w:val="1505"/>
        </w:trPr>
        <w:tc>
          <w:tcPr>
            <w:tcW w:w="1523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2" w:line="225" w:lineRule="auto"/>
              <w:ind w:left="119" w:right="104" w:hanging="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2.</w:t>
            </w:r>
            <w:r>
              <w:rPr>
                <w:rFonts w:ascii="仿宋" w:eastAsia="仿宋" w:hAnsi="仿宋" w:cs="仿宋"/>
                <w:spacing w:val="-3"/>
              </w:rPr>
              <w:t>根据省级实施方案及要求落实《诊所备案管理暂行办法》</w:t>
            </w:r>
            <w:r>
              <w:rPr>
                <w:rFonts w:ascii="仿宋" w:eastAsia="仿宋" w:hAnsi="仿宋" w:cs="仿宋"/>
                <w:spacing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及社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会办医疗机构乙类大型医用设备告知承诺工作；</w:t>
            </w:r>
            <w:r>
              <w:rPr>
                <w:rFonts w:ascii="仿宋" w:eastAsia="仿宋" w:hAnsi="仿宋" w:cs="仿宋"/>
                <w:spacing w:val="75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对养老机构申请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举办二级及以下医疗机构的，</w:t>
            </w:r>
            <w:r>
              <w:rPr>
                <w:rFonts w:ascii="仿宋" w:eastAsia="仿宋" w:hAnsi="仿宋" w:cs="仿宋"/>
                <w:spacing w:val="66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实行设置审批与执业登记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“</w:t>
            </w:r>
            <w:r>
              <w:rPr>
                <w:rFonts w:ascii="仿宋" w:eastAsia="仿宋" w:hAnsi="仿宋" w:cs="仿宋"/>
                <w:spacing w:val="-6"/>
              </w:rPr>
              <w:t>两证合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”</w:t>
            </w:r>
            <w:r>
              <w:rPr>
                <w:rFonts w:ascii="仿宋" w:eastAsia="仿宋" w:hAnsi="仿宋" w:cs="仿宋"/>
                <w:spacing w:val="-4"/>
              </w:rPr>
              <w:t>；支持社会办医疗机构，加快形成多元办医格局，为社会办医</w:t>
            </w:r>
            <w:r>
              <w:rPr>
                <w:rFonts w:ascii="仿宋" w:eastAsia="仿宋" w:hAnsi="仿宋" w:cs="仿宋"/>
                <w:spacing w:val="6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提供优质服务，</w:t>
            </w:r>
            <w:r>
              <w:rPr>
                <w:rFonts w:ascii="仿宋" w:eastAsia="仿宋" w:hAnsi="仿宋" w:cs="仿宋"/>
                <w:spacing w:val="49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提高审批效率</w:t>
            </w:r>
            <w:r>
              <w:rPr>
                <w:rFonts w:ascii="仿宋" w:eastAsia="仿宋" w:hAnsi="仿宋" w:cs="仿宋"/>
                <w:spacing w:val="-12"/>
                <w:sz w:val="32"/>
                <w:szCs w:val="32"/>
              </w:rPr>
              <w:t>。</w:t>
            </w:r>
          </w:p>
        </w:tc>
        <w:tc>
          <w:tcPr>
            <w:tcW w:w="2409" w:type="dxa"/>
          </w:tcPr>
          <w:p w:rsidR="00107885" w:rsidRDefault="00107885">
            <w:pPr>
              <w:spacing w:line="393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188" w:lineRule="auto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审批处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</w:tbl>
    <w:p w:rsidR="00107885" w:rsidRDefault="00107885">
      <w:pPr>
        <w:rPr>
          <w:rFonts w:ascii="Microsoft JhengHei"/>
        </w:rPr>
      </w:pPr>
    </w:p>
    <w:p w:rsidR="00107885" w:rsidRDefault="00107885">
      <w:pPr>
        <w:sectPr w:rsidR="00107885">
          <w:headerReference w:type="default" r:id="rId19"/>
          <w:footerReference w:type="default" r:id="rId20"/>
          <w:pgSz w:w="16848" w:h="11916"/>
          <w:pgMar w:top="400" w:right="1798" w:bottom="1104" w:left="1673" w:header="0" w:footer="909" w:gutter="0"/>
          <w:cols w:space="720"/>
        </w:sectPr>
      </w:pPr>
    </w:p>
    <w:p w:rsidR="00107885" w:rsidRDefault="00107885"/>
    <w:p w:rsidR="00107885" w:rsidRDefault="00107885"/>
    <w:p w:rsidR="00107885" w:rsidRDefault="00107885"/>
    <w:p w:rsidR="00107885" w:rsidRDefault="00107885"/>
    <w:p w:rsidR="00107885" w:rsidRDefault="00107885">
      <w:pPr>
        <w:spacing w:line="230" w:lineRule="exact"/>
      </w:pPr>
    </w:p>
    <w:tbl>
      <w:tblPr>
        <w:tblStyle w:val="TableNormal"/>
        <w:tblW w:w="133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3"/>
        <w:gridCol w:w="1530"/>
        <w:gridCol w:w="6093"/>
        <w:gridCol w:w="2409"/>
        <w:gridCol w:w="1816"/>
      </w:tblGrid>
      <w:tr w:rsidR="00107885">
        <w:trPr>
          <w:trHeight w:val="1209"/>
        </w:trPr>
        <w:tc>
          <w:tcPr>
            <w:tcW w:w="1523" w:type="dxa"/>
            <w:vMerge w:val="restart"/>
            <w:tcBorders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4" w:line="245" w:lineRule="auto"/>
              <w:ind w:left="119" w:right="97" w:hanging="6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3.</w:t>
            </w:r>
            <w:r>
              <w:rPr>
                <w:rFonts w:ascii="仿宋" w:eastAsia="仿宋" w:hAnsi="仿宋" w:cs="仿宋"/>
                <w:spacing w:val="-5"/>
              </w:rPr>
              <w:t>在充分论证的基础上及时下放许可事项权限，</w:t>
            </w:r>
            <w:r>
              <w:rPr>
                <w:rFonts w:ascii="仿宋" w:eastAsia="仿宋" w:hAnsi="仿宋" w:cs="仿宋"/>
                <w:spacing w:val="89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同时以小专题多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频次培训为依托，以规范化、标准化审批为手段，切实加大对基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层行政审批人员的培训力度，有效提升全市卫生健康行政审批服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务能力和水平。</w:t>
            </w:r>
          </w:p>
        </w:tc>
        <w:tc>
          <w:tcPr>
            <w:tcW w:w="2409" w:type="dxa"/>
          </w:tcPr>
          <w:p w:rsidR="00107885" w:rsidRDefault="00123D47">
            <w:pPr>
              <w:spacing w:before="214" w:line="300" w:lineRule="exact"/>
              <w:ind w:firstLine="9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  <w:position w:val="5"/>
              </w:rPr>
              <w:t>法规处</w:t>
            </w:r>
          </w:p>
          <w:p w:rsidR="00107885" w:rsidRDefault="00123D47">
            <w:pPr>
              <w:spacing w:line="204" w:lineRule="auto"/>
              <w:ind w:firstLine="9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人事处</w:t>
            </w:r>
          </w:p>
        </w:tc>
        <w:tc>
          <w:tcPr>
            <w:tcW w:w="1816" w:type="dxa"/>
            <w:vMerge w:val="restart"/>
            <w:tcBorders>
              <w:bottom w:val="nil"/>
            </w:tcBorders>
          </w:tcPr>
          <w:p w:rsidR="00107885" w:rsidRDefault="00123D47">
            <w:pPr>
              <w:spacing w:before="56" w:line="188" w:lineRule="auto"/>
              <w:ind w:firstLine="6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各单位</w:t>
            </w:r>
          </w:p>
        </w:tc>
      </w:tr>
      <w:tr w:rsidR="00107885">
        <w:trPr>
          <w:trHeight w:val="904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59" w:line="239" w:lineRule="auto"/>
              <w:ind w:left="133" w:right="97" w:hanging="25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4.</w:t>
            </w:r>
            <w:r>
              <w:rPr>
                <w:rFonts w:ascii="仿宋" w:eastAsia="仿宋" w:hAnsi="仿宋" w:cs="仿宋"/>
                <w:spacing w:val="-4"/>
              </w:rPr>
              <w:t>对需要现场踏勘、技术审查的，</w:t>
            </w:r>
            <w:r>
              <w:rPr>
                <w:rFonts w:ascii="仿宋" w:eastAsia="仿宋" w:hAnsi="仿宋" w:cs="仿宋"/>
                <w:spacing w:val="65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实行及时响应、联合办理和限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7"/>
              </w:rPr>
              <w:t>时办结，</w:t>
            </w:r>
            <w:r>
              <w:rPr>
                <w:rFonts w:ascii="仿宋" w:eastAsia="仿宋" w:hAnsi="仿宋" w:cs="仿宋"/>
                <w:spacing w:val="80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7"/>
              </w:rPr>
              <w:t>最大限度压缩审批时限，</w:t>
            </w:r>
            <w:r>
              <w:rPr>
                <w:rFonts w:ascii="仿宋" w:eastAsia="仿宋" w:hAnsi="仿宋" w:cs="仿宋"/>
                <w:spacing w:val="45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7"/>
              </w:rPr>
              <w:t>避免企业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w w:val="97"/>
              </w:rPr>
              <w:t>“</w:t>
            </w:r>
            <w:r>
              <w:rPr>
                <w:rFonts w:ascii="仿宋" w:eastAsia="仿宋" w:hAnsi="仿宋" w:cs="仿宋"/>
                <w:spacing w:val="-9"/>
                <w:w w:val="97"/>
              </w:rPr>
              <w:t>多头跑、来回跑</w:t>
            </w:r>
            <w:r>
              <w:rPr>
                <w:rFonts w:ascii="Times New Roman" w:eastAsia="Times New Roman" w:hAnsi="Times New Roman" w:cs="Times New Roman"/>
                <w:spacing w:val="-9"/>
                <w:w w:val="97"/>
              </w:rPr>
              <w:t>”</w:t>
            </w:r>
            <w:r>
              <w:rPr>
                <w:rFonts w:ascii="仿宋" w:eastAsia="仿宋" w:hAnsi="仿宋" w:cs="仿宋"/>
                <w:spacing w:val="-9"/>
                <w:w w:val="97"/>
              </w:rPr>
              <w:t>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问题，</w:t>
            </w:r>
            <w:r>
              <w:rPr>
                <w:rFonts w:ascii="仿宋" w:eastAsia="仿宋" w:hAnsi="仿宋" w:cs="仿宋"/>
                <w:spacing w:val="2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确保为企业创造良好的营商环境。</w:t>
            </w:r>
          </w:p>
        </w:tc>
        <w:tc>
          <w:tcPr>
            <w:tcW w:w="2409" w:type="dxa"/>
          </w:tcPr>
          <w:p w:rsidR="00107885" w:rsidRDefault="00123D47">
            <w:pPr>
              <w:spacing w:before="361" w:line="188" w:lineRule="auto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审批处</w:t>
            </w: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2104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4" w:line="235" w:lineRule="auto"/>
              <w:ind w:left="96" w:right="42" w:firstLine="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5.</w:t>
            </w:r>
            <w:r>
              <w:rPr>
                <w:rFonts w:ascii="仿宋" w:eastAsia="仿宋" w:hAnsi="仿宋" w:cs="仿宋"/>
                <w:spacing w:val="3"/>
              </w:rPr>
              <w:t>依托全省一体化平台实现政务服务事项动态化、标准化管理，</w:t>
            </w:r>
            <w:r>
              <w:rPr>
                <w:rFonts w:ascii="仿宋" w:eastAsia="仿宋" w:hAnsi="仿宋" w:cs="仿宋"/>
                <w:spacing w:val="16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9"/>
              </w:rPr>
              <w:t>“</w:t>
            </w:r>
            <w:r>
              <w:rPr>
                <w:rFonts w:ascii="仿宋" w:eastAsia="仿宋" w:hAnsi="仿宋" w:cs="仿宋"/>
                <w:spacing w:val="-9"/>
                <w:w w:val="99"/>
              </w:rPr>
              <w:t>一网通办</w:t>
            </w:r>
            <w:r>
              <w:rPr>
                <w:rFonts w:ascii="仿宋" w:eastAsia="仿宋" w:hAnsi="仿宋" w:cs="仿宋"/>
                <w:spacing w:val="-9"/>
                <w:w w:val="99"/>
              </w:rPr>
              <w:t>”</w:t>
            </w:r>
            <w:r>
              <w:rPr>
                <w:rFonts w:ascii="仿宋" w:eastAsia="仿宋" w:hAnsi="仿宋" w:cs="仿宋"/>
                <w:spacing w:val="-9"/>
                <w:w w:val="99"/>
              </w:rPr>
              <w:t>、</w:t>
            </w:r>
            <w:r>
              <w:rPr>
                <w:rFonts w:ascii="仿宋" w:eastAsia="仿宋" w:hAnsi="仿宋" w:cs="仿宋"/>
                <w:spacing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w w:val="99"/>
              </w:rPr>
              <w:t>提高全程网办率，实现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30810" cy="1358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" cy="13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pacing w:val="-9"/>
                <w:w w:val="99"/>
              </w:rPr>
              <w:t>上尽上、全程在线</w:t>
            </w:r>
            <w:r>
              <w:rPr>
                <w:rFonts w:ascii="Times New Roman" w:eastAsia="Times New Roman" w:hAnsi="Times New Roman" w:cs="Times New Roman"/>
                <w:spacing w:val="-9"/>
                <w:w w:val="99"/>
              </w:rPr>
              <w:t>”</w:t>
            </w:r>
            <w:r>
              <w:rPr>
                <w:rFonts w:ascii="仿宋" w:eastAsia="仿宋" w:hAnsi="仿宋" w:cs="仿宋"/>
                <w:spacing w:val="-9"/>
                <w:w w:val="99"/>
              </w:rPr>
              <w:t>，减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少纸质材料递交，</w:t>
            </w:r>
            <w:r>
              <w:rPr>
                <w:rFonts w:ascii="仿宋" w:eastAsia="仿宋" w:hAnsi="仿宋" w:cs="仿宋"/>
                <w:spacing w:val="62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减少跑动次数。推进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“</w:t>
            </w:r>
            <w:r>
              <w:rPr>
                <w:rFonts w:ascii="仿宋" w:eastAsia="仿宋" w:hAnsi="仿宋" w:cs="仿宋"/>
                <w:spacing w:val="-8"/>
              </w:rPr>
              <w:t>一部手机办事通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”</w:t>
            </w:r>
            <w:r>
              <w:rPr>
                <w:rFonts w:ascii="仿宋" w:eastAsia="仿宋" w:hAnsi="仿宋" w:cs="仿宋"/>
                <w:spacing w:val="-8"/>
              </w:rPr>
              <w:t>，实现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医师、护士执业注册等高频次的服务事项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“</w:t>
            </w:r>
            <w:r>
              <w:rPr>
                <w:rFonts w:ascii="仿宋" w:eastAsia="仿宋" w:hAnsi="仿宋" w:cs="仿宋"/>
                <w:spacing w:val="2"/>
              </w:rPr>
              <w:t>掌上办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”</w:t>
            </w:r>
            <w:r>
              <w:rPr>
                <w:rFonts w:ascii="仿宋" w:eastAsia="仿宋" w:hAnsi="仿宋" w:cs="仿宋"/>
                <w:spacing w:val="2"/>
              </w:rPr>
              <w:t>、</w:t>
            </w:r>
            <w:r>
              <w:rPr>
                <w:rFonts w:ascii="仿宋" w:eastAsia="仿宋" w:hAnsi="仿宋" w:cs="仿宋"/>
                <w:spacing w:val="-49"/>
              </w:rPr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30810" cy="13589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" cy="13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pacing w:val="2"/>
              </w:rPr>
              <w:t>尖办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”</w:t>
            </w:r>
            <w:r>
              <w:rPr>
                <w:rFonts w:ascii="仿宋" w:eastAsia="仿宋" w:hAnsi="仿宋" w:cs="仿宋"/>
                <w:spacing w:val="2"/>
              </w:rPr>
              <w:t>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</w:rPr>
              <w:t>加快推动电子健康码在医疗机构的普遍应用。办理时限在法定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时限内压减</w:t>
            </w:r>
            <w:r>
              <w:rPr>
                <w:rFonts w:ascii="仿宋" w:eastAsia="仿宋" w:hAnsi="仿宋" w:cs="仿宋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60%</w:t>
            </w:r>
            <w:r>
              <w:rPr>
                <w:rFonts w:ascii="仿宋" w:eastAsia="仿宋" w:hAnsi="仿宋" w:cs="仿宋"/>
                <w:spacing w:val="-3"/>
              </w:rPr>
              <w:t>以上或即时办结，为企业提供更加便利高效、规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范标准的服务，</w:t>
            </w:r>
            <w:r>
              <w:rPr>
                <w:rFonts w:ascii="仿宋" w:eastAsia="仿宋" w:hAnsi="仿宋" w:cs="仿宋"/>
                <w:spacing w:val="69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对不涉密的审批证照，</w:t>
            </w:r>
            <w:r>
              <w:rPr>
                <w:rFonts w:ascii="仿宋" w:eastAsia="仿宋" w:hAnsi="仿宋" w:cs="仿宋"/>
                <w:spacing w:val="4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提供邮寄送达服务</w:t>
            </w:r>
            <w:r>
              <w:rPr>
                <w:rFonts w:ascii="仿宋" w:eastAsia="仿宋" w:hAnsi="仿宋" w:cs="仿宋"/>
                <w:spacing w:val="-12"/>
                <w:sz w:val="32"/>
                <w:szCs w:val="32"/>
              </w:rPr>
              <w:t>。</w:t>
            </w:r>
          </w:p>
        </w:tc>
        <w:tc>
          <w:tcPr>
            <w:tcW w:w="2409" w:type="dxa"/>
          </w:tcPr>
          <w:p w:rsidR="00107885" w:rsidRDefault="00107885">
            <w:pPr>
              <w:spacing w:line="295" w:lineRule="auto"/>
              <w:rPr>
                <w:rFonts w:ascii="Microsoft JhengHei"/>
              </w:rPr>
            </w:pPr>
          </w:p>
          <w:p w:rsidR="00107885" w:rsidRDefault="00107885">
            <w:pPr>
              <w:spacing w:line="295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审批处</w:t>
            </w: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1803"/>
        </w:trPr>
        <w:tc>
          <w:tcPr>
            <w:tcW w:w="1523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3" w:line="251" w:lineRule="auto"/>
              <w:ind w:left="117" w:right="42" w:hanging="4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6.</w:t>
            </w:r>
            <w:r>
              <w:rPr>
                <w:rFonts w:ascii="仿宋" w:eastAsia="仿宋" w:hAnsi="仿宋" w:cs="仿宋"/>
                <w:spacing w:val="-5"/>
                <w:w w:val="99"/>
              </w:rPr>
              <w:t>全面推进自贸试验区</w:t>
            </w:r>
            <w:r>
              <w:rPr>
                <w:rFonts w:ascii="仿宋" w:eastAsia="仿宋" w:hAnsi="仿宋" w:cs="仿宋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“</w:t>
            </w:r>
            <w:r>
              <w:rPr>
                <w:rFonts w:ascii="仿宋" w:eastAsia="仿宋" w:hAnsi="仿宋" w:cs="仿宋"/>
                <w:spacing w:val="-5"/>
                <w:w w:val="99"/>
              </w:rPr>
              <w:t>证照分离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”</w:t>
            </w:r>
            <w:r>
              <w:rPr>
                <w:rFonts w:ascii="仿宋" w:eastAsia="仿宋" w:hAnsi="仿宋" w:cs="仿宋"/>
                <w:spacing w:val="-5"/>
                <w:w w:val="99"/>
              </w:rPr>
              <w:t>改革，</w:t>
            </w:r>
            <w:r>
              <w:rPr>
                <w:rFonts w:ascii="仿宋" w:eastAsia="仿宋" w:hAnsi="仿宋" w:cs="仿宋"/>
                <w:spacing w:val="50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w w:val="99"/>
              </w:rPr>
              <w:t>进一步降低市场准入门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槛，</w:t>
            </w:r>
            <w:r>
              <w:rPr>
                <w:rFonts w:ascii="仿宋" w:eastAsia="仿宋" w:hAnsi="仿宋" w:cs="仿宋"/>
                <w:spacing w:val="7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将卫生健康部门</w:t>
            </w:r>
            <w:r>
              <w:rPr>
                <w:rFonts w:ascii="仿宋" w:eastAsia="仿宋" w:hAnsi="仿宋" w:cs="仿宋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11"/>
                <w:w w:val="101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</w:rPr>
              <w:t>项涉企经营许可事项全部纳入清单管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理，且无清单之外违规限制行为。以压减审批时限、材料、环节，</w:t>
            </w:r>
            <w:r>
              <w:rPr>
                <w:rFonts w:ascii="仿宋" w:eastAsia="仿宋" w:hAnsi="仿宋" w:cs="仿宋"/>
                <w:spacing w:val="11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提升服务效率和能力为重点，着力打造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30810" cy="13589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1" cy="13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pacing w:val="-4"/>
              </w:rPr>
              <w:t>节最简、效率最高、服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务最优、成本最低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”</w:t>
            </w:r>
            <w:r>
              <w:rPr>
                <w:rFonts w:ascii="仿宋" w:eastAsia="仿宋" w:hAnsi="仿宋" w:cs="仿宋"/>
                <w:spacing w:val="-4"/>
              </w:rPr>
              <w:t>的改革新高地，全力营造法治化、国际化、便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利化的营商环境。</w:t>
            </w:r>
          </w:p>
        </w:tc>
        <w:tc>
          <w:tcPr>
            <w:tcW w:w="2409" w:type="dxa"/>
          </w:tcPr>
          <w:p w:rsidR="00107885" w:rsidRDefault="00107885">
            <w:pPr>
              <w:spacing w:line="246" w:lineRule="auto"/>
              <w:rPr>
                <w:rFonts w:ascii="Microsoft JhengHei"/>
              </w:rPr>
            </w:pPr>
          </w:p>
          <w:p w:rsidR="00107885" w:rsidRDefault="00107885">
            <w:pPr>
              <w:spacing w:line="246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审批处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2388"/>
        </w:trPr>
        <w:tc>
          <w:tcPr>
            <w:tcW w:w="1523" w:type="dxa"/>
          </w:tcPr>
          <w:p w:rsidR="00107885" w:rsidRDefault="00107885">
            <w:pPr>
              <w:spacing w:line="243" w:lineRule="auto"/>
              <w:rPr>
                <w:rFonts w:ascii="Microsoft JhengHei"/>
              </w:rPr>
            </w:pPr>
          </w:p>
          <w:p w:rsidR="00107885" w:rsidRDefault="00107885">
            <w:pPr>
              <w:spacing w:line="244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1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五、精准实施</w:t>
            </w:r>
          </w:p>
          <w:p w:rsidR="00107885" w:rsidRDefault="00123D47">
            <w:pPr>
              <w:spacing w:before="86" w:line="188" w:lineRule="auto"/>
              <w:ind w:firstLine="14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健康帮扶救助</w:t>
            </w:r>
          </w:p>
          <w:p w:rsidR="00107885" w:rsidRDefault="00123D47">
            <w:pPr>
              <w:spacing w:before="86" w:line="188" w:lineRule="auto"/>
              <w:ind w:firstLine="5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工作</w:t>
            </w:r>
          </w:p>
        </w:tc>
        <w:tc>
          <w:tcPr>
            <w:tcW w:w="1530" w:type="dxa"/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203" w:line="264" w:lineRule="auto"/>
              <w:ind w:left="118" w:right="101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聚焦解决农村低收入人口基本医疗有保障问题，充分利用云南省</w:t>
            </w:r>
            <w:r>
              <w:rPr>
                <w:rFonts w:ascii="仿宋" w:eastAsia="仿宋" w:hAnsi="仿宋" w:cs="仿宋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“</w:t>
            </w:r>
            <w:r>
              <w:rPr>
                <w:rFonts w:ascii="仿宋" w:eastAsia="仿宋" w:hAnsi="仿宋" w:cs="仿宋"/>
                <w:spacing w:val="-7"/>
              </w:rPr>
              <w:t>政府救助平台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”</w:t>
            </w:r>
            <w:r>
              <w:rPr>
                <w:rFonts w:ascii="仿宋" w:eastAsia="仿宋" w:hAnsi="仿宋" w:cs="仿宋"/>
                <w:spacing w:val="-7"/>
              </w:rPr>
              <w:t>上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“</w:t>
            </w:r>
            <w:r>
              <w:rPr>
                <w:rFonts w:ascii="仿宋" w:eastAsia="仿宋" w:hAnsi="仿宋" w:cs="仿宋"/>
                <w:spacing w:val="-7"/>
              </w:rPr>
              <w:t>医疗机构查询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”</w:t>
            </w:r>
            <w:r>
              <w:rPr>
                <w:rFonts w:ascii="仿宋" w:eastAsia="仿宋" w:hAnsi="仿宋" w:cs="仿宋"/>
                <w:spacing w:val="-7"/>
              </w:rPr>
              <w:t>、</w:t>
            </w:r>
            <w:r>
              <w:rPr>
                <w:rFonts w:ascii="仿宋" w:eastAsia="仿宋" w:hAnsi="仿宋" w:cs="仿宋"/>
                <w:spacing w:val="-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“</w:t>
            </w:r>
            <w:r>
              <w:rPr>
                <w:rFonts w:ascii="仿宋" w:eastAsia="仿宋" w:hAnsi="仿宋" w:cs="仿宋"/>
                <w:spacing w:val="-7"/>
              </w:rPr>
              <w:t>大病专项救治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”</w:t>
            </w:r>
            <w:r>
              <w:rPr>
                <w:rFonts w:ascii="仿宋" w:eastAsia="仿宋" w:hAnsi="仿宋" w:cs="仿宋"/>
                <w:spacing w:val="-7"/>
              </w:rPr>
              <w:t>、</w:t>
            </w:r>
            <w:r>
              <w:rPr>
                <w:rFonts w:ascii="仿宋" w:eastAsia="仿宋" w:hAnsi="仿宋" w:cs="仿宋"/>
                <w:spacing w:val="-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“</w:t>
            </w:r>
            <w:r>
              <w:rPr>
                <w:rFonts w:ascii="仿宋" w:eastAsia="仿宋" w:hAnsi="仿宋" w:cs="仿宋"/>
                <w:spacing w:val="-7"/>
              </w:rPr>
              <w:t>慢病健康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管理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”</w:t>
            </w:r>
            <w:r>
              <w:rPr>
                <w:rFonts w:ascii="仿宋" w:eastAsia="仿宋" w:hAnsi="仿宋" w:cs="仿宋"/>
                <w:spacing w:val="-5"/>
              </w:rPr>
              <w:t>、</w:t>
            </w:r>
            <w:r>
              <w:rPr>
                <w:rFonts w:ascii="仿宋" w:eastAsia="仿宋" w:hAnsi="仿宋" w:cs="仿宋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“</w:t>
            </w:r>
            <w:r>
              <w:rPr>
                <w:rFonts w:ascii="仿宋" w:eastAsia="仿宋" w:hAnsi="仿宋" w:cs="仿宋"/>
                <w:spacing w:val="-5"/>
              </w:rPr>
              <w:t>看病预约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”4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-5"/>
              </w:rPr>
              <w:t>个健康帮扶事项，简便、快捷、精准解决农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村低收入人口看病就医问题，方便农村低收入人口中的大病、慢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病患者及时得到专项救治、健康管理和用药服务，准确查询身边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医疗机构信息和实现看病线上预约，让群众少跑腿、少花钱，有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效防止因病返贫致贫。</w:t>
            </w:r>
          </w:p>
        </w:tc>
        <w:tc>
          <w:tcPr>
            <w:tcW w:w="2409" w:type="dxa"/>
          </w:tcPr>
          <w:p w:rsidR="00107885" w:rsidRDefault="00107885">
            <w:pPr>
              <w:spacing w:line="342" w:lineRule="auto"/>
              <w:rPr>
                <w:rFonts w:ascii="Microsoft JhengHei"/>
              </w:rPr>
            </w:pPr>
          </w:p>
          <w:p w:rsidR="00107885" w:rsidRDefault="00107885">
            <w:pPr>
              <w:spacing w:line="343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6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健康扶贫办</w:t>
            </w:r>
          </w:p>
        </w:tc>
        <w:tc>
          <w:tcPr>
            <w:tcW w:w="1816" w:type="dxa"/>
          </w:tcPr>
          <w:p w:rsidR="00107885" w:rsidRDefault="00107885">
            <w:pPr>
              <w:spacing w:line="365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246" w:lineRule="auto"/>
              <w:ind w:left="125" w:right="57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5"/>
              </w:rPr>
              <w:t>医政医管处、基层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卫生处、疾控处、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中医处、药政处、</w:t>
            </w:r>
          </w:p>
          <w:p w:rsidR="00107885" w:rsidRDefault="00123D47">
            <w:pPr>
              <w:spacing w:before="97" w:line="188" w:lineRule="auto"/>
              <w:ind w:firstLine="3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规划信息处</w:t>
            </w:r>
          </w:p>
        </w:tc>
      </w:tr>
    </w:tbl>
    <w:p w:rsidR="00107885" w:rsidRDefault="00107885">
      <w:pPr>
        <w:rPr>
          <w:rFonts w:ascii="Microsoft JhengHei"/>
        </w:rPr>
      </w:pPr>
    </w:p>
    <w:p w:rsidR="00107885" w:rsidRDefault="00107885">
      <w:pPr>
        <w:sectPr w:rsidR="00107885">
          <w:headerReference w:type="default" r:id="rId24"/>
          <w:footerReference w:type="default" r:id="rId25"/>
          <w:pgSz w:w="16848" w:h="11916"/>
          <w:pgMar w:top="400" w:right="1798" w:bottom="1109" w:left="1673" w:header="0" w:footer="914" w:gutter="0"/>
          <w:cols w:space="720"/>
        </w:sectPr>
      </w:pPr>
    </w:p>
    <w:p w:rsidR="00107885" w:rsidRDefault="00107885"/>
    <w:p w:rsidR="00107885" w:rsidRDefault="00107885"/>
    <w:p w:rsidR="00107885" w:rsidRDefault="00107885"/>
    <w:p w:rsidR="00107885" w:rsidRDefault="00107885"/>
    <w:p w:rsidR="00107885" w:rsidRDefault="00107885">
      <w:pPr>
        <w:spacing w:line="230" w:lineRule="exact"/>
      </w:pPr>
    </w:p>
    <w:tbl>
      <w:tblPr>
        <w:tblStyle w:val="TableNormal"/>
        <w:tblW w:w="133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3"/>
        <w:gridCol w:w="1530"/>
        <w:gridCol w:w="6093"/>
        <w:gridCol w:w="2409"/>
        <w:gridCol w:w="1816"/>
      </w:tblGrid>
      <w:tr w:rsidR="00107885">
        <w:trPr>
          <w:trHeight w:val="1808"/>
        </w:trPr>
        <w:tc>
          <w:tcPr>
            <w:tcW w:w="1523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8" w:lineRule="auto"/>
              <w:rPr>
                <w:rFonts w:ascii="Microsoft JhengHei"/>
              </w:rPr>
            </w:pPr>
          </w:p>
          <w:p w:rsidR="00107885" w:rsidRDefault="00107885">
            <w:pPr>
              <w:spacing w:line="249" w:lineRule="auto"/>
              <w:rPr>
                <w:rFonts w:ascii="Microsoft JhengHei"/>
              </w:rPr>
            </w:pPr>
          </w:p>
          <w:p w:rsidR="00107885" w:rsidRDefault="00107885">
            <w:pPr>
              <w:spacing w:line="249" w:lineRule="auto"/>
              <w:rPr>
                <w:rFonts w:ascii="Microsoft JhengHei"/>
              </w:rPr>
            </w:pPr>
          </w:p>
          <w:p w:rsidR="00107885" w:rsidRDefault="00107885">
            <w:pPr>
              <w:spacing w:line="249" w:lineRule="auto"/>
              <w:rPr>
                <w:rFonts w:ascii="Microsoft JhengHei"/>
              </w:rPr>
            </w:pPr>
          </w:p>
          <w:p w:rsidR="00107885" w:rsidRDefault="00107885">
            <w:pPr>
              <w:spacing w:line="249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264" w:lineRule="auto"/>
              <w:ind w:left="350" w:right="130" w:hanging="2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六、提升便民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服务水平</w:t>
            </w: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6" w:line="251" w:lineRule="auto"/>
              <w:ind w:left="118" w:right="41" w:firstLine="10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1.</w:t>
            </w:r>
            <w:r>
              <w:rPr>
                <w:rFonts w:ascii="仿宋" w:eastAsia="仿宋" w:hAnsi="仿宋" w:cs="仿宋"/>
                <w:spacing w:val="-5"/>
                <w:w w:val="99"/>
              </w:rPr>
              <w:t>持续开展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“</w:t>
            </w:r>
            <w:r>
              <w:rPr>
                <w:rFonts w:ascii="仿宋" w:eastAsia="仿宋" w:hAnsi="仿宋" w:cs="仿宋"/>
                <w:spacing w:val="-5"/>
                <w:w w:val="99"/>
              </w:rPr>
              <w:t>减证便民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</w:rPr>
              <w:t>”</w:t>
            </w:r>
            <w:r>
              <w:rPr>
                <w:rFonts w:ascii="仿宋" w:eastAsia="仿宋" w:hAnsi="仿宋" w:cs="仿宋"/>
                <w:spacing w:val="-5"/>
                <w:w w:val="99"/>
              </w:rPr>
              <w:t>行动，</w:t>
            </w:r>
            <w:r>
              <w:rPr>
                <w:rFonts w:ascii="仿宋" w:eastAsia="仿宋" w:hAnsi="仿宋" w:cs="仿宋"/>
                <w:spacing w:val="49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w w:val="99"/>
              </w:rPr>
              <w:t>及时梳理发布确需保留的证明事项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清单，确保清单之外无证明。全面推行证明事项告知承诺制，分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批公布告知承诺制的证明事项清单并实行动态管理。推进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30810" cy="13589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1" cy="13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pacing w:val="-4"/>
              </w:rPr>
              <w:t>据共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享、互联互通、业务协同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”</w:t>
            </w:r>
            <w:r>
              <w:rPr>
                <w:rFonts w:ascii="仿宋" w:eastAsia="仿宋" w:hAnsi="仿宋" w:cs="仿宋"/>
                <w:spacing w:val="-2"/>
              </w:rPr>
              <w:t>，实现所有行政审批事项的数据汇集、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存储、共享与交换，推进省内通办，实现更多政务服务事项跨省</w:t>
            </w:r>
            <w:r>
              <w:rPr>
                <w:rFonts w:ascii="仿宋" w:eastAsia="仿宋" w:hAnsi="仿宋" w:cs="仿宋"/>
                <w:spacing w:val="16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通办。</w:t>
            </w:r>
          </w:p>
        </w:tc>
        <w:tc>
          <w:tcPr>
            <w:tcW w:w="2409" w:type="dxa"/>
          </w:tcPr>
          <w:p w:rsidR="00107885" w:rsidRDefault="00123D47">
            <w:pPr>
              <w:spacing w:before="365" w:line="300" w:lineRule="exact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  <w:position w:val="5"/>
              </w:rPr>
              <w:t>审批处</w:t>
            </w:r>
          </w:p>
          <w:p w:rsidR="00107885" w:rsidRDefault="00123D47">
            <w:pPr>
              <w:spacing w:line="204" w:lineRule="auto"/>
              <w:ind w:firstLine="6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规划信息处</w:t>
            </w:r>
          </w:p>
        </w:tc>
        <w:tc>
          <w:tcPr>
            <w:tcW w:w="1816" w:type="dxa"/>
            <w:vMerge w:val="restart"/>
            <w:tcBorders>
              <w:bottom w:val="nil"/>
            </w:tcBorders>
          </w:tcPr>
          <w:p w:rsidR="00107885" w:rsidRDefault="00107885">
            <w:pPr>
              <w:spacing w:line="254" w:lineRule="auto"/>
              <w:rPr>
                <w:rFonts w:ascii="Microsoft JhengHei"/>
              </w:rPr>
            </w:pPr>
          </w:p>
          <w:p w:rsidR="00107885" w:rsidRDefault="00107885">
            <w:pPr>
              <w:spacing w:line="254" w:lineRule="auto"/>
              <w:rPr>
                <w:rFonts w:ascii="Microsoft JhengHei"/>
              </w:rPr>
            </w:pPr>
          </w:p>
          <w:p w:rsidR="00107885" w:rsidRDefault="00107885">
            <w:pPr>
              <w:spacing w:line="254" w:lineRule="auto"/>
              <w:rPr>
                <w:rFonts w:ascii="Microsoft JhengHei"/>
              </w:rPr>
            </w:pPr>
          </w:p>
          <w:p w:rsidR="00107885" w:rsidRDefault="00107885">
            <w:pPr>
              <w:spacing w:line="254" w:lineRule="auto"/>
              <w:rPr>
                <w:rFonts w:ascii="Microsoft JhengHei"/>
              </w:rPr>
            </w:pPr>
          </w:p>
          <w:p w:rsidR="00107885" w:rsidRDefault="00107885">
            <w:pPr>
              <w:spacing w:line="255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246" w:lineRule="auto"/>
              <w:ind w:left="121" w:right="67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市卫生信息中心，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委规划信息处、法</w:t>
            </w:r>
            <w:r>
              <w:rPr>
                <w:rFonts w:ascii="仿宋" w:eastAsia="仿宋" w:hAnsi="仿宋" w:cs="仿宋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规处、审批处、老</w:t>
            </w:r>
          </w:p>
          <w:p w:rsidR="00107885" w:rsidRDefault="00123D47">
            <w:pPr>
              <w:spacing w:before="97" w:line="188" w:lineRule="auto"/>
              <w:ind w:firstLine="3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龄健康处、</w:t>
            </w:r>
          </w:p>
        </w:tc>
      </w:tr>
      <w:tr w:rsidR="00107885">
        <w:trPr>
          <w:trHeight w:val="1204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61" w:line="245" w:lineRule="auto"/>
              <w:ind w:left="117" w:right="97" w:hanging="8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</w:t>
            </w:r>
            <w:r>
              <w:rPr>
                <w:rFonts w:ascii="仿宋" w:eastAsia="仿宋" w:hAnsi="仿宋" w:cs="仿宋"/>
                <w:spacing w:val="1"/>
              </w:rPr>
              <w:t>切实解决老年人等特殊群体在运用智能技术方面遇到的突出困</w:t>
            </w:r>
            <w:r>
              <w:rPr>
                <w:rFonts w:ascii="仿宋" w:eastAsia="仿宋" w:hAnsi="仿宋" w:cs="仿宋"/>
                <w:spacing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难，优化各级卫生行政部门政务服务大厅窗口服务功能，配备老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花镜、急救箱等设施，开展一对一服务，进一步为老年人等特殊</w:t>
            </w:r>
            <w:r>
              <w:rPr>
                <w:rFonts w:ascii="仿宋" w:eastAsia="仿宋" w:hAnsi="仿宋" w:cs="仿宋"/>
                <w:spacing w:val="16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群体提供便捷、高效的政务服务，提高服务满意度。</w:t>
            </w:r>
          </w:p>
        </w:tc>
        <w:tc>
          <w:tcPr>
            <w:tcW w:w="2409" w:type="dxa"/>
          </w:tcPr>
          <w:p w:rsidR="00107885" w:rsidRDefault="00123D47">
            <w:pPr>
              <w:spacing w:before="361" w:line="264" w:lineRule="auto"/>
              <w:ind w:left="691" w:right="465" w:hanging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驻政务中心窗口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规划信息处</w:t>
            </w: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1049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  <w:vMerge w:val="restart"/>
            <w:tcBorders>
              <w:bottom w:val="nil"/>
            </w:tcBorders>
          </w:tcPr>
          <w:p w:rsidR="00107885" w:rsidRDefault="00123D47">
            <w:pPr>
              <w:spacing w:before="61" w:line="264" w:lineRule="auto"/>
              <w:ind w:left="115" w:right="99" w:hanging="2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3.</w:t>
            </w:r>
            <w:r>
              <w:rPr>
                <w:rFonts w:ascii="仿宋" w:eastAsia="仿宋" w:hAnsi="仿宋" w:cs="仿宋"/>
                <w:spacing w:val="-5"/>
              </w:rPr>
              <w:t>加快发展互联网医院，</w:t>
            </w:r>
            <w:r>
              <w:rPr>
                <w:rFonts w:ascii="仿宋" w:eastAsia="仿宋" w:hAnsi="仿宋" w:cs="仿宋"/>
                <w:spacing w:val="70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开展导医、预约、咨询、指导、随访、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监测、延续护理等在线健康管理服务，在实体医院基础上运用互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联网技术为患者在线提供部分常见病、慢性病复诊服务，推动线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上线下服务一体化。依托全省政务服务平台开展开展政务服务工</w:t>
            </w:r>
            <w:r>
              <w:rPr>
                <w:rFonts w:ascii="仿宋" w:eastAsia="仿宋" w:hAnsi="仿宋" w:cs="仿宋"/>
                <w:spacing w:val="17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作，线上预约、办事指南、用户登录、材料提交、结果反馈等方</w:t>
            </w:r>
            <w:r>
              <w:rPr>
                <w:rFonts w:ascii="仿宋" w:eastAsia="仿宋" w:hAnsi="仿宋" w:cs="仿宋"/>
                <w:spacing w:val="20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便快捷、易于操作、反馈迅速，提高用户体验度。</w:t>
            </w:r>
          </w:p>
        </w:tc>
        <w:tc>
          <w:tcPr>
            <w:tcW w:w="2409" w:type="dxa"/>
            <w:tcBorders>
              <w:bottom w:val="nil"/>
            </w:tcBorders>
          </w:tcPr>
          <w:p w:rsidR="00107885" w:rsidRDefault="00123D47">
            <w:pPr>
              <w:spacing w:before="362" w:line="188" w:lineRule="auto"/>
              <w:ind w:firstLine="69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规划信息处</w:t>
            </w:r>
          </w:p>
        </w:tc>
        <w:tc>
          <w:tcPr>
            <w:tcW w:w="1816" w:type="dxa"/>
            <w:vMerge/>
            <w:tcBorders>
              <w:top w:val="nil"/>
              <w:bottom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1055"/>
        </w:trPr>
        <w:tc>
          <w:tcPr>
            <w:tcW w:w="1523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07885" w:rsidRDefault="00107885">
            <w:pPr>
              <w:spacing w:line="294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9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审批处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107885" w:rsidRDefault="00107885">
            <w:pPr>
              <w:rPr>
                <w:rFonts w:ascii="Microsoft JhengHei"/>
              </w:rPr>
            </w:pPr>
          </w:p>
        </w:tc>
      </w:tr>
      <w:tr w:rsidR="00107885">
        <w:trPr>
          <w:trHeight w:val="3000"/>
        </w:trPr>
        <w:tc>
          <w:tcPr>
            <w:tcW w:w="1523" w:type="dxa"/>
          </w:tcPr>
          <w:p w:rsidR="00107885" w:rsidRDefault="00107885">
            <w:pPr>
              <w:spacing w:line="262" w:lineRule="auto"/>
              <w:rPr>
                <w:rFonts w:ascii="Microsoft JhengHei"/>
              </w:rPr>
            </w:pPr>
          </w:p>
          <w:p w:rsidR="00107885" w:rsidRDefault="00107885">
            <w:pPr>
              <w:spacing w:line="262" w:lineRule="auto"/>
              <w:rPr>
                <w:rFonts w:ascii="Microsoft JhengHei"/>
              </w:rPr>
            </w:pPr>
          </w:p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264" w:lineRule="auto"/>
              <w:ind w:left="357" w:right="130" w:hanging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七、健全完善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监管机制</w:t>
            </w:r>
          </w:p>
        </w:tc>
        <w:tc>
          <w:tcPr>
            <w:tcW w:w="1530" w:type="dxa"/>
          </w:tcPr>
          <w:p w:rsidR="00107885" w:rsidRDefault="00107885">
            <w:pPr>
              <w:spacing w:line="366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270" w:lineRule="auto"/>
              <w:ind w:left="143" w:right="108" w:hanging="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  <w:w w:val="99"/>
              </w:rPr>
              <w:t>落实</w:t>
            </w:r>
            <w:r>
              <w:rPr>
                <w:rFonts w:ascii="仿宋" w:eastAsia="仿宋" w:hAnsi="仿宋" w:cs="仿宋"/>
                <w:spacing w:val="-11"/>
                <w:w w:val="99"/>
              </w:rPr>
              <w:t>“</w:t>
            </w:r>
            <w:r>
              <w:rPr>
                <w:rFonts w:ascii="仿宋" w:eastAsia="仿宋" w:hAnsi="仿宋" w:cs="仿宋"/>
                <w:spacing w:val="-11"/>
                <w:w w:val="99"/>
              </w:rPr>
              <w:t>互联网</w:t>
            </w:r>
            <w:r>
              <w:rPr>
                <w:rFonts w:ascii="Times New Roman" w:eastAsia="Times New Roman" w:hAnsi="Times New Roman" w:cs="Times New Roman"/>
                <w:spacing w:val="-11"/>
                <w:w w:val="99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监管</w:t>
            </w:r>
            <w:r>
              <w:rPr>
                <w:rFonts w:ascii="仿宋" w:eastAsia="仿宋" w:hAnsi="仿宋" w:cs="仿宋"/>
                <w:spacing w:val="-7"/>
              </w:rPr>
              <w:t>”</w:t>
            </w:r>
            <w:r>
              <w:rPr>
                <w:rFonts w:ascii="仿宋" w:eastAsia="仿宋" w:hAnsi="仿宋" w:cs="仿宋"/>
                <w:spacing w:val="-7"/>
              </w:rPr>
              <w:t>工作，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切实加强审批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与事中事后监</w:t>
            </w:r>
          </w:p>
          <w:p w:rsidR="00107885" w:rsidRDefault="00123D47">
            <w:pPr>
              <w:spacing w:before="8" w:line="264" w:lineRule="auto"/>
              <w:ind w:left="564" w:right="239" w:hanging="3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管的有效衔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接。</w:t>
            </w:r>
          </w:p>
        </w:tc>
        <w:tc>
          <w:tcPr>
            <w:tcW w:w="6093" w:type="dxa"/>
          </w:tcPr>
          <w:p w:rsidR="00107885" w:rsidRDefault="00123D47">
            <w:pPr>
              <w:spacing w:before="326" w:line="267" w:lineRule="auto"/>
              <w:ind w:left="119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认真落实</w:t>
            </w:r>
            <w:r>
              <w:rPr>
                <w:rFonts w:ascii="仿宋" w:eastAsia="仿宋" w:hAnsi="仿宋" w:cs="仿宋"/>
                <w:spacing w:val="-4"/>
              </w:rPr>
              <w:t>“</w:t>
            </w:r>
            <w:r>
              <w:rPr>
                <w:rFonts w:ascii="仿宋" w:eastAsia="仿宋" w:hAnsi="仿宋" w:cs="仿宋"/>
                <w:spacing w:val="-4"/>
              </w:rPr>
              <w:t>互联网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+</w:t>
            </w:r>
            <w:r>
              <w:rPr>
                <w:rFonts w:ascii="仿宋" w:eastAsia="仿宋" w:hAnsi="仿宋" w:cs="仿宋"/>
                <w:spacing w:val="-4"/>
              </w:rPr>
              <w:t>监管</w:t>
            </w:r>
            <w:r>
              <w:rPr>
                <w:rFonts w:ascii="仿宋" w:eastAsia="仿宋" w:hAnsi="仿宋" w:cs="仿宋"/>
                <w:spacing w:val="-4"/>
              </w:rPr>
              <w:t>”</w:t>
            </w:r>
            <w:r>
              <w:rPr>
                <w:rFonts w:ascii="仿宋" w:eastAsia="仿宋" w:hAnsi="仿宋" w:cs="仿宋"/>
                <w:spacing w:val="-4"/>
              </w:rPr>
              <w:t>系统应用要求，</w:t>
            </w:r>
            <w:r>
              <w:rPr>
                <w:rFonts w:ascii="仿宋" w:eastAsia="仿宋" w:hAnsi="仿宋" w:cs="仿宋"/>
                <w:spacing w:val="85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做好事项梳理及数据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汇聚工作。在日常检查过程中，把对企业的教育、引导、服务结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合起来，从事前审批转到加强事中事后监管上来，注重对企业的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跟踪服务，引导企业自觉守法、诚信经营。全面梳理涉企现场检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查事项，压减重复或不必要检查事项，转变以处罚为主的监管方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式，解决涉企现场检查事项过多的问题，为企业营造良好的经营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氛围。对新产业新业态实行包容审慎监管，引导和规范其健康发</w:t>
            </w:r>
            <w:r>
              <w:rPr>
                <w:rFonts w:ascii="仿宋" w:eastAsia="仿宋" w:hAnsi="仿宋" w:cs="仿宋"/>
                <w:spacing w:val="12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展。</w:t>
            </w:r>
          </w:p>
        </w:tc>
        <w:tc>
          <w:tcPr>
            <w:tcW w:w="2409" w:type="dxa"/>
          </w:tcPr>
          <w:p w:rsidR="00107885" w:rsidRDefault="00107885">
            <w:pPr>
              <w:spacing w:line="296" w:lineRule="auto"/>
              <w:rPr>
                <w:rFonts w:ascii="Microsoft JhengHei"/>
              </w:rPr>
            </w:pPr>
          </w:p>
          <w:p w:rsidR="00107885" w:rsidRDefault="00107885">
            <w:pPr>
              <w:spacing w:line="296" w:lineRule="auto"/>
              <w:rPr>
                <w:rFonts w:ascii="Microsoft JhengHei"/>
              </w:rPr>
            </w:pPr>
          </w:p>
          <w:p w:rsidR="00107885" w:rsidRDefault="00107885">
            <w:pPr>
              <w:spacing w:line="296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123" w:lineRule="exact"/>
              <w:ind w:firstLine="1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、</w:t>
            </w:r>
          </w:p>
          <w:p w:rsidR="00107885" w:rsidRDefault="00123D47">
            <w:pPr>
              <w:spacing w:before="26" w:line="188" w:lineRule="auto"/>
              <w:ind w:firstLine="9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法规处</w:t>
            </w:r>
          </w:p>
        </w:tc>
        <w:tc>
          <w:tcPr>
            <w:tcW w:w="1816" w:type="dxa"/>
          </w:tcPr>
          <w:p w:rsidR="00107885" w:rsidRDefault="00123D47">
            <w:pPr>
              <w:spacing w:before="360" w:line="253" w:lineRule="auto"/>
              <w:ind w:left="121" w:right="57" w:firstLine="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市卫生健康综合</w:t>
            </w:r>
            <w:r>
              <w:rPr>
                <w:rFonts w:ascii="仿宋" w:eastAsia="仿宋" w:hAnsi="仿宋" w:cs="仿宋"/>
                <w:w w:val="101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</w:rPr>
              <w:t>监督执法局、医政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医管处、基层卫生</w:t>
            </w:r>
            <w:r>
              <w:rPr>
                <w:rFonts w:ascii="仿宋" w:eastAsia="仿宋" w:hAnsi="仿宋" w:cs="仿宋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健康处、科教处、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老龄处、妇幼处、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职业健康处、人口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家庭处、审批处、</w:t>
            </w:r>
          </w:p>
          <w:p w:rsidR="00107885" w:rsidRDefault="00123D47">
            <w:pPr>
              <w:spacing w:before="86" w:line="188" w:lineRule="auto"/>
              <w:ind w:firstLine="6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4"/>
              </w:rPr>
              <w:t>中医处</w:t>
            </w:r>
          </w:p>
        </w:tc>
      </w:tr>
    </w:tbl>
    <w:p w:rsidR="00107885" w:rsidRDefault="00107885">
      <w:pPr>
        <w:rPr>
          <w:rFonts w:ascii="Microsoft JhengHei"/>
        </w:rPr>
      </w:pPr>
    </w:p>
    <w:p w:rsidR="00107885" w:rsidRDefault="00107885">
      <w:pPr>
        <w:sectPr w:rsidR="00107885">
          <w:headerReference w:type="default" r:id="rId27"/>
          <w:footerReference w:type="default" r:id="rId28"/>
          <w:pgSz w:w="16848" w:h="11916"/>
          <w:pgMar w:top="400" w:right="1798" w:bottom="1104" w:left="1673" w:header="0" w:footer="909" w:gutter="0"/>
          <w:cols w:space="720"/>
        </w:sectPr>
      </w:pPr>
    </w:p>
    <w:p w:rsidR="00107885" w:rsidRDefault="00107885"/>
    <w:p w:rsidR="00107885" w:rsidRDefault="00107885"/>
    <w:p w:rsidR="00107885" w:rsidRDefault="00107885"/>
    <w:p w:rsidR="00107885" w:rsidRDefault="00107885"/>
    <w:p w:rsidR="00107885" w:rsidRDefault="00107885">
      <w:pPr>
        <w:spacing w:line="230" w:lineRule="exact"/>
      </w:pPr>
    </w:p>
    <w:tbl>
      <w:tblPr>
        <w:tblStyle w:val="TableNormal"/>
        <w:tblW w:w="133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23"/>
        <w:gridCol w:w="1530"/>
        <w:gridCol w:w="6093"/>
        <w:gridCol w:w="2409"/>
        <w:gridCol w:w="1816"/>
      </w:tblGrid>
      <w:tr w:rsidR="00107885">
        <w:trPr>
          <w:trHeight w:val="3001"/>
        </w:trPr>
        <w:tc>
          <w:tcPr>
            <w:tcW w:w="1523" w:type="dxa"/>
          </w:tcPr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07885">
            <w:pPr>
              <w:spacing w:line="263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264" w:lineRule="auto"/>
              <w:ind w:left="144" w:right="130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八、全面规范</w:t>
            </w:r>
            <w:r>
              <w:rPr>
                <w:rFonts w:ascii="仿宋" w:eastAsia="仿宋" w:hAnsi="仿宋" w:cs="仿宋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行政执法行为</w:t>
            </w:r>
          </w:p>
        </w:tc>
        <w:tc>
          <w:tcPr>
            <w:tcW w:w="1530" w:type="dxa"/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361" w:line="264" w:lineRule="auto"/>
              <w:ind w:left="118" w:right="101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严格执行《中华人民共和国行政处罚法》，</w:t>
            </w:r>
            <w:r>
              <w:rPr>
                <w:rFonts w:ascii="仿宋" w:eastAsia="仿宋" w:hAnsi="仿宋" w:cs="仿宋"/>
                <w:spacing w:val="47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依法依规制定行政处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罚自由裁量基准，规范行使行政处罚自由裁量权，明确行政处罚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自由裁量种类、幅度，规范适用程序，纠正处罚畸轻畸重等不规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范行政执法行为。鼓励各地卫生健康行政部门依法依规建立柔性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执法清单管理制度，</w:t>
            </w:r>
            <w:r>
              <w:rPr>
                <w:rFonts w:ascii="仿宋" w:eastAsia="仿宋" w:hAnsi="仿宋" w:cs="仿宋"/>
                <w:spacing w:val="6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对轻微违法行为，</w:t>
            </w:r>
            <w:r>
              <w:rPr>
                <w:rFonts w:ascii="仿宋" w:eastAsia="仿宋" w:hAnsi="仿宋" w:cs="仿宋"/>
                <w:spacing w:val="45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慎用少用行政强制措施，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防止一关了之、以罚代管，严肃查处无依据违规检查、非必要重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复检查的行为。加强对卫生监督队伍的法制培训，做到公正文明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执法，</w:t>
            </w:r>
            <w:r>
              <w:rPr>
                <w:rFonts w:ascii="仿宋" w:eastAsia="仿宋" w:hAnsi="仿宋" w:cs="仿宋"/>
                <w:spacing w:val="46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切实维护企业的合法权益。</w:t>
            </w:r>
          </w:p>
        </w:tc>
        <w:tc>
          <w:tcPr>
            <w:tcW w:w="2409" w:type="dxa"/>
          </w:tcPr>
          <w:p w:rsidR="00107885" w:rsidRDefault="00107885">
            <w:pPr>
              <w:spacing w:line="296" w:lineRule="auto"/>
              <w:rPr>
                <w:rFonts w:ascii="Microsoft JhengHei"/>
              </w:rPr>
            </w:pPr>
          </w:p>
          <w:p w:rsidR="00107885" w:rsidRDefault="00107885">
            <w:pPr>
              <w:spacing w:line="296" w:lineRule="auto"/>
              <w:rPr>
                <w:rFonts w:ascii="Microsoft JhengHei"/>
              </w:rPr>
            </w:pPr>
          </w:p>
          <w:p w:rsidR="00107885" w:rsidRDefault="00107885">
            <w:pPr>
              <w:spacing w:line="296" w:lineRule="auto"/>
              <w:rPr>
                <w:rFonts w:ascii="Microsoft JhengHei"/>
              </w:rPr>
            </w:pPr>
          </w:p>
          <w:p w:rsidR="00107885" w:rsidRDefault="00123D47">
            <w:pPr>
              <w:spacing w:before="68" w:line="188" w:lineRule="auto"/>
              <w:ind w:firstLine="9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法规处</w:t>
            </w:r>
          </w:p>
        </w:tc>
        <w:tc>
          <w:tcPr>
            <w:tcW w:w="1816" w:type="dxa"/>
          </w:tcPr>
          <w:p w:rsidR="00107885" w:rsidRDefault="00107885">
            <w:pPr>
              <w:spacing w:line="258" w:lineRule="auto"/>
              <w:rPr>
                <w:rFonts w:ascii="Microsoft JhengHei"/>
              </w:rPr>
            </w:pPr>
          </w:p>
          <w:p w:rsidR="00107885" w:rsidRDefault="00107885">
            <w:pPr>
              <w:spacing w:line="258" w:lineRule="auto"/>
              <w:rPr>
                <w:rFonts w:ascii="Microsoft JhengHei"/>
              </w:rPr>
            </w:pPr>
          </w:p>
          <w:p w:rsidR="00107885" w:rsidRDefault="00107885">
            <w:pPr>
              <w:spacing w:line="259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274" w:lineRule="auto"/>
              <w:ind w:left="398" w:right="170" w:hanging="2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市卫生健康综合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监督执法局</w:t>
            </w:r>
          </w:p>
        </w:tc>
      </w:tr>
      <w:tr w:rsidR="00107885">
        <w:trPr>
          <w:trHeight w:val="3127"/>
        </w:trPr>
        <w:tc>
          <w:tcPr>
            <w:tcW w:w="1523" w:type="dxa"/>
          </w:tcPr>
          <w:p w:rsidR="00107885" w:rsidRDefault="00107885">
            <w:pPr>
              <w:spacing w:line="243" w:lineRule="auto"/>
              <w:rPr>
                <w:rFonts w:ascii="Microsoft JhengHei"/>
              </w:rPr>
            </w:pPr>
          </w:p>
          <w:p w:rsidR="00107885" w:rsidRDefault="00107885">
            <w:pPr>
              <w:spacing w:line="243" w:lineRule="auto"/>
              <w:rPr>
                <w:rFonts w:ascii="Microsoft JhengHei"/>
              </w:rPr>
            </w:pPr>
          </w:p>
          <w:p w:rsidR="00107885" w:rsidRDefault="00107885">
            <w:pPr>
              <w:spacing w:line="244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188" w:lineRule="auto"/>
              <w:ind w:firstLine="1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九、全面畅通</w:t>
            </w:r>
          </w:p>
          <w:p w:rsidR="00107885" w:rsidRDefault="00123D47">
            <w:pPr>
              <w:spacing w:before="86" w:line="188" w:lineRule="auto"/>
              <w:ind w:firstLine="1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市场主体评价</w:t>
            </w:r>
          </w:p>
          <w:p w:rsidR="00107885" w:rsidRDefault="00123D47">
            <w:pPr>
              <w:spacing w:before="86" w:line="188" w:lineRule="auto"/>
              <w:ind w:firstLine="56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渠道</w:t>
            </w:r>
          </w:p>
        </w:tc>
        <w:tc>
          <w:tcPr>
            <w:tcW w:w="1530" w:type="dxa"/>
          </w:tcPr>
          <w:p w:rsidR="00107885" w:rsidRDefault="00107885">
            <w:pPr>
              <w:rPr>
                <w:rFonts w:ascii="Microsoft JhengHei"/>
              </w:rPr>
            </w:pPr>
          </w:p>
        </w:tc>
        <w:tc>
          <w:tcPr>
            <w:tcW w:w="6093" w:type="dxa"/>
          </w:tcPr>
          <w:p w:rsidR="00107885" w:rsidRDefault="00123D47">
            <w:pPr>
              <w:spacing w:before="422" w:line="264" w:lineRule="auto"/>
              <w:ind w:left="118" w:right="101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完善企业和群众评价机制，</w:t>
            </w:r>
            <w:r>
              <w:rPr>
                <w:rFonts w:ascii="仿宋" w:eastAsia="仿宋" w:hAnsi="仿宋" w:cs="仿宋"/>
                <w:spacing w:val="46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加大线上线下征求意见建议的力度，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各地卫生健康部门要结合实际，建立健全与工商联、民营经济领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域商会（协会）、民营企业定期对接沟通联系机制，</w:t>
            </w:r>
            <w:r>
              <w:rPr>
                <w:rFonts w:ascii="仿宋" w:eastAsia="仿宋" w:hAnsi="仿宋" w:cs="仿宋"/>
                <w:spacing w:val="51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成立服务保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障民营经济健康发展工作专班，协调解决民营市场主体在医疗卫</w:t>
            </w:r>
            <w:r>
              <w:rPr>
                <w:rFonts w:ascii="仿宋" w:eastAsia="仿宋" w:hAnsi="仿宋" w:cs="仿宋"/>
                <w:spacing w:val="1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生领域碰到的困难和问题，积极探索服务企业的长效机制。根据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普遍存在的问题和建议，立行立改、即知即改，及时制定整改方</w:t>
            </w:r>
            <w:r>
              <w:rPr>
                <w:rFonts w:ascii="仿宋" w:eastAsia="仿宋" w:hAnsi="仿宋" w:cs="仿宋"/>
                <w:spacing w:val="13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案，明确整改责任、措施及时限，建立问题动态销号机制，做到</w:t>
            </w:r>
            <w:r>
              <w:rPr>
                <w:rFonts w:ascii="仿宋" w:eastAsia="仿宋" w:hAnsi="仿宋" w:cs="仿宋"/>
                <w:spacing w:val="15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企业参与、社会评判、市场认可。</w:t>
            </w:r>
          </w:p>
        </w:tc>
        <w:tc>
          <w:tcPr>
            <w:tcW w:w="2409" w:type="dxa"/>
          </w:tcPr>
          <w:p w:rsidR="00107885" w:rsidRDefault="00107885">
            <w:pPr>
              <w:spacing w:line="276" w:lineRule="auto"/>
              <w:rPr>
                <w:rFonts w:ascii="Microsoft JhengHei"/>
              </w:rPr>
            </w:pPr>
          </w:p>
          <w:p w:rsidR="00107885" w:rsidRDefault="00107885">
            <w:pPr>
              <w:spacing w:line="276" w:lineRule="auto"/>
              <w:rPr>
                <w:rFonts w:ascii="Microsoft JhengHei"/>
              </w:rPr>
            </w:pPr>
          </w:p>
          <w:p w:rsidR="00107885" w:rsidRDefault="00107885">
            <w:pPr>
              <w:spacing w:line="277" w:lineRule="auto"/>
              <w:rPr>
                <w:rFonts w:ascii="Microsoft JhengHei"/>
              </w:rPr>
            </w:pPr>
          </w:p>
          <w:p w:rsidR="00107885" w:rsidRDefault="00123D47">
            <w:pPr>
              <w:spacing w:before="69" w:line="264" w:lineRule="auto"/>
              <w:ind w:left="481" w:right="465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市卫生信息中心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驻政务中心窗口</w:t>
            </w:r>
          </w:p>
        </w:tc>
        <w:tc>
          <w:tcPr>
            <w:tcW w:w="1816" w:type="dxa"/>
          </w:tcPr>
          <w:p w:rsidR="00107885" w:rsidRDefault="00123D47">
            <w:pPr>
              <w:spacing w:before="57" w:line="274" w:lineRule="auto"/>
              <w:ind w:left="121" w:right="57" w:firstLine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5"/>
              </w:rPr>
              <w:t>审批处、规划信息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处、医政医管处、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体改处、基层卫生</w:t>
            </w:r>
            <w:r>
              <w:rPr>
                <w:rFonts w:ascii="仿宋" w:eastAsia="仿宋" w:hAnsi="仿宋" w:cs="仿宋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健康处、科教处、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药政处、老龄处、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妇幼处、职业健康</w:t>
            </w:r>
            <w:r>
              <w:rPr>
                <w:rFonts w:ascii="仿宋" w:eastAsia="仿宋" w:hAnsi="仿宋" w:cs="仿宋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处、人口家庭处、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健康产业处、中医</w:t>
            </w:r>
            <w:r>
              <w:rPr>
                <w:rFonts w:ascii="仿宋" w:eastAsia="仿宋" w:hAnsi="仿宋" w:cs="仿宋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药管理处、市民营</w:t>
            </w:r>
          </w:p>
          <w:p w:rsidR="00107885" w:rsidRDefault="00123D47">
            <w:pPr>
              <w:spacing w:line="202" w:lineRule="auto"/>
              <w:ind w:firstLine="3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医院服务中心</w:t>
            </w:r>
          </w:p>
        </w:tc>
      </w:tr>
    </w:tbl>
    <w:p w:rsidR="00107885" w:rsidRDefault="00107885">
      <w:pPr>
        <w:rPr>
          <w:rFonts w:ascii="Microsoft JhengHei"/>
        </w:rPr>
      </w:pPr>
    </w:p>
    <w:sectPr w:rsidR="00107885" w:rsidSect="00107885">
      <w:headerReference w:type="default" r:id="rId29"/>
      <w:footerReference w:type="default" r:id="rId30"/>
      <w:pgSz w:w="16848" w:h="11916"/>
      <w:pgMar w:top="400" w:right="1798" w:bottom="1111" w:left="1673" w:header="0" w:footer="9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885" w:rsidRDefault="00123D47">
      <w:r>
        <w:separator/>
      </w:r>
    </w:p>
  </w:endnote>
  <w:endnote w:type="continuationSeparator" w:id="0">
    <w:p w:rsidR="00107885" w:rsidRDefault="0012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91" w:lineRule="exact"/>
      <w:ind w:firstLine="18"/>
      <w:textAlignment w:val="center"/>
    </w:pPr>
    <w:r>
      <w:rPr>
        <w:noProof/>
      </w:rPr>
      <w:drawing>
        <wp:inline distT="0" distB="0" distL="0" distR="0">
          <wp:extent cx="5619115" cy="57785"/>
          <wp:effectExtent l="0" t="0" r="0" b="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600" cy="57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194" w:lineRule="exact"/>
      <w:ind w:firstLine="13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  <w:r>
      <w:rPr>
        <w:rFonts w:ascii="宋体" w:eastAsia="宋体" w:hAnsi="宋体" w:cs="宋体"/>
        <w:spacing w:val="15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2</w:t>
    </w:r>
    <w:r>
      <w:rPr>
        <w:rFonts w:ascii="宋体" w:eastAsia="宋体" w:hAnsi="宋体" w:cs="宋体"/>
        <w:spacing w:val="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196" w:lineRule="exact"/>
      <w:ind w:firstLine="786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1"/>
        <w:position w:val="-4"/>
        <w:sz w:val="28"/>
        <w:szCs w:val="28"/>
      </w:rPr>
      <w:t>—</w:t>
    </w:r>
    <w:r>
      <w:rPr>
        <w:rFonts w:ascii="宋体" w:eastAsia="宋体" w:hAnsi="宋体" w:cs="宋体"/>
        <w:spacing w:val="17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position w:val="-4"/>
        <w:sz w:val="28"/>
        <w:szCs w:val="28"/>
      </w:rPr>
      <w:t>3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position w:val="-4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195" w:lineRule="exact"/>
      <w:ind w:firstLine="1209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  <w:r>
      <w:rPr>
        <w:rFonts w:ascii="宋体" w:eastAsia="宋体" w:hAnsi="宋体" w:cs="宋体"/>
        <w:spacing w:val="15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5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position w:val="-4"/>
        <w:sz w:val="28"/>
        <w:szCs w:val="28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194" w:lineRule="exact"/>
      <w:ind w:firstLine="45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  <w:r>
      <w:rPr>
        <w:rFonts w:ascii="宋体" w:eastAsia="宋体" w:hAnsi="宋体" w:cs="宋体"/>
        <w:spacing w:val="12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6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195" w:lineRule="exact"/>
      <w:ind w:firstLine="1209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position w:val="-4"/>
        <w:sz w:val="28"/>
        <w:szCs w:val="28"/>
      </w:rPr>
      <w:t>—</w:t>
    </w:r>
    <w:r>
      <w:rPr>
        <w:rFonts w:ascii="宋体" w:eastAsia="宋体" w:hAnsi="宋体" w:cs="宋体"/>
        <w:spacing w:val="18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7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194" w:lineRule="exact"/>
      <w:ind w:firstLine="45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  <w:r>
      <w:rPr>
        <w:rFonts w:ascii="宋体" w:eastAsia="宋体" w:hAnsi="宋体" w:cs="宋体"/>
        <w:spacing w:val="12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8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line="197" w:lineRule="exact"/>
      <w:ind w:firstLine="1209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  <w:r>
      <w:rPr>
        <w:rFonts w:ascii="宋体" w:eastAsia="宋体" w:hAnsi="宋体" w:cs="宋体"/>
        <w:spacing w:val="12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9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position w:val="-4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885" w:rsidRDefault="00123D47">
      <w:r>
        <w:separator/>
      </w:r>
    </w:p>
  </w:footnote>
  <w:footnote w:type="continuationSeparator" w:id="0">
    <w:p w:rsidR="00107885" w:rsidRDefault="00123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23D47">
    <w:pPr>
      <w:spacing w:before="1" w:line="204" w:lineRule="auto"/>
      <w:ind w:firstLine="39"/>
      <w:rPr>
        <w:rFonts w:ascii="Microsoft JhengHei" w:eastAsia="Microsoft JhengHei" w:hAnsi="Microsoft JhengHei" w:cs="Microsoft JhengHei"/>
        <w:sz w:val="60"/>
        <w:szCs w:val="60"/>
      </w:rPr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4315460</wp:posOffset>
          </wp:positionH>
          <wp:positionV relativeFrom="page">
            <wp:posOffset>7644130</wp:posOffset>
          </wp:positionV>
          <wp:extent cx="1511935" cy="147574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99" cy="14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昆</w:t>
    </w:r>
    <w:r>
      <w:rPr>
        <w:rFonts w:ascii="Microsoft JhengHei" w:eastAsia="Microsoft JhengHei" w:hAnsi="Microsoft JhengHei" w:cs="Microsoft JhengHei"/>
        <w:color w:val="FF0000"/>
        <w:spacing w:val="27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明</w:t>
    </w:r>
    <w:r>
      <w:rPr>
        <w:rFonts w:ascii="Microsoft JhengHei" w:eastAsia="Microsoft JhengHei" w:hAnsi="Microsoft JhengHei" w:cs="Microsoft JhengHei"/>
        <w:color w:val="FF0000"/>
        <w:spacing w:val="16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市</w:t>
    </w:r>
    <w:r>
      <w:rPr>
        <w:rFonts w:ascii="Microsoft JhengHei" w:eastAsia="Microsoft JhengHei" w:hAnsi="Microsoft JhengHei" w:cs="Microsoft JhengHei"/>
        <w:color w:val="FF0000"/>
        <w:spacing w:val="18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卫</w:t>
    </w:r>
    <w:r>
      <w:rPr>
        <w:rFonts w:ascii="Microsoft JhengHei" w:eastAsia="Microsoft JhengHei" w:hAnsi="Microsoft JhengHei" w:cs="Microsoft JhengHei"/>
        <w:color w:val="FF0000"/>
        <w:spacing w:val="16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生</w:t>
    </w:r>
    <w:r>
      <w:rPr>
        <w:rFonts w:ascii="Microsoft JhengHei" w:eastAsia="Microsoft JhengHei" w:hAnsi="Microsoft JhengHei" w:cs="Microsoft JhengHei"/>
        <w:color w:val="FF0000"/>
        <w:spacing w:val="12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健</w:t>
    </w:r>
    <w:r>
      <w:rPr>
        <w:rFonts w:ascii="Microsoft JhengHei" w:eastAsia="Microsoft JhengHei" w:hAnsi="Microsoft JhengHei" w:cs="Microsoft JhengHei"/>
        <w:color w:val="FF0000"/>
        <w:spacing w:val="16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康</w:t>
    </w:r>
    <w:r>
      <w:rPr>
        <w:rFonts w:ascii="Microsoft JhengHei" w:eastAsia="Microsoft JhengHei" w:hAnsi="Microsoft JhengHei" w:cs="Microsoft JhengHei"/>
        <w:color w:val="FF0000"/>
        <w:spacing w:val="18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委</w:t>
    </w:r>
    <w:r>
      <w:rPr>
        <w:rFonts w:ascii="Microsoft JhengHei" w:eastAsia="Microsoft JhengHei" w:hAnsi="Microsoft JhengHei" w:cs="Microsoft JhengHei"/>
        <w:color w:val="FF0000"/>
        <w:spacing w:val="18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员</w:t>
    </w:r>
    <w:r>
      <w:rPr>
        <w:rFonts w:ascii="Microsoft JhengHei" w:eastAsia="Microsoft JhengHei" w:hAnsi="Microsoft JhengHei" w:cs="Microsoft JhengHei"/>
        <w:color w:val="FF0000"/>
        <w:spacing w:val="10"/>
        <w:sz w:val="60"/>
        <w:szCs w:val="60"/>
      </w:rPr>
      <w:t xml:space="preserve">  </w:t>
    </w:r>
    <w:r>
      <w:rPr>
        <w:rFonts w:ascii="Microsoft JhengHei" w:eastAsia="Microsoft JhengHei" w:hAnsi="Microsoft JhengHei" w:cs="Microsoft JhengHei"/>
        <w:color w:val="FF0000"/>
        <w:spacing w:val="-19"/>
        <w:sz w:val="60"/>
        <w:szCs w:val="60"/>
      </w:rPr>
      <w:t>会</w:t>
    </w:r>
  </w:p>
  <w:p w:rsidR="00107885" w:rsidRDefault="00123D47">
    <w:pPr>
      <w:spacing w:before="31" w:line="105" w:lineRule="exact"/>
      <w:textAlignment w:val="center"/>
    </w:pPr>
    <w:r>
      <w:rPr>
        <w:noProof/>
      </w:rPr>
      <w:drawing>
        <wp:inline distT="0" distB="0" distL="0" distR="0">
          <wp:extent cx="5610225" cy="6604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0240" cy="6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85" w:rsidRDefault="00107885"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107885"/>
    <w:rsid w:val="00107885"/>
    <w:rsid w:val="00123D47"/>
    <w:rsid w:val="10D1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107885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07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123D47"/>
    <w:rPr>
      <w:sz w:val="18"/>
      <w:szCs w:val="18"/>
    </w:rPr>
  </w:style>
  <w:style w:type="character" w:customStyle="1" w:styleId="Char">
    <w:name w:val="批注框文本 Char"/>
    <w:basedOn w:val="a0"/>
    <w:link w:val="a3"/>
    <w:rsid w:val="00123D47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123D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3D47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123D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23D47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8.png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7.png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昆明市卫生和计划生育委员会办公室</dc:title>
  <dc:creator>张彬</dc:creator>
  <cp:lastModifiedBy>Administrator</cp:lastModifiedBy>
  <cp:revision>2</cp:revision>
  <dcterms:created xsi:type="dcterms:W3CDTF">2022-01-05T05:02:00Z</dcterms:created>
  <dcterms:modified xsi:type="dcterms:W3CDTF">2023-04-07T02:44:00Z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2022-03-31T09:24:57Z</vt:filetime>
  </property>
  <property fmtid="{D5CDD505-2E9C-101B-9397-08002B2CF9AE}" pid="4" name="KSOProductBuildVer">
    <vt:lpwstr>2052-11.1.0.11365</vt:lpwstr>
  </property>
  <property fmtid="{D5CDD505-2E9C-101B-9397-08002B2CF9AE}" pid="5" name="ICV">
    <vt:lpwstr>02E2FFE1BE68482FB7837A1B1A98C2AF</vt:lpwstr>
  </property>
</Properties>
</file>