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32" w:val="left" w:leader="none"/>
        </w:tabs>
        <w:spacing w:before="57"/>
        <w:ind w:left="119" w:right="0" w:firstLine="0"/>
        <w:jc w:val="left"/>
        <w:rPr>
          <w:sz w:val="16"/>
        </w:rPr>
      </w:pPr>
      <w:r>
        <w:rPr>
          <w:rFonts w:ascii="Arial" w:eastAsia="Arial"/>
          <w:color w:val="494B4F"/>
          <w:w w:val="105"/>
          <w:position w:val="-2"/>
          <w:sz w:val="15"/>
        </w:rPr>
        <w:t>2023/2/16</w:t>
        <w:tab/>
      </w:r>
      <w:r>
        <w:rPr>
          <w:color w:val="494B4F"/>
          <w:w w:val="105"/>
          <w:sz w:val="16"/>
        </w:rPr>
        <w:t>云南省政府采购系统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48.323166pt,11.869331pt" to="745.402866pt,11.869331pt" stroked="true" strokeweight=".721753pt" strokecolor="#000000">
            <v:stroke dashstyle="solid"/>
            <w10:wrap type="topAndBottom"/>
          </v:lin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9"/>
        </w:rPr>
      </w:pPr>
    </w:p>
    <w:p>
      <w:pPr>
        <w:spacing w:line="206" w:lineRule="auto" w:before="0"/>
        <w:ind w:left="7209" w:right="2535" w:hanging="4253"/>
        <w:jc w:val="left"/>
        <w:rPr>
          <w:sz w:val="32"/>
        </w:rPr>
      </w:pPr>
      <w:r>
        <w:rPr>
          <w:color w:val="494B4F"/>
          <w:w w:val="105"/>
          <w:sz w:val="32"/>
        </w:rPr>
        <w:t>昆明市五华区人民政府普吉街道办事处</w:t>
      </w:r>
      <w:r>
        <w:rPr>
          <w:rFonts w:ascii="Arial" w:eastAsia="Arial"/>
          <w:color w:val="16151A"/>
          <w:w w:val="105"/>
          <w:sz w:val="33"/>
        </w:rPr>
        <w:t>2023</w:t>
      </w:r>
      <w:r>
        <w:rPr>
          <w:color w:val="494B4F"/>
          <w:w w:val="105"/>
          <w:sz w:val="32"/>
        </w:rPr>
        <w:t>年</w:t>
      </w:r>
      <w:r>
        <w:rPr>
          <w:rFonts w:ascii="Arial" w:eastAsia="Arial"/>
          <w:color w:val="16151A"/>
          <w:w w:val="105"/>
          <w:sz w:val="33"/>
        </w:rPr>
        <w:t>03</w:t>
      </w:r>
      <w:r>
        <w:rPr>
          <w:color w:val="38383F"/>
          <w:w w:val="105"/>
          <w:sz w:val="32"/>
        </w:rPr>
        <w:t>月（至）</w:t>
      </w:r>
      <w:r>
        <w:rPr>
          <w:rFonts w:ascii="Arial" w:eastAsia="Arial"/>
          <w:color w:val="16151A"/>
          <w:w w:val="105"/>
          <w:sz w:val="33"/>
        </w:rPr>
        <w:t>2023</w:t>
      </w:r>
      <w:r>
        <w:rPr>
          <w:color w:val="494B4F"/>
          <w:w w:val="105"/>
          <w:sz w:val="32"/>
        </w:rPr>
        <w:t>年</w:t>
      </w:r>
      <w:r>
        <w:rPr>
          <w:rFonts w:ascii="Arial" w:eastAsia="Arial"/>
          <w:color w:val="16151A"/>
          <w:w w:val="105"/>
          <w:sz w:val="33"/>
        </w:rPr>
        <w:t>03</w:t>
      </w:r>
      <w:r>
        <w:rPr>
          <w:color w:val="494B4F"/>
          <w:w w:val="105"/>
          <w:sz w:val="32"/>
        </w:rPr>
        <w:t>月</w:t>
      </w:r>
      <w:r>
        <w:rPr>
          <w:color w:val="38383F"/>
          <w:w w:val="105"/>
          <w:sz w:val="32"/>
        </w:rPr>
        <w:t>政府采购意</w:t>
      </w:r>
      <w:r>
        <w:rPr>
          <w:color w:val="59595E"/>
          <w:w w:val="105"/>
          <w:sz w:val="32"/>
        </w:rPr>
        <w:t>向</w:t>
      </w:r>
    </w:p>
    <w:p>
      <w:pPr>
        <w:spacing w:line="240" w:lineRule="auto" w:before="9"/>
        <w:rPr>
          <w:sz w:val="22"/>
        </w:rPr>
      </w:pPr>
    </w:p>
    <w:p>
      <w:pPr>
        <w:spacing w:line="302" w:lineRule="auto" w:before="0"/>
        <w:ind w:left="3630" w:right="2410" w:firstLine="507"/>
        <w:jc w:val="both"/>
        <w:rPr>
          <w:sz w:val="21"/>
        </w:rPr>
      </w:pPr>
      <w:r>
        <w:rPr>
          <w:color w:val="6B6970"/>
          <w:spacing w:val="21"/>
          <w:sz w:val="21"/>
        </w:rPr>
        <w:t>为便于供应商及时了</w:t>
      </w:r>
      <w:r>
        <w:rPr>
          <w:color w:val="494B4F"/>
          <w:spacing w:val="20"/>
          <w:sz w:val="21"/>
        </w:rPr>
        <w:t>解</w:t>
      </w:r>
      <w:r>
        <w:rPr>
          <w:color w:val="6B6970"/>
          <w:spacing w:val="10"/>
          <w:sz w:val="21"/>
        </w:rPr>
        <w:t>政府采购信息</w:t>
      </w:r>
      <w:r>
        <w:rPr>
          <w:color w:val="38383F"/>
          <w:spacing w:val="1"/>
          <w:sz w:val="21"/>
        </w:rPr>
        <w:t>，  </w:t>
      </w:r>
      <w:r>
        <w:rPr>
          <w:color w:val="6B6970"/>
          <w:spacing w:val="11"/>
          <w:sz w:val="21"/>
        </w:rPr>
        <w:t>根据 《财政部关于开展政府采 购意向公开工作的通</w:t>
      </w:r>
      <w:r>
        <w:rPr>
          <w:color w:val="59595E"/>
          <w:spacing w:val="30"/>
          <w:sz w:val="23"/>
        </w:rPr>
        <w:t>知》 </w:t>
      </w:r>
      <w:r>
        <w:rPr>
          <w:color w:val="6B6970"/>
          <w:sz w:val="21"/>
        </w:rPr>
        <w:t>（</w:t>
      </w:r>
      <w:r>
        <w:rPr>
          <w:color w:val="6B6970"/>
          <w:spacing w:val="12"/>
          <w:sz w:val="21"/>
        </w:rPr>
        <w:t> 财库 </w:t>
      </w:r>
      <w:r>
        <w:rPr>
          <w:rFonts w:ascii="Arial" w:eastAsia="Arial"/>
          <w:color w:val="6B6970"/>
          <w:spacing w:val="-12"/>
          <w:sz w:val="23"/>
        </w:rPr>
        <w:t>( </w:t>
      </w:r>
      <w:r>
        <w:rPr>
          <w:rFonts w:ascii="Arial" w:eastAsia="Arial"/>
          <w:color w:val="6B6970"/>
          <w:sz w:val="23"/>
        </w:rPr>
        <w:t>2</w:t>
      </w:r>
      <w:r>
        <w:rPr>
          <w:rFonts w:ascii="Arial" w:eastAsia="Arial"/>
          <w:color w:val="38383F"/>
          <w:sz w:val="23"/>
        </w:rPr>
        <w:t>0</w:t>
      </w:r>
      <w:r>
        <w:rPr>
          <w:rFonts w:ascii="Arial" w:eastAsia="Arial"/>
          <w:color w:val="59595E"/>
          <w:sz w:val="23"/>
        </w:rPr>
        <w:t>2</w:t>
      </w:r>
      <w:r>
        <w:rPr>
          <w:rFonts w:ascii="Arial" w:eastAsia="Arial"/>
          <w:color w:val="38383F"/>
          <w:sz w:val="23"/>
        </w:rPr>
        <w:t>0</w:t>
      </w:r>
      <w:r>
        <w:rPr>
          <w:rFonts w:ascii="Arial" w:eastAsia="Arial"/>
          <w:color w:val="7C7C80"/>
          <w:spacing w:val="0"/>
          <w:sz w:val="23"/>
        </w:rPr>
        <w:t>) </w:t>
      </w:r>
      <w:r>
        <w:rPr>
          <w:rFonts w:ascii="Arial" w:eastAsia="Arial"/>
          <w:color w:val="494B4F"/>
          <w:spacing w:val="-10"/>
          <w:sz w:val="23"/>
        </w:rPr>
        <w:t>10</w:t>
      </w:r>
      <w:r>
        <w:rPr>
          <w:color w:val="494B4F"/>
          <w:spacing w:val="7"/>
          <w:sz w:val="21"/>
        </w:rPr>
        <w:t>号</w:t>
      </w:r>
      <w:r>
        <w:rPr>
          <w:color w:val="6B6970"/>
          <w:sz w:val="21"/>
        </w:rPr>
        <w:t>）</w:t>
      </w:r>
      <w:r>
        <w:rPr>
          <w:color w:val="6B6970"/>
          <w:spacing w:val="-77"/>
          <w:sz w:val="21"/>
        </w:rPr>
        <w:t> </w:t>
      </w:r>
      <w:r>
        <w:rPr>
          <w:color w:val="494B4F"/>
          <w:spacing w:val="12"/>
          <w:sz w:val="21"/>
        </w:rPr>
        <w:t>等有关</w:t>
      </w:r>
      <w:r>
        <w:rPr>
          <w:color w:val="7C7C80"/>
          <w:spacing w:val="10"/>
          <w:sz w:val="21"/>
        </w:rPr>
        <w:t>规定</w:t>
      </w:r>
      <w:r>
        <w:rPr>
          <w:color w:val="494B4F"/>
          <w:spacing w:val="-17"/>
          <w:sz w:val="21"/>
        </w:rPr>
        <w:t>， </w:t>
      </w:r>
      <w:r>
        <w:rPr>
          <w:color w:val="7C7C80"/>
          <w:spacing w:val="-4"/>
          <w:sz w:val="21"/>
        </w:rPr>
        <w:t>现 将昆</w:t>
      </w:r>
      <w:r>
        <w:rPr>
          <w:color w:val="59595E"/>
          <w:spacing w:val="6"/>
          <w:sz w:val="21"/>
        </w:rPr>
        <w:t>明市五华区人民政府 普吉街道办事处</w:t>
      </w:r>
      <w:r>
        <w:rPr>
          <w:rFonts w:ascii="Arial" w:eastAsia="Arial"/>
          <w:color w:val="59595E"/>
          <w:sz w:val="23"/>
        </w:rPr>
        <w:t>2023</w:t>
      </w:r>
      <w:r>
        <w:rPr>
          <w:color w:val="59595E"/>
          <w:sz w:val="22"/>
        </w:rPr>
        <w:t>年</w:t>
      </w:r>
      <w:r>
        <w:rPr>
          <w:rFonts w:ascii="Arial" w:eastAsia="Arial"/>
          <w:color w:val="59595E"/>
          <w:sz w:val="23"/>
        </w:rPr>
        <w:t>03 </w:t>
      </w:r>
      <w:r>
        <w:rPr>
          <w:color w:val="59595E"/>
          <w:sz w:val="21"/>
        </w:rPr>
        <w:t>月（至） </w:t>
      </w:r>
      <w:r>
        <w:rPr>
          <w:rFonts w:ascii="Arial" w:eastAsia="Arial"/>
          <w:color w:val="494B4F"/>
          <w:sz w:val="23"/>
        </w:rPr>
        <w:t>2023 </w:t>
      </w:r>
      <w:r>
        <w:rPr>
          <w:color w:val="494B4F"/>
          <w:spacing w:val="5"/>
          <w:sz w:val="22"/>
        </w:rPr>
        <w:t>年</w:t>
      </w:r>
      <w:r>
        <w:rPr>
          <w:rFonts w:ascii="Arial" w:eastAsia="Arial"/>
          <w:color w:val="494B4F"/>
          <w:spacing w:val="7"/>
          <w:sz w:val="23"/>
        </w:rPr>
        <w:t>03</w:t>
      </w:r>
      <w:r>
        <w:rPr>
          <w:color w:val="494B4F"/>
          <w:spacing w:val="15"/>
          <w:sz w:val="21"/>
        </w:rPr>
        <w:t>月政府采购意向</w:t>
      </w:r>
      <w:r>
        <w:rPr>
          <w:color w:val="6B6970"/>
          <w:spacing w:val="-23"/>
          <w:sz w:val="21"/>
        </w:rPr>
        <w:t>公 开如 下</w:t>
      </w:r>
      <w:r>
        <w:rPr>
          <w:color w:val="494B4F"/>
          <w:w w:val="90"/>
          <w:sz w:val="21"/>
        </w:rPr>
        <w:t>：</w:t>
      </w:r>
    </w:p>
    <w:p>
      <w:pPr>
        <w:spacing w:line="240" w:lineRule="auto" w:before="8" w:after="0"/>
        <w:rPr>
          <w:sz w:val="16"/>
        </w:rPr>
      </w:pPr>
    </w:p>
    <w:tbl>
      <w:tblPr>
        <w:tblW w:w="0" w:type="auto"/>
        <w:jc w:val="left"/>
        <w:tblInd w:w="36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909"/>
        <w:gridCol w:w="3310"/>
        <w:gridCol w:w="1145"/>
        <w:gridCol w:w="2025"/>
        <w:gridCol w:w="2036"/>
      </w:tblGrid>
      <w:tr>
        <w:trPr>
          <w:trHeight w:val="547" w:hRule="atLeast"/>
        </w:trPr>
        <w:tc>
          <w:tcPr>
            <w:tcW w:w="45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0"/>
              <w:ind w:left="50"/>
              <w:rPr>
                <w:sz w:val="21"/>
              </w:rPr>
            </w:pPr>
            <w:r>
              <w:rPr>
                <w:color w:val="59595E"/>
                <w:w w:val="65"/>
                <w:sz w:val="21"/>
              </w:rPr>
              <w:t>序号</w:t>
            </w:r>
          </w:p>
        </w:tc>
        <w:tc>
          <w:tcPr>
            <w:tcW w:w="90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color w:val="6B6970"/>
                <w:w w:val="65"/>
                <w:sz w:val="21"/>
              </w:rPr>
              <w:t>采购项</w:t>
            </w:r>
          </w:p>
          <w:p>
            <w:pPr>
              <w:pStyle w:val="TableParagraph"/>
              <w:spacing w:line="233" w:lineRule="exact" w:before="19"/>
              <w:ind w:left="121"/>
              <w:rPr>
                <w:sz w:val="21"/>
              </w:rPr>
            </w:pPr>
            <w:r>
              <w:rPr>
                <w:color w:val="59595E"/>
                <w:w w:val="115"/>
                <w:sz w:val="21"/>
              </w:rPr>
              <w:t>目名称</w:t>
            </w:r>
          </w:p>
        </w:tc>
        <w:tc>
          <w:tcPr>
            <w:tcW w:w="331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3"/>
              <w:ind w:left="933"/>
              <w:rPr>
                <w:sz w:val="21"/>
              </w:rPr>
            </w:pPr>
            <w:r>
              <w:rPr>
                <w:color w:val="494B4F"/>
                <w:w w:val="115"/>
                <w:sz w:val="21"/>
              </w:rPr>
              <w:t>采购需求概况</w:t>
            </w:r>
          </w:p>
        </w:tc>
        <w:tc>
          <w:tcPr>
            <w:tcW w:w="114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left="83" w:right="56"/>
              <w:jc w:val="center"/>
              <w:rPr>
                <w:sz w:val="21"/>
              </w:rPr>
            </w:pPr>
            <w:r>
              <w:rPr>
                <w:color w:val="6B6970"/>
                <w:w w:val="115"/>
                <w:sz w:val="21"/>
              </w:rPr>
              <w:t>预算金额</w:t>
            </w:r>
          </w:p>
          <w:p>
            <w:pPr>
              <w:pStyle w:val="TableParagraph"/>
              <w:spacing w:line="240" w:lineRule="exact" w:before="5"/>
              <w:ind w:left="78" w:right="56"/>
              <w:jc w:val="center"/>
              <w:rPr>
                <w:sz w:val="21"/>
              </w:rPr>
            </w:pPr>
            <w:r>
              <w:rPr>
                <w:color w:val="59595E"/>
                <w:sz w:val="21"/>
              </w:rPr>
              <w:t>（万元）</w:t>
            </w:r>
          </w:p>
        </w:tc>
        <w:tc>
          <w:tcPr>
            <w:tcW w:w="202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3"/>
              <w:ind w:left="60"/>
              <w:rPr>
                <w:sz w:val="21"/>
              </w:rPr>
            </w:pPr>
            <w:r>
              <w:rPr>
                <w:color w:val="6B6970"/>
                <w:w w:val="115"/>
                <w:sz w:val="21"/>
              </w:rPr>
              <w:t>预计采购时间</w:t>
            </w:r>
          </w:p>
        </w:tc>
        <w:tc>
          <w:tcPr>
            <w:tcW w:w="2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531" w:right="976"/>
              <w:jc w:val="center"/>
              <w:rPr>
                <w:sz w:val="21"/>
              </w:rPr>
            </w:pPr>
            <w:r>
              <w:rPr>
                <w:color w:val="59595E"/>
                <w:w w:val="115"/>
                <w:sz w:val="21"/>
              </w:rPr>
              <w:t>备注</w:t>
            </w:r>
          </w:p>
        </w:tc>
      </w:tr>
      <w:tr>
        <w:trPr>
          <w:trHeight w:val="1695" w:hRule="atLeast"/>
        </w:trPr>
        <w:tc>
          <w:tcPr>
            <w:tcW w:w="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spacing w:before="1"/>
              <w:ind w:left="227"/>
              <w:rPr>
                <w:rFonts w:ascii="Arial"/>
                <w:sz w:val="23"/>
              </w:rPr>
            </w:pPr>
            <w:r>
              <w:rPr>
                <w:rFonts w:ascii="Arial"/>
                <w:color w:val="494B4F"/>
                <w:w w:val="108"/>
                <w:sz w:val="23"/>
              </w:rPr>
              <w:t>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52" w:lineRule="auto" w:before="28"/>
              <w:ind w:left="133" w:right="60" w:firstLine="7"/>
              <w:jc w:val="both"/>
              <w:rPr>
                <w:sz w:val="21"/>
              </w:rPr>
            </w:pPr>
            <w:r>
              <w:rPr>
                <w:color w:val="6B6970"/>
                <w:w w:val="110"/>
                <w:sz w:val="21"/>
              </w:rPr>
              <w:t>普吉街道流动人口和</w:t>
            </w:r>
            <w:r>
              <w:rPr>
                <w:color w:val="59595E"/>
                <w:w w:val="110"/>
                <w:sz w:val="21"/>
              </w:rPr>
              <w:t>出租房屋服务</w:t>
            </w:r>
          </w:p>
          <w:p>
            <w:pPr>
              <w:pStyle w:val="TableParagraph"/>
              <w:spacing w:line="233" w:lineRule="exact" w:before="2"/>
              <w:ind w:left="264"/>
              <w:rPr>
                <w:sz w:val="21"/>
              </w:rPr>
            </w:pPr>
            <w:r>
              <w:rPr>
                <w:color w:val="59595E"/>
                <w:w w:val="110"/>
                <w:sz w:val="21"/>
              </w:rPr>
              <w:t>管理</w:t>
            </w:r>
          </w:p>
        </w:tc>
        <w:tc>
          <w:tcPr>
            <w:tcW w:w="3310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52" w:lineRule="auto" w:before="20"/>
              <w:ind w:left="91" w:right="71" w:hanging="44"/>
              <w:jc w:val="center"/>
              <w:rPr>
                <w:sz w:val="21"/>
              </w:rPr>
            </w:pPr>
            <w:r>
              <w:rPr>
                <w:color w:val="59595E"/>
                <w:w w:val="105"/>
                <w:sz w:val="21"/>
              </w:rPr>
              <w:t>普吉街道流动人口和出租房屋 </w:t>
            </w:r>
            <w:r>
              <w:rPr>
                <w:color w:val="59595E"/>
                <w:spacing w:val="17"/>
                <w:w w:val="105"/>
                <w:sz w:val="21"/>
              </w:rPr>
              <w:t>服务管理</w:t>
            </w:r>
            <w:r>
              <w:rPr>
                <w:color w:val="38383F"/>
                <w:spacing w:val="-26"/>
                <w:sz w:val="21"/>
              </w:rPr>
              <w:t>， 包 </w:t>
            </w:r>
            <w:r>
              <w:rPr>
                <w:color w:val="59595E"/>
                <w:spacing w:val="15"/>
                <w:w w:val="105"/>
                <w:sz w:val="21"/>
              </w:rPr>
              <w:t>括配备流管专 干、流管协管员、流管信息</w:t>
            </w:r>
            <w:r>
              <w:rPr>
                <w:color w:val="6B6970"/>
                <w:spacing w:val="15"/>
                <w:w w:val="105"/>
                <w:sz w:val="21"/>
              </w:rPr>
              <w:t>   员</w:t>
            </w:r>
            <w:r>
              <w:rPr>
                <w:color w:val="38383F"/>
                <w:spacing w:val="-22"/>
                <w:sz w:val="21"/>
              </w:rPr>
              <w:t>， </w:t>
            </w:r>
            <w:r>
              <w:rPr>
                <w:color w:val="38383F"/>
                <w:spacing w:val="5"/>
                <w:w w:val="105"/>
                <w:sz w:val="21"/>
              </w:rPr>
              <w:t>并</w:t>
            </w:r>
            <w:r>
              <w:rPr>
                <w:color w:val="59595E"/>
                <w:spacing w:val="-6"/>
                <w:w w:val="105"/>
                <w:sz w:val="21"/>
              </w:rPr>
              <w:t>根据流管专干、 流 管协</w:t>
            </w:r>
            <w:r>
              <w:rPr>
                <w:color w:val="59595E"/>
                <w:spacing w:val="2"/>
                <w:w w:val="105"/>
                <w:sz w:val="21"/>
              </w:rPr>
              <w:t>管员的 工作任务</w:t>
            </w:r>
            <w:r>
              <w:rPr>
                <w:color w:val="38383F"/>
                <w:spacing w:val="-31"/>
                <w:w w:val="105"/>
                <w:sz w:val="21"/>
              </w:rPr>
              <w:t>， </w:t>
            </w:r>
            <w:r>
              <w:rPr>
                <w:color w:val="6B6970"/>
                <w:spacing w:val="10"/>
                <w:w w:val="105"/>
                <w:sz w:val="21"/>
              </w:rPr>
              <w:t>配备</w:t>
            </w:r>
            <w:r>
              <w:rPr>
                <w:color w:val="494B4F"/>
                <w:spacing w:val="12"/>
                <w:w w:val="105"/>
                <w:sz w:val="21"/>
              </w:rPr>
              <w:t>电</w:t>
            </w:r>
            <w:r>
              <w:rPr>
                <w:color w:val="6B6970"/>
                <w:spacing w:val="7"/>
                <w:w w:val="105"/>
                <w:sz w:val="21"/>
              </w:rPr>
              <w:t>脑、</w:t>
            </w:r>
          </w:p>
          <w:p>
            <w:pPr>
              <w:pStyle w:val="TableParagraph"/>
              <w:spacing w:line="240" w:lineRule="exact" w:before="2"/>
              <w:ind w:left="182" w:right="315"/>
              <w:jc w:val="center"/>
              <w:rPr>
                <w:sz w:val="21"/>
              </w:rPr>
            </w:pPr>
            <w:r>
              <w:rPr>
                <w:color w:val="6B6970"/>
                <w:w w:val="110"/>
                <w:sz w:val="21"/>
              </w:rPr>
              <w:t>服装和采集设备子以保障。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01"/>
              <w:rPr>
                <w:rFonts w:ascii="Arial"/>
                <w:sz w:val="23"/>
              </w:rPr>
            </w:pPr>
            <w:r>
              <w:rPr>
                <w:rFonts w:ascii="Arial"/>
                <w:color w:val="38383F"/>
                <w:spacing w:val="-19"/>
                <w:w w:val="105"/>
                <w:sz w:val="23"/>
              </w:rPr>
              <w:t>19</w:t>
            </w:r>
            <w:r>
              <w:rPr>
                <w:rFonts w:ascii="Arial"/>
                <w:color w:val="59595E"/>
                <w:spacing w:val="-19"/>
                <w:w w:val="105"/>
                <w:sz w:val="23"/>
              </w:rPr>
              <w:t>3</w:t>
            </w:r>
            <w:r>
              <w:rPr>
                <w:rFonts w:ascii="Arial"/>
                <w:color w:val="262628"/>
                <w:spacing w:val="-19"/>
                <w:w w:val="105"/>
                <w:sz w:val="23"/>
              </w:rPr>
              <w:t>. </w:t>
            </w:r>
            <w:r>
              <w:rPr>
                <w:rFonts w:ascii="Arial"/>
                <w:color w:val="59595E"/>
                <w:w w:val="105"/>
                <w:sz w:val="23"/>
              </w:rPr>
              <w:t>8664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86"/>
              <w:rPr>
                <w:sz w:val="21"/>
              </w:rPr>
            </w:pPr>
            <w:r>
              <w:rPr>
                <w:rFonts w:ascii="Arial" w:eastAsia="Arial"/>
                <w:color w:val="494B4F"/>
                <w:w w:val="105"/>
                <w:sz w:val="23"/>
              </w:rPr>
              <w:t>2023</w:t>
            </w:r>
            <w:r>
              <w:rPr>
                <w:color w:val="494B4F"/>
                <w:w w:val="105"/>
                <w:sz w:val="21"/>
              </w:rPr>
              <w:t>年</w:t>
            </w:r>
            <w:r>
              <w:rPr>
                <w:rFonts w:ascii="Arial" w:eastAsia="Arial"/>
                <w:color w:val="494B4F"/>
                <w:w w:val="105"/>
                <w:sz w:val="23"/>
              </w:rPr>
              <w:t>03</w:t>
            </w:r>
            <w:r>
              <w:rPr>
                <w:color w:val="494B4F"/>
                <w:w w:val="105"/>
                <w:sz w:val="21"/>
              </w:rPr>
              <w:t>月</w:t>
            </w:r>
          </w:p>
        </w:tc>
        <w:tc>
          <w:tcPr>
            <w:tcW w:w="2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right="438"/>
              <w:jc w:val="center"/>
              <w:rPr>
                <w:sz w:val="21"/>
              </w:rPr>
            </w:pPr>
            <w:r>
              <w:rPr>
                <w:color w:val="6B6970"/>
                <w:w w:val="107"/>
                <w:sz w:val="21"/>
              </w:rPr>
              <w:t>无</w:t>
            </w:r>
          </w:p>
        </w:tc>
      </w:tr>
    </w:tbl>
    <w:p>
      <w:pPr>
        <w:spacing w:line="240" w:lineRule="auto"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2500614</wp:posOffset>
            </wp:positionH>
            <wp:positionV relativeFrom="paragraph">
              <wp:posOffset>206240</wp:posOffset>
            </wp:positionV>
            <wp:extent cx="6286609" cy="1572768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609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2"/>
        <w:ind w:left="951" w:right="0" w:firstLine="0"/>
        <w:jc w:val="center"/>
        <w:rPr>
          <w:sz w:val="16"/>
        </w:rPr>
      </w:pPr>
      <w:r>
        <w:rPr>
          <w:color w:val="494B4F"/>
          <w:sz w:val="16"/>
        </w:rPr>
        <w:t>主办单位</w:t>
      </w:r>
      <w:r>
        <w:rPr>
          <w:color w:val="6B6970"/>
          <w:w w:val="90"/>
          <w:sz w:val="16"/>
        </w:rPr>
        <w:t>： </w:t>
      </w:r>
      <w:r>
        <w:rPr>
          <w:color w:val="38383F"/>
          <w:w w:val="90"/>
          <w:sz w:val="16"/>
        </w:rPr>
        <w:t>云 </w:t>
      </w:r>
      <w:r>
        <w:rPr>
          <w:color w:val="38383F"/>
          <w:sz w:val="16"/>
        </w:rPr>
        <w:t>南省</w:t>
      </w:r>
      <w:r>
        <w:rPr>
          <w:color w:val="59595E"/>
          <w:sz w:val="16"/>
        </w:rPr>
        <w:t>财政厅</w:t>
      </w:r>
      <w:r>
        <w:rPr>
          <w:color w:val="59595E"/>
          <w:w w:val="90"/>
          <w:sz w:val="16"/>
        </w:rPr>
        <w:t>，备 </w:t>
      </w:r>
      <w:r>
        <w:rPr>
          <w:color w:val="38383F"/>
          <w:sz w:val="16"/>
        </w:rPr>
        <w:t>案 滇</w:t>
      </w:r>
      <w:r>
        <w:rPr>
          <w:rFonts w:ascii="Arial" w:eastAsia="Arial"/>
          <w:color w:val="38383F"/>
          <w:sz w:val="15"/>
        </w:rPr>
        <w:t>ICP</w:t>
      </w:r>
      <w:r>
        <w:rPr>
          <w:color w:val="38383F"/>
          <w:sz w:val="16"/>
        </w:rPr>
        <w:t>备</w:t>
      </w:r>
      <w:r>
        <w:rPr>
          <w:rFonts w:ascii="Arial" w:eastAsia="Arial"/>
          <w:color w:val="38383F"/>
          <w:sz w:val="15"/>
        </w:rPr>
        <w:t>0 5</w:t>
      </w:r>
      <w:r>
        <w:rPr>
          <w:rFonts w:ascii="Arial" w:eastAsia="Arial"/>
          <w:color w:val="59595E"/>
          <w:sz w:val="15"/>
        </w:rPr>
        <w:t>0</w:t>
      </w:r>
      <w:r>
        <w:rPr>
          <w:rFonts w:ascii="Arial" w:eastAsia="Arial"/>
          <w:color w:val="38383F"/>
          <w:sz w:val="15"/>
        </w:rPr>
        <w:t>04092 </w:t>
      </w:r>
      <w:r>
        <w:rPr>
          <w:color w:val="59595E"/>
          <w:sz w:val="16"/>
        </w:rPr>
        <w:t>号</w:t>
      </w:r>
    </w:p>
    <w:p>
      <w:pPr>
        <w:tabs>
          <w:tab w:pos="3299" w:val="left" w:leader="none"/>
        </w:tabs>
        <w:spacing w:before="62"/>
        <w:ind w:left="958" w:right="0" w:firstLine="0"/>
        <w:jc w:val="center"/>
        <w:rPr>
          <w:sz w:val="16"/>
        </w:rPr>
      </w:pPr>
      <w:r>
        <w:rPr>
          <w:color w:val="59595E"/>
          <w:sz w:val="16"/>
        </w:rPr>
        <w:t>系统</w:t>
      </w:r>
      <w:r>
        <w:rPr>
          <w:color w:val="59595E"/>
          <w:spacing w:val="-44"/>
          <w:sz w:val="16"/>
        </w:rPr>
        <w:t>操</w:t>
      </w:r>
      <w:r>
        <w:rPr>
          <w:color w:val="38383F"/>
          <w:sz w:val="16"/>
        </w:rPr>
        <w:t>作及业</w:t>
      </w:r>
      <w:r>
        <w:rPr>
          <w:color w:val="38383F"/>
          <w:spacing w:val="-69"/>
          <w:sz w:val="16"/>
        </w:rPr>
        <w:t>务</w:t>
      </w:r>
      <w:r>
        <w:rPr>
          <w:color w:val="59595E"/>
          <w:sz w:val="16"/>
        </w:rPr>
        <w:t>咨询电</w:t>
      </w:r>
      <w:r>
        <w:rPr>
          <w:color w:val="59595E"/>
          <w:spacing w:val="11"/>
          <w:sz w:val="16"/>
        </w:rPr>
        <w:t>话</w:t>
      </w:r>
      <w:r>
        <w:rPr>
          <w:color w:val="59595E"/>
          <w:w w:val="80"/>
          <w:sz w:val="16"/>
        </w:rPr>
        <w:t>：</w:t>
      </w:r>
      <w:r>
        <w:rPr>
          <w:color w:val="59595E"/>
          <w:spacing w:val="-42"/>
          <w:w w:val="80"/>
          <w:sz w:val="16"/>
        </w:rPr>
        <w:t> </w:t>
      </w:r>
      <w:r>
        <w:rPr>
          <w:rFonts w:ascii="Arial" w:eastAsia="Arial"/>
          <w:color w:val="38383F"/>
          <w:w w:val="80"/>
          <w:sz w:val="15"/>
        </w:rPr>
        <w:t>0871</w:t>
        <w:tab/>
      </w:r>
      <w:r>
        <w:rPr>
          <w:rFonts w:ascii="Arial" w:eastAsia="Arial"/>
          <w:color w:val="59595E"/>
          <w:w w:val="80"/>
          <w:sz w:val="15"/>
        </w:rPr>
        <w:t>-</w:t>
      </w:r>
      <w:r>
        <w:rPr>
          <w:rFonts w:ascii="Arial" w:eastAsia="Arial"/>
          <w:color w:val="59595E"/>
          <w:spacing w:val="-3"/>
          <w:w w:val="80"/>
          <w:sz w:val="15"/>
        </w:rPr>
        <w:t> </w:t>
      </w:r>
      <w:r>
        <w:rPr>
          <w:rFonts w:ascii="Arial" w:eastAsia="Arial"/>
          <w:color w:val="38383F"/>
          <w:w w:val="80"/>
          <w:sz w:val="15"/>
        </w:rPr>
        <w:t>6</w:t>
      </w:r>
      <w:r>
        <w:rPr>
          <w:rFonts w:ascii="Arial" w:eastAsia="Arial"/>
          <w:color w:val="38383F"/>
          <w:spacing w:val="-3"/>
          <w:w w:val="80"/>
          <w:sz w:val="15"/>
        </w:rPr>
        <w:t> </w:t>
      </w:r>
      <w:r>
        <w:rPr>
          <w:rFonts w:ascii="Arial" w:eastAsia="Arial"/>
          <w:color w:val="38383F"/>
          <w:sz w:val="15"/>
        </w:rPr>
        <w:t>538</w:t>
      </w:r>
      <w:r>
        <w:rPr>
          <w:rFonts w:ascii="Arial" w:eastAsia="Arial"/>
          <w:color w:val="59595E"/>
          <w:sz w:val="15"/>
        </w:rPr>
        <w:t>3105</w:t>
      </w:r>
      <w:r>
        <w:rPr>
          <w:color w:val="7C7C80"/>
          <w:spacing w:val="-3"/>
          <w:sz w:val="16"/>
        </w:rPr>
        <w:t>、</w:t>
      </w:r>
      <w:r>
        <w:rPr>
          <w:rFonts w:ascii="Arial" w:eastAsia="Arial"/>
          <w:color w:val="38383F"/>
          <w:sz w:val="15"/>
        </w:rPr>
        <w:t>0871</w:t>
      </w:r>
      <w:r>
        <w:rPr>
          <w:rFonts w:ascii="Arial" w:eastAsia="Arial"/>
          <w:color w:val="6B6970"/>
          <w:sz w:val="15"/>
        </w:rPr>
        <w:t>-</w:t>
      </w:r>
      <w:r>
        <w:rPr>
          <w:rFonts w:ascii="Arial" w:eastAsia="Arial"/>
          <w:color w:val="6B6970"/>
          <w:spacing w:val="-24"/>
          <w:sz w:val="15"/>
        </w:rPr>
        <w:t> </w:t>
      </w:r>
      <w:r>
        <w:rPr>
          <w:rFonts w:ascii="Arial" w:eastAsia="Arial"/>
          <w:color w:val="494B4F"/>
          <w:sz w:val="15"/>
        </w:rPr>
        <w:t>65378716</w:t>
      </w:r>
      <w:r>
        <w:rPr>
          <w:rFonts w:ascii="Arial" w:eastAsia="Arial"/>
          <w:color w:val="494B4F"/>
          <w:spacing w:val="-9"/>
          <w:sz w:val="15"/>
        </w:rPr>
        <w:t> </w:t>
      </w:r>
      <w:r>
        <w:rPr>
          <w:rFonts w:ascii="Arial" w:eastAsia="Arial"/>
          <w:color w:val="494B4F"/>
          <w:sz w:val="15"/>
        </w:rPr>
        <w:t>,</w:t>
      </w:r>
      <w:r>
        <w:rPr>
          <w:rFonts w:ascii="Arial" w:eastAsia="Arial"/>
          <w:color w:val="494B4F"/>
          <w:spacing w:val="35"/>
          <w:sz w:val="15"/>
        </w:rPr>
        <w:t> </w:t>
      </w:r>
      <w:r>
        <w:rPr>
          <w:rFonts w:ascii="Arial" w:eastAsia="Arial"/>
          <w:color w:val="38383F"/>
          <w:sz w:val="15"/>
        </w:rPr>
        <w:t>087</w:t>
      </w:r>
      <w:r>
        <w:rPr>
          <w:rFonts w:ascii="Arial" w:eastAsia="Arial"/>
          <w:color w:val="59595E"/>
          <w:sz w:val="15"/>
        </w:rPr>
        <w:t>1</w:t>
      </w:r>
      <w:r>
        <w:rPr>
          <w:rFonts w:ascii="Arial" w:eastAsia="Arial"/>
          <w:color w:val="38383F"/>
          <w:sz w:val="15"/>
        </w:rPr>
        <w:t>-6539</w:t>
      </w:r>
      <w:r>
        <w:rPr>
          <w:rFonts w:ascii="Arial" w:eastAsia="Arial"/>
          <w:color w:val="38383F"/>
          <w:spacing w:val="-15"/>
          <w:sz w:val="15"/>
        </w:rPr>
        <w:t> </w:t>
      </w:r>
      <w:r>
        <w:rPr>
          <w:rFonts w:ascii="Arial" w:eastAsia="Arial"/>
          <w:color w:val="59595E"/>
          <w:sz w:val="15"/>
        </w:rPr>
        <w:t>1</w:t>
      </w:r>
      <w:r>
        <w:rPr>
          <w:rFonts w:ascii="Arial" w:eastAsia="Arial"/>
          <w:color w:val="38383F"/>
          <w:sz w:val="15"/>
        </w:rPr>
        <w:t>97</w:t>
      </w:r>
      <w:r>
        <w:rPr>
          <w:rFonts w:ascii="Arial" w:eastAsia="Arial"/>
          <w:color w:val="59595E"/>
          <w:sz w:val="15"/>
        </w:rPr>
        <w:t>1</w:t>
      </w:r>
      <w:r>
        <w:rPr>
          <w:color w:val="59595E"/>
          <w:spacing w:val="-3"/>
          <w:sz w:val="16"/>
        </w:rPr>
        <w:t>、</w:t>
      </w:r>
      <w:r>
        <w:rPr>
          <w:rFonts w:ascii="Arial" w:eastAsia="Arial"/>
          <w:color w:val="59595E"/>
          <w:sz w:val="15"/>
        </w:rPr>
        <w:t>0871</w:t>
      </w:r>
      <w:r>
        <w:rPr>
          <w:rFonts w:ascii="Arial" w:eastAsia="Arial"/>
          <w:color w:val="59595E"/>
          <w:spacing w:val="-13"/>
          <w:sz w:val="15"/>
        </w:rPr>
        <w:t> </w:t>
      </w:r>
      <w:r>
        <w:rPr>
          <w:rFonts w:ascii="Arial" w:eastAsia="Arial"/>
          <w:color w:val="59595E"/>
          <w:sz w:val="15"/>
        </w:rPr>
        <w:t>-65</w:t>
      </w:r>
      <w:r>
        <w:rPr>
          <w:rFonts w:ascii="Arial" w:eastAsia="Arial"/>
          <w:color w:val="38383F"/>
          <w:sz w:val="15"/>
        </w:rPr>
        <w:t>390547</w:t>
      </w:r>
      <w:r>
        <w:rPr>
          <w:rFonts w:ascii="Arial" w:eastAsia="Arial"/>
          <w:color w:val="38383F"/>
          <w:spacing w:val="35"/>
          <w:sz w:val="15"/>
        </w:rPr>
        <w:t> </w:t>
      </w:r>
      <w:r>
        <w:rPr>
          <w:rFonts w:ascii="Arial" w:eastAsia="Arial"/>
          <w:color w:val="6B6970"/>
          <w:sz w:val="15"/>
        </w:rPr>
        <w:t>,</w:t>
      </w:r>
      <w:r>
        <w:rPr>
          <w:rFonts w:ascii="Arial" w:eastAsia="Arial"/>
          <w:color w:val="6B6970"/>
          <w:spacing w:val="13"/>
          <w:sz w:val="15"/>
        </w:rPr>
        <w:t> </w:t>
      </w:r>
      <w:r>
        <w:rPr>
          <w:color w:val="494B4F"/>
          <w:sz w:val="16"/>
        </w:rPr>
        <w:t>网站技术支</w:t>
      </w:r>
      <w:r>
        <w:rPr>
          <w:color w:val="494B4F"/>
          <w:spacing w:val="-12"/>
          <w:sz w:val="16"/>
        </w:rPr>
        <w:t>待</w:t>
      </w:r>
      <w:r>
        <w:rPr>
          <w:color w:val="6B6970"/>
          <w:w w:val="80"/>
          <w:sz w:val="16"/>
        </w:rPr>
        <w:t>：</w:t>
      </w:r>
      <w:r>
        <w:rPr>
          <w:color w:val="6B6970"/>
          <w:spacing w:val="-44"/>
          <w:w w:val="80"/>
          <w:sz w:val="16"/>
        </w:rPr>
        <w:t> </w:t>
      </w:r>
      <w:r>
        <w:rPr>
          <w:color w:val="494B4F"/>
          <w:w w:val="80"/>
          <w:sz w:val="16"/>
        </w:rPr>
        <w:t>东软</w:t>
      </w:r>
      <w:r>
        <w:rPr>
          <w:color w:val="494B4F"/>
          <w:spacing w:val="26"/>
          <w:w w:val="80"/>
          <w:sz w:val="16"/>
        </w:rPr>
        <w:t> </w:t>
      </w:r>
      <w:r>
        <w:rPr>
          <w:color w:val="494B4F"/>
          <w:sz w:val="16"/>
        </w:rPr>
        <w:t>集团</w:t>
      </w:r>
      <w:r>
        <w:rPr>
          <w:color w:val="494B4F"/>
          <w:spacing w:val="-39"/>
          <w:sz w:val="16"/>
        </w:rPr>
        <w:t>股</w:t>
      </w:r>
      <w:r>
        <w:rPr>
          <w:color w:val="6B6970"/>
          <w:sz w:val="16"/>
        </w:rPr>
        <w:t>份</w:t>
      </w:r>
      <w:r>
        <w:rPr>
          <w:color w:val="6B6970"/>
          <w:spacing w:val="-47"/>
          <w:sz w:val="16"/>
        </w:rPr>
        <w:t>有</w:t>
      </w:r>
      <w:r>
        <w:rPr>
          <w:color w:val="494B4F"/>
          <w:spacing w:val="-12"/>
          <w:sz w:val="16"/>
        </w:rPr>
        <w:t>限</w:t>
      </w:r>
      <w:r>
        <w:rPr>
          <w:color w:val="6B6970"/>
          <w:sz w:val="16"/>
        </w:rPr>
        <w:t>公司</w:t>
      </w:r>
    </w:p>
    <w:p>
      <w:pPr>
        <w:spacing w:line="240" w:lineRule="auto" w:before="5"/>
        <w:rPr>
          <w:sz w:val="11"/>
        </w:rPr>
      </w:pPr>
    </w:p>
    <w:p>
      <w:pPr>
        <w:pStyle w:val="BodyText"/>
        <w:tabs>
          <w:tab w:pos="15729" w:val="left" w:leader="none"/>
        </w:tabs>
        <w:ind w:left="205"/>
      </w:pPr>
      <w:r>
        <w:rPr>
          <w:color w:val="494B4F"/>
          <w:spacing w:val="-28"/>
          <w:w w:val="105"/>
          <w:sz w:val="11"/>
        </w:rPr>
        <w:t>S</w:t>
      </w:r>
      <w:r>
        <w:rPr>
          <w:rFonts w:ascii="宋体" w:eastAsia="宋体" w:hint="eastAsia"/>
          <w:color w:val="494B4F"/>
          <w:spacing w:val="-47"/>
          <w:w w:val="105"/>
          <w:sz w:val="14"/>
        </w:rPr>
        <w:t>」</w:t>
      </w:r>
      <w:r>
        <w:rPr>
          <w:color w:val="494B4F"/>
          <w:spacing w:val="-3"/>
          <w:w w:val="105"/>
        </w:rPr>
        <w:t>y</w:t>
      </w:r>
      <w:r>
        <w:rPr>
          <w:rFonts w:ascii="宋体" w:eastAsia="宋体" w:hint="eastAsia"/>
          <w:color w:val="494B4F"/>
          <w:spacing w:val="-3"/>
          <w:w w:val="105"/>
          <w:sz w:val="14"/>
        </w:rPr>
        <w:t>.</w:t>
      </w:r>
      <w:r>
        <w:rPr>
          <w:color w:val="494B4F"/>
          <w:spacing w:val="-3"/>
          <w:w w:val="105"/>
        </w:rPr>
        <w:t>ngp</w:t>
      </w:r>
      <w:r>
        <w:rPr>
          <w:color w:val="6B6970"/>
          <w:spacing w:val="-3"/>
          <w:w w:val="105"/>
        </w:rPr>
        <w:t>.com/</w:t>
      </w:r>
      <w:r>
        <w:rPr>
          <w:color w:val="38383F"/>
          <w:spacing w:val="-3"/>
          <w:w w:val="105"/>
        </w:rPr>
        <w:t>governm</w:t>
      </w:r>
      <w:r>
        <w:rPr>
          <w:color w:val="59595E"/>
          <w:spacing w:val="-3"/>
          <w:w w:val="105"/>
        </w:rPr>
        <w:t>en</w:t>
      </w:r>
      <w:r>
        <w:rPr>
          <w:color w:val="38383F"/>
          <w:spacing w:val="-3"/>
          <w:w w:val="105"/>
        </w:rPr>
        <w:t>tpol</w:t>
      </w:r>
      <w:r>
        <w:rPr>
          <w:color w:val="59595E"/>
          <w:spacing w:val="-3"/>
          <w:w w:val="105"/>
        </w:rPr>
        <w:t>icy.</w:t>
      </w:r>
      <w:r>
        <w:rPr>
          <w:color w:val="38383F"/>
          <w:spacing w:val="-3"/>
          <w:w w:val="105"/>
        </w:rPr>
        <w:t>do</w:t>
      </w:r>
      <w:r>
        <w:rPr>
          <w:color w:val="59595E"/>
          <w:spacing w:val="-3"/>
          <w:w w:val="105"/>
        </w:rPr>
        <w:t>?</w:t>
      </w:r>
      <w:r>
        <w:rPr>
          <w:color w:val="38383F"/>
          <w:spacing w:val="-3"/>
          <w:w w:val="105"/>
        </w:rPr>
        <w:t>method=</w:t>
      </w:r>
      <w:r>
        <w:rPr>
          <w:color w:val="59595E"/>
          <w:spacing w:val="-3"/>
          <w:w w:val="105"/>
        </w:rPr>
        <w:t>vie</w:t>
      </w:r>
      <w:r>
        <w:rPr>
          <w:color w:val="38383F"/>
          <w:spacing w:val="-3"/>
          <w:w w:val="105"/>
        </w:rPr>
        <w:t>wPurchase</w:t>
      </w:r>
      <w:r>
        <w:rPr>
          <w:color w:val="16151A"/>
          <w:spacing w:val="-3"/>
          <w:w w:val="105"/>
        </w:rPr>
        <w:t>l</w:t>
      </w:r>
      <w:r>
        <w:rPr>
          <w:color w:val="38383F"/>
          <w:spacing w:val="-3"/>
          <w:w w:val="105"/>
        </w:rPr>
        <w:t>nfo&amp;sys</w:t>
      </w:r>
      <w:r>
        <w:rPr>
          <w:color w:val="494B4F"/>
          <w:spacing w:val="-3"/>
          <w:w w:val="105"/>
        </w:rPr>
        <w:t>_purchaseintenlion_id=236ab</w:t>
      </w:r>
      <w:r>
        <w:rPr>
          <w:color w:val="38383F"/>
          <w:spacing w:val="-3"/>
          <w:w w:val="105"/>
        </w:rPr>
        <w:t>102</w:t>
      </w:r>
      <w:r>
        <w:rPr>
          <w:color w:val="6B6970"/>
          <w:spacing w:val="-3"/>
          <w:w w:val="105"/>
        </w:rPr>
        <w:t>.</w:t>
      </w:r>
      <w:r>
        <w:rPr>
          <w:color w:val="38383F"/>
          <w:spacing w:val="-3"/>
          <w:w w:val="105"/>
        </w:rPr>
        <w:t>18654999305.-46</w:t>
      </w:r>
      <w:r>
        <w:rPr>
          <w:color w:val="494B4F"/>
          <w:spacing w:val="-3"/>
          <w:w w:val="105"/>
        </w:rPr>
        <w:t>78</w:t>
        <w:tab/>
      </w:r>
      <w:r>
        <w:rPr>
          <w:color w:val="7C7C80"/>
          <w:spacing w:val="-3"/>
          <w:w w:val="110"/>
          <w:position w:val="-3"/>
        </w:rPr>
        <w:t>1</w:t>
      </w:r>
      <w:r>
        <w:rPr>
          <w:color w:val="9EA1AA"/>
          <w:spacing w:val="-3"/>
          <w:w w:val="110"/>
          <w:position w:val="-3"/>
        </w:rPr>
        <w:t>/</w:t>
      </w:r>
      <w:r>
        <w:rPr>
          <w:color w:val="6B6970"/>
          <w:spacing w:val="-3"/>
          <w:w w:val="110"/>
          <w:position w:val="-3"/>
        </w:rPr>
        <w:t>2</w:t>
      </w:r>
    </w:p>
    <w:sectPr>
      <w:type w:val="continuous"/>
      <w:pgSz w:w="16720" w:h="11830" w:orient="landscape"/>
      <w:pgMar w:top="120" w:bottom="0" w:left="2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2023-02-16T02:08:50Z</dcterms:created>
  <dcterms:modified xsi:type="dcterms:W3CDTF">2023-02-16T02:08:50Z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2023-02-16T00:00:00Z</vt:filetime>
  </property>
</Properties>
</file>