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Spec="center" w:tblpY="1636"/>
        <w:tblW w:w="99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1900"/>
        <w:gridCol w:w="1594"/>
        <w:gridCol w:w="1584"/>
        <w:gridCol w:w="674"/>
        <w:gridCol w:w="437"/>
        <w:gridCol w:w="283"/>
        <w:gridCol w:w="2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9900" w:type="dxa"/>
            <w:gridSpan w:val="8"/>
            <w:vAlign w:val="center"/>
          </w:tcPr>
          <w:p>
            <w:pPr>
              <w:spacing w:line="500" w:lineRule="exact"/>
              <w:jc w:val="center"/>
              <w:rPr>
                <w:rFonts w:ascii="方正小标宋_GBK" w:hAnsi="方正小标宋_GBK" w:eastAsia="方正小标宋_GBK"/>
                <w:sz w:val="44"/>
                <w:szCs w:val="44"/>
              </w:rPr>
            </w:pPr>
            <w:r>
              <w:rPr>
                <w:rFonts w:hint="eastAsia" w:ascii="方正小标宋_GBK" w:hAnsi="仿宋" w:eastAsia="方正小标宋_GBK"/>
                <w:sz w:val="44"/>
                <w:szCs w:val="44"/>
              </w:rPr>
              <w:t>昆明市五华区</w:t>
            </w:r>
            <w:r>
              <w:rPr>
                <w:rFonts w:hint="eastAsia" w:ascii="方正小标宋_GBK" w:eastAsia="方正小标宋_GBK"/>
                <w:sz w:val="44"/>
                <w:szCs w:val="44"/>
              </w:rPr>
              <w:t>法律顾问报名表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3167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姓名：</w:t>
            </w:r>
          </w:p>
        </w:tc>
        <w:tc>
          <w:tcPr>
            <w:tcW w:w="4572" w:type="dxa"/>
            <w:gridSpan w:val="5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性别：</w:t>
            </w:r>
          </w:p>
        </w:tc>
        <w:tc>
          <w:tcPr>
            <w:tcW w:w="2161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照</w:t>
            </w:r>
          </w:p>
          <w:p>
            <w:pPr>
              <w:rPr>
                <w:rFonts w:ascii="仿宋_GB2312" w:eastAsia="仿宋_GB2312"/>
                <w:sz w:val="32"/>
                <w:szCs w:val="32"/>
              </w:rPr>
            </w:pPr>
            <w:bookmarkStart w:id="0" w:name="_GoBack"/>
            <w:bookmarkEnd w:id="0"/>
          </w:p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3167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出生年月：  年  月</w:t>
            </w:r>
          </w:p>
        </w:tc>
        <w:tc>
          <w:tcPr>
            <w:tcW w:w="4572" w:type="dxa"/>
            <w:gridSpan w:val="5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民族：</w:t>
            </w:r>
          </w:p>
        </w:tc>
        <w:tc>
          <w:tcPr>
            <w:tcW w:w="2161" w:type="dxa"/>
            <w:vMerge w:val="continue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7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籍贯：</w:t>
            </w:r>
          </w:p>
        </w:tc>
        <w:tc>
          <w:tcPr>
            <w:tcW w:w="4572" w:type="dxa"/>
            <w:gridSpan w:val="5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居住地：</w:t>
            </w:r>
          </w:p>
        </w:tc>
        <w:tc>
          <w:tcPr>
            <w:tcW w:w="2161" w:type="dxa"/>
            <w:vMerge w:val="continue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67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政治面貌：</w:t>
            </w:r>
          </w:p>
        </w:tc>
        <w:tc>
          <w:tcPr>
            <w:tcW w:w="4572" w:type="dxa"/>
            <w:gridSpan w:val="5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身份证号码：</w:t>
            </w:r>
          </w:p>
        </w:tc>
        <w:tc>
          <w:tcPr>
            <w:tcW w:w="2161" w:type="dxa"/>
            <w:vMerge w:val="continue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61" w:type="dxa"/>
            <w:gridSpan w:val="3"/>
            <w:tcBorders>
              <w:right w:val="nil"/>
            </w:tcBorders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工作单位：    </w:t>
            </w:r>
          </w:p>
        </w:tc>
        <w:tc>
          <w:tcPr>
            <w:tcW w:w="2695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人大代表（ ）</w:t>
            </w:r>
          </w:p>
        </w:tc>
        <w:tc>
          <w:tcPr>
            <w:tcW w:w="244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政协委员（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联 系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方 式</w:t>
            </w:r>
          </w:p>
        </w:tc>
        <w:tc>
          <w:tcPr>
            <w:tcW w:w="3494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单位电话：</w:t>
            </w:r>
          </w:p>
        </w:tc>
        <w:tc>
          <w:tcPr>
            <w:tcW w:w="2258" w:type="dxa"/>
            <w:gridSpan w:val="2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手机：</w:t>
            </w:r>
          </w:p>
        </w:tc>
        <w:tc>
          <w:tcPr>
            <w:tcW w:w="2881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传真：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752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电子邮件：</w:t>
            </w:r>
          </w:p>
        </w:tc>
        <w:tc>
          <w:tcPr>
            <w:tcW w:w="2881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邮政编码：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通信地址：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从 事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职 业</w:t>
            </w: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从事律师工作 （</w:t>
            </w:r>
            <w:r>
              <w:rPr>
                <w:rFonts w:hint="eastAsia" w:ascii="仿宋_GB2312" w:hAnsi="宋体" w:eastAsia="仿宋_GB2312"/>
                <w:sz w:val="32"/>
                <w:szCs w:val="32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</w:rPr>
              <w:t>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执业年限：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从事法律教学、研究工作（  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职称：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26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擅 长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业 务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领 域</w:t>
            </w: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行政管理及行政执法（  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国有资产管理（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土地房屋拆迁和城中村改造（  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金融及投融资（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建设工程（  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招投标及政府采购（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26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078" w:type="dxa"/>
            <w:gridSpan w:val="3"/>
            <w:vAlign w:val="center"/>
          </w:tcPr>
          <w:p>
            <w:pPr>
              <w:rPr>
                <w:rFonts w:ascii="仿宋_GB2312" w:eastAsia="仿宋_GB2312"/>
                <w:w w:val="90"/>
                <w:sz w:val="32"/>
                <w:szCs w:val="32"/>
              </w:rPr>
            </w:pPr>
            <w:r>
              <w:rPr>
                <w:rFonts w:hint="eastAsia" w:ascii="仿宋_GB2312" w:eastAsia="仿宋_GB2312"/>
                <w:w w:val="90"/>
                <w:sz w:val="32"/>
                <w:szCs w:val="32"/>
              </w:rPr>
              <w:t>“一带一路”及自贸区法律服务（  ）</w:t>
            </w:r>
          </w:p>
        </w:tc>
        <w:tc>
          <w:tcPr>
            <w:tcW w:w="3555" w:type="dxa"/>
            <w:gridSpan w:val="4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其他：（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</w:trPr>
        <w:tc>
          <w:tcPr>
            <w:tcW w:w="12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教 育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背 景</w:t>
            </w:r>
          </w:p>
        </w:tc>
        <w:tc>
          <w:tcPr>
            <w:tcW w:w="8633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2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主 要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工 作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经 历</w:t>
            </w: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2" w:hRule="atLeast"/>
        </w:trPr>
        <w:tc>
          <w:tcPr>
            <w:tcW w:w="12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主 要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业 绩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或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研究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成果</w:t>
            </w: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hAnsi="仿宋" w:eastAsia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12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获 得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荣 誉</w:t>
            </w: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hAnsi="仿宋" w:eastAsia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126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社 会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兼 职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情 况</w:t>
            </w:r>
          </w:p>
        </w:tc>
        <w:tc>
          <w:tcPr>
            <w:tcW w:w="8633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ind w:left="720"/>
              <w:rPr>
                <w:rFonts w:ascii="仿宋_GB2312" w:hAnsi="仿宋" w:eastAsia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2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外 语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特 长</w:t>
            </w: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26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所  在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  位</w:t>
            </w:r>
          </w:p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意  见</w:t>
            </w:r>
          </w:p>
        </w:tc>
        <w:tc>
          <w:tcPr>
            <w:tcW w:w="8633" w:type="dxa"/>
            <w:gridSpan w:val="7"/>
            <w:vAlign w:val="center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填表人签名：                   签名日期：</w:t>
      </w:r>
    </w:p>
    <w:p>
      <w:pPr>
        <w:rPr>
          <w:rFonts w:ascii="仿宋_GB2312" w:hAnsi="仿宋" w:eastAsia="仿宋_GB2312"/>
          <w:sz w:val="24"/>
          <w:szCs w:val="24"/>
        </w:rPr>
      </w:pPr>
    </w:p>
    <w:p>
      <w:pPr>
        <w:rPr>
          <w:rFonts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sz w:val="24"/>
          <w:szCs w:val="24"/>
        </w:rPr>
        <w:t>填表说明：1.照片请使用正面1寸免冠近照；2.括号内容用“√”勾选；3.签名处应由本人亲笔签名，推荐单位需写明推荐意见并加盖公章。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Y5ZWU4ZTdhNzRjODA0MWZjZTRiYjllMGZiYjcwYjgifQ=="/>
  </w:docVars>
  <w:rsids>
    <w:rsidRoot w:val="001008B3"/>
    <w:rsid w:val="00052E8C"/>
    <w:rsid w:val="000F58A5"/>
    <w:rsid w:val="001008B3"/>
    <w:rsid w:val="0015610A"/>
    <w:rsid w:val="002E1A5E"/>
    <w:rsid w:val="00476D75"/>
    <w:rsid w:val="007973FC"/>
    <w:rsid w:val="00886FDE"/>
    <w:rsid w:val="008E7EF2"/>
    <w:rsid w:val="00902AE5"/>
    <w:rsid w:val="00962D0D"/>
    <w:rsid w:val="00AE77B1"/>
    <w:rsid w:val="00B81D3C"/>
    <w:rsid w:val="00C558C5"/>
    <w:rsid w:val="00C71084"/>
    <w:rsid w:val="00C84F03"/>
    <w:rsid w:val="00CD2CA5"/>
    <w:rsid w:val="00D33E8D"/>
    <w:rsid w:val="00E1593E"/>
    <w:rsid w:val="00F66A96"/>
    <w:rsid w:val="00FA00A1"/>
    <w:rsid w:val="66DF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325</Words>
  <Characters>328</Characters>
  <Lines>3</Lines>
  <Paragraphs>1</Paragraphs>
  <TotalTime>26</TotalTime>
  <ScaleCrop>false</ScaleCrop>
  <LinksUpToDate>false</LinksUpToDate>
  <CharactersWithSpaces>411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2017-12-27T07:32:00Z</dcterms:created>
  <dc:creator>AutoBVT</dc:creator>
  <cp:lastModifiedBy>香茉莉</cp:lastModifiedBy>
  <dcterms:modified xsi:type="dcterms:W3CDTF">2023-02-08T07:12:35Z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8724B1602C5C4162867B7CAFA04C986B</vt:lpwstr>
  </property>
</Properties>
</file>