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textAlignment w:val="center"/>
        <w:rPr>
          <w:rFonts w:ascii="Times New Roman" w:hAnsi="Times New Roman" w:eastAsia="黑体" w:cs="Times New Roman"/>
          <w:color w:val="000000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color w:val="000000"/>
          <w:kern w:val="0"/>
          <w:sz w:val="32"/>
          <w:szCs w:val="32"/>
        </w:rPr>
        <w:t>附件2</w:t>
      </w:r>
    </w:p>
    <w:tbl>
      <w:tblPr>
        <w:tblStyle w:val="5"/>
        <w:tblW w:w="14561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35"/>
        <w:gridCol w:w="1661"/>
        <w:gridCol w:w="3555"/>
        <w:gridCol w:w="2220"/>
        <w:gridCol w:w="1590"/>
        <w:gridCol w:w="2385"/>
        <w:gridCol w:w="2115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  <w:tblHeader/>
        </w:trPr>
        <w:tc>
          <w:tcPr>
            <w:tcW w:w="14561" w:type="dxa"/>
            <w:gridSpan w:val="7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color w:val="000000"/>
                <w:sz w:val="36"/>
                <w:szCs w:val="36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36"/>
                <w:szCs w:val="36"/>
              </w:rPr>
              <w:t>五华区</w:t>
            </w: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36"/>
                <w:szCs w:val="36"/>
                <w:lang w:eastAsia="zh-CN"/>
              </w:rPr>
              <w:t>水务局</w:t>
            </w: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36"/>
                <w:szCs w:val="36"/>
              </w:rPr>
              <w:t>部门联合抽查事项清单（5个领域</w:t>
            </w: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36"/>
                <w:szCs w:val="36"/>
                <w:lang w:val="en-US" w:eastAsia="zh-CN"/>
              </w:rPr>
              <w:t>5</w:t>
            </w: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36"/>
                <w:szCs w:val="36"/>
              </w:rPr>
              <w:t>项）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  <w:tblHeader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方正黑体_GBK" w:hAnsi="宋体" w:eastAsia="方正黑体_GBK" w:cs="宋体"/>
                <w:b/>
                <w:bCs/>
                <w:kern w:val="0"/>
                <w:sz w:val="22"/>
              </w:rPr>
            </w:pPr>
            <w:r>
              <w:rPr>
                <w:rFonts w:ascii="方正黑体_GBK" w:hAnsi="宋体" w:eastAsia="方正黑体_GBK" w:cs="宋体"/>
                <w:b/>
                <w:bCs/>
                <w:kern w:val="0"/>
                <w:sz w:val="22"/>
              </w:rPr>
              <w:t>序号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方正黑体_GBK" w:hAnsi="宋体" w:eastAsia="方正黑体_GBK" w:cs="宋体"/>
                <w:b/>
                <w:bCs/>
                <w:kern w:val="0"/>
                <w:sz w:val="22"/>
              </w:rPr>
            </w:pPr>
            <w:r>
              <w:rPr>
                <w:rFonts w:ascii="方正黑体_GBK" w:hAnsi="宋体" w:eastAsia="方正黑体_GBK" w:cs="宋体"/>
                <w:b/>
                <w:bCs/>
                <w:kern w:val="0"/>
                <w:sz w:val="22"/>
              </w:rPr>
              <w:t>抽查领域</w:t>
            </w:r>
          </w:p>
        </w:tc>
        <w:tc>
          <w:tcPr>
            <w:tcW w:w="3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方正黑体_GBK" w:hAnsi="宋体" w:eastAsia="方正黑体_GBK" w:cs="宋体"/>
                <w:b/>
                <w:bCs/>
                <w:kern w:val="0"/>
                <w:sz w:val="22"/>
              </w:rPr>
            </w:pPr>
            <w:r>
              <w:rPr>
                <w:rFonts w:ascii="方正黑体_GBK" w:hAnsi="宋体" w:eastAsia="方正黑体_GBK" w:cs="宋体"/>
                <w:b/>
                <w:bCs/>
                <w:kern w:val="0"/>
                <w:sz w:val="22"/>
              </w:rPr>
              <w:t>抽查事项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方正黑体_GBK" w:hAnsi="宋体" w:eastAsia="方正黑体_GBK" w:cs="宋体"/>
                <w:b/>
                <w:bCs/>
                <w:kern w:val="0"/>
                <w:sz w:val="22"/>
              </w:rPr>
            </w:pPr>
            <w:r>
              <w:rPr>
                <w:rFonts w:ascii="方正黑体_GBK" w:hAnsi="宋体" w:eastAsia="方正黑体_GBK" w:cs="宋体"/>
                <w:b/>
                <w:bCs/>
                <w:kern w:val="0"/>
                <w:sz w:val="22"/>
              </w:rPr>
              <w:t>检查对象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方正黑体_GBK" w:hAnsi="宋体" w:eastAsia="方正黑体_GBK" w:cs="宋体"/>
                <w:b/>
                <w:bCs/>
                <w:kern w:val="0"/>
                <w:sz w:val="22"/>
              </w:rPr>
            </w:pPr>
            <w:r>
              <w:rPr>
                <w:rFonts w:ascii="方正黑体_GBK" w:hAnsi="宋体" w:eastAsia="方正黑体_GBK" w:cs="宋体"/>
                <w:b/>
                <w:bCs/>
                <w:kern w:val="0"/>
                <w:sz w:val="22"/>
              </w:rPr>
              <w:t>发起部门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方正黑体_GBK" w:hAnsi="宋体" w:eastAsia="方正黑体_GBK" w:cs="宋体"/>
                <w:b/>
                <w:bCs/>
                <w:kern w:val="0"/>
                <w:sz w:val="22"/>
              </w:rPr>
            </w:pPr>
            <w:r>
              <w:rPr>
                <w:rFonts w:ascii="方正黑体_GBK" w:hAnsi="宋体" w:eastAsia="方正黑体_GBK" w:cs="宋体"/>
                <w:b/>
                <w:bCs/>
                <w:kern w:val="0"/>
                <w:sz w:val="22"/>
              </w:rPr>
              <w:t>配合部门</w:t>
            </w:r>
          </w:p>
        </w:tc>
        <w:tc>
          <w:tcPr>
            <w:tcW w:w="2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方正黑体_GBK" w:hAnsi="宋体" w:eastAsia="方正黑体_GBK" w:cs="宋体"/>
                <w:b/>
                <w:bCs/>
                <w:kern w:val="0"/>
                <w:sz w:val="22"/>
              </w:rPr>
            </w:pPr>
            <w:r>
              <w:rPr>
                <w:rFonts w:ascii="方正黑体_GBK" w:hAnsi="宋体" w:eastAsia="方正黑体_GBK" w:cs="宋体"/>
                <w:b/>
                <w:bCs/>
                <w:kern w:val="0"/>
                <w:sz w:val="22"/>
              </w:rPr>
              <w:t>备注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</w:t>
            </w:r>
          </w:p>
        </w:tc>
        <w:tc>
          <w:tcPr>
            <w:tcW w:w="16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取用水检查</w:t>
            </w:r>
          </w:p>
        </w:tc>
        <w:tc>
          <w:tcPr>
            <w:tcW w:w="3555" w:type="dxa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对单位取用水行为的行政检查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各类市场主体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五华区水务局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五华区市场监督管理局</w:t>
            </w:r>
          </w:p>
        </w:tc>
        <w:tc>
          <w:tcPr>
            <w:tcW w:w="2115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49" w:hRule="atLeast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检测资质检查</w:t>
            </w:r>
          </w:p>
        </w:tc>
        <w:tc>
          <w:tcPr>
            <w:tcW w:w="3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对水利工程质量检测单位及其检测活动的监督检查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水利工程质量检测单位（乙级）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五华区水务局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五华区市场监督管理局</w:t>
            </w:r>
          </w:p>
        </w:tc>
        <w:tc>
          <w:tcPr>
            <w:tcW w:w="2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5" w:hRule="atLeast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招投标检查</w:t>
            </w:r>
          </w:p>
        </w:tc>
        <w:tc>
          <w:tcPr>
            <w:tcW w:w="3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对水利工程建设项目招标投标活动的行政检查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水利工程建设管理市场主体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五华区水务局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五华区市场监督管理局</w:t>
            </w:r>
          </w:p>
        </w:tc>
        <w:tc>
          <w:tcPr>
            <w:tcW w:w="2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56" w:hRule="atLeast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1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涉河项目检查</w:t>
            </w:r>
          </w:p>
        </w:tc>
        <w:tc>
          <w:tcPr>
            <w:tcW w:w="3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对河道管理范围内建设项目的行政检查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各类市场主体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五华区水务局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五华区市场监督管理局</w:t>
            </w:r>
          </w:p>
        </w:tc>
        <w:tc>
          <w:tcPr>
            <w:tcW w:w="2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0" w:hRule="atLeast"/>
        </w:trPr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5</w:t>
            </w:r>
            <w:bookmarkStart w:id="0" w:name="_GoBack"/>
            <w:bookmarkEnd w:id="0"/>
          </w:p>
        </w:tc>
        <w:tc>
          <w:tcPr>
            <w:tcW w:w="166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涉河活动检查</w:t>
            </w:r>
          </w:p>
        </w:tc>
        <w:tc>
          <w:tcPr>
            <w:tcW w:w="3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对河道管理范围内有关活动（不含河道采砂）的行政检查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各类市场主体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五华区水务局</w:t>
            </w:r>
          </w:p>
        </w:tc>
        <w:tc>
          <w:tcPr>
            <w:tcW w:w="2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default" w:ascii="Arial" w:hAnsi="Arial" w:eastAsia="宋体" w:cs="Arial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五华区农业农村局</w:t>
            </w:r>
          </w:p>
        </w:tc>
        <w:tc>
          <w:tcPr>
            <w:tcW w:w="2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</w:tbl>
    <w:p/>
    <w:sectPr>
      <w:pgSz w:w="16838" w:h="11906" w:orient="landscape"/>
      <w:pgMar w:top="1814" w:right="1474" w:bottom="1417" w:left="1587" w:header="851" w:footer="992" w:gutter="0"/>
      <w:cols w:space="0" w:num="1"/>
      <w:docGrid w:type="lines" w:linePitch="32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黑体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6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2FE8439E"/>
    <w:rsid w:val="00137DAC"/>
    <w:rsid w:val="002A38B4"/>
    <w:rsid w:val="00340A95"/>
    <w:rsid w:val="003849CC"/>
    <w:rsid w:val="004678CA"/>
    <w:rsid w:val="0059382B"/>
    <w:rsid w:val="006427FC"/>
    <w:rsid w:val="007B0B32"/>
    <w:rsid w:val="008216B9"/>
    <w:rsid w:val="00827A76"/>
    <w:rsid w:val="00953F6C"/>
    <w:rsid w:val="009D0E8D"/>
    <w:rsid w:val="00A400E6"/>
    <w:rsid w:val="00A70EA3"/>
    <w:rsid w:val="00AD7A50"/>
    <w:rsid w:val="00B064EA"/>
    <w:rsid w:val="00B16660"/>
    <w:rsid w:val="00BC7FC0"/>
    <w:rsid w:val="00BF5B34"/>
    <w:rsid w:val="00D00799"/>
    <w:rsid w:val="00D756C9"/>
    <w:rsid w:val="00DE62D0"/>
    <w:rsid w:val="00E034F4"/>
    <w:rsid w:val="00E07315"/>
    <w:rsid w:val="00F16A74"/>
    <w:rsid w:val="069C4DD1"/>
    <w:rsid w:val="10CE0610"/>
    <w:rsid w:val="1A28689B"/>
    <w:rsid w:val="276A234D"/>
    <w:rsid w:val="2FE8439E"/>
    <w:rsid w:val="35696A51"/>
    <w:rsid w:val="4A8818FE"/>
    <w:rsid w:val="4B6B7FC6"/>
    <w:rsid w:val="4CC06058"/>
    <w:rsid w:val="570E5693"/>
    <w:rsid w:val="6651148C"/>
    <w:rsid w:val="68710F21"/>
    <w:rsid w:val="6F210A0F"/>
    <w:rsid w:val="70E8204F"/>
    <w:rsid w:val="7CBE2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660" w:lineRule="exact"/>
      <w:jc w:val="center"/>
      <w:outlineLvl w:val="0"/>
    </w:pPr>
    <w:rPr>
      <w:rFonts w:eastAsia="方正小标宋_GBK"/>
      <w:kern w:val="44"/>
      <w:sz w:val="44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云南省工商行政管理局</Company>
  <Pages>1</Pages>
  <Words>60</Words>
  <Characters>342</Characters>
  <Lines>2</Lines>
  <Paragraphs>1</Paragraphs>
  <TotalTime>1</TotalTime>
  <ScaleCrop>false</ScaleCrop>
  <LinksUpToDate>false</LinksUpToDate>
  <CharactersWithSpaces>401</CharactersWithSpaces>
  <Application>WPS Office_11.8.6.8810_F1E327BC-269C-435d-A152-05C5408002CA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2022-04-12T01:56:00Z</dcterms:created>
  <dc:creator>徐颖梅【信用监督管理处】</dc:creator>
  <cp:lastModifiedBy>asus</cp:lastModifiedBy>
  <dcterms:modified xsi:type="dcterms:W3CDTF">2022-09-09T03:19:58Z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2052-11.8.6.8810</vt:lpwstr>
  </property>
</Properties>
</file>