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eastAsia="方正小标宋简体"/>
          <w:color w:val="auto"/>
          <w:sz w:val="44"/>
          <w:szCs w:val="44"/>
        </w:rPr>
        <w:t>9</w:t>
      </w:r>
      <w:r>
        <w:rPr>
          <w:rFonts w:hint="eastAsia" w:eastAsia="方正小标宋简体"/>
          <w:color w:val="auto"/>
          <w:sz w:val="44"/>
          <w:szCs w:val="44"/>
        </w:rPr>
        <w:t>月质量</w:t>
      </w:r>
    </w:p>
    <w:p>
      <w:pPr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运行情况分析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五华区以提高服务质量为突破口，以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群众是否满意为衡量标准，积极开展政务服务改革探索和创新实践，推行综合窗口统一受理、审批服务“一窗式”综合改革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，持续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优化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政务服务流程，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改善网上政务服务平台运行环境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等一系列便民举措，营商环境得到进一步优化提升。202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月份政务服务工作运行情况通报如下：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（一）办件情况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份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，各窗口共受理各类事项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96704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96591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件，办结率99.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</w:rPr>
        <w:t>88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%，按时办结率100%。在所受理的各类事项中，六类依申请政务服务事项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22009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件，公共服务事项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74695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份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便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民服务中心、社区为民服务站共办理各项业务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13218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件。在所受理的各类事项中，区劳动就业服务局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9313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件（就业登记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883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件，失业登记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4430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件），区城乡居民社会养老保险中心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526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件，区退役军人局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138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件，区残联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2748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件，区卫生健康局生育服务登记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493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件，区社会保险事业管理局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、区医保局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因系统原因未能报送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本月办件情况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（二）业务工作情况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1．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月份，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五华区政务中心大厅“周三夜市”、“周六晨办”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共办理各项业务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其中：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企业开办主题窗口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</w:rPr>
        <w:t>42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件，人社医保主题窗口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123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件，其他行政审批主题窗口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39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件，婚姻登记主题窗口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33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件，公安主题窗口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113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税务主题窗口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25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咨询人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85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获得了市场经营主体和群众的高度认可。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2．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月份，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五华区政务中心大厅办理跨省事项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118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件，其中：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“居民身份证异地换领、补领”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件，“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普通护照申领”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件，“往来港澳通行证”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0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件，“跨省跨系统党组织关系转接”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32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件，“边境通行证”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3．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月份，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翠湖24小时自助专区参观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做健康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体检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人，打印营业执照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，打印户籍证明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月份，新西南24小时自助专区参观咨询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65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人，办理驾驶证体检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12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人，打印营业执照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，金鼎科技园共受理事项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327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其中：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人社、医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302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件，市场监管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咨询共计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．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月份，</w:t>
      </w:r>
      <w:r>
        <w:rPr>
          <w:rFonts w:ascii="Times New Roman" w:hAnsi="Times New Roman" w:eastAsia="仿宋_GB2312"/>
          <w:color w:val="auto"/>
          <w:sz w:val="32"/>
          <w:szCs w:val="32"/>
        </w:rPr>
        <w:t>五华区通过全省投资项目审批系统申报项目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52</w:t>
      </w:r>
      <w:r>
        <w:rPr>
          <w:rFonts w:ascii="Times New Roman" w:hAnsi="Times New Roman" w:eastAsia="仿宋_GB2312"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，其中：</w:t>
      </w:r>
      <w:r>
        <w:rPr>
          <w:rFonts w:ascii="Times New Roman" w:hAnsi="Times New Roman" w:eastAsia="仿宋_GB2312"/>
          <w:color w:val="auto"/>
          <w:sz w:val="32"/>
          <w:szCs w:val="32"/>
        </w:rPr>
        <w:t>审批类项目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7</w:t>
      </w:r>
      <w:r>
        <w:rPr>
          <w:rFonts w:ascii="Times New Roman" w:hAnsi="Times New Roman" w:eastAsia="仿宋_GB2312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核准类项目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0件，</w:t>
      </w:r>
      <w:r>
        <w:rPr>
          <w:rFonts w:ascii="Times New Roman" w:hAnsi="Times New Roman" w:eastAsia="仿宋_GB2312"/>
          <w:color w:val="auto"/>
          <w:sz w:val="32"/>
          <w:szCs w:val="32"/>
        </w:rPr>
        <w:t>备案类项目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45</w:t>
      </w:r>
      <w:r>
        <w:rPr>
          <w:rFonts w:ascii="Times New Roman" w:hAnsi="Times New Roman" w:eastAsia="仿宋_GB2312"/>
          <w:color w:val="auto"/>
          <w:sz w:val="32"/>
          <w:szCs w:val="32"/>
        </w:rPr>
        <w:t>件，事项合计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52</w:t>
      </w:r>
      <w:r>
        <w:rPr>
          <w:rFonts w:ascii="Times New Roman" w:hAnsi="Times New Roman" w:eastAsia="仿宋_GB2312"/>
          <w:color w:val="auto"/>
          <w:sz w:val="32"/>
          <w:szCs w:val="32"/>
        </w:rPr>
        <w:t>件，按时办结率为100％，投资概算合计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465771.94</w:t>
      </w:r>
      <w:r>
        <w:rPr>
          <w:rFonts w:ascii="Times New Roman" w:hAnsi="Times New Roman" w:eastAsia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月份，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区政务服务中心发布窗口工作人员服务测评红黑榜一期，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王娴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李云利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等10人上红榜，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云伟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西扬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等10人上黑榜。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  <w:shd w:val="clear" w:color="auto" w:fill="FFFFFF"/>
        </w:rPr>
        <w:t>二、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szCs w:val="32"/>
          <w:shd w:val="clear" w:color="auto" w:fill="FFFFFF"/>
        </w:rPr>
        <w:t>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/>
          <w:color w:val="FF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（一）区政务服务中心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Hans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</w:rPr>
        <w:t>有窗口工作人员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Hans"/>
        </w:rPr>
        <w:t>叫号时未起立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Hans"/>
        </w:rPr>
        <w:t>未举手示意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eastAsia="zh-Hans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Hans"/>
        </w:rPr>
        <w:t>上班时间玩游戏</w:t>
      </w:r>
      <w:r>
        <w:rPr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eastAsia="zh-Hans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（二）街道</w:t>
      </w: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</w:rPr>
        <w:t>根据《关于健全完善惠企服务推送机制有关事宜的通知》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要求，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shd w:val="clear" w:color="auto" w:fill="FFFFFF"/>
          <w:lang w:val="en-US" w:eastAsia="zh-CN"/>
        </w:rPr>
        <w:t>各街道应于每月28日前报送惠企政策“一站式”服务窗口开展服务情况至区政务服务局，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截至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9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28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日，仅有护国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val="en-US" w:eastAsia="zh-Hans"/>
        </w:rPr>
        <w:t>龙翔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val="en-US" w:eastAsia="zh-Hans"/>
        </w:rPr>
        <w:t>黑林铺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val="en-US" w:eastAsia="zh-Hans"/>
        </w:rPr>
        <w:t>红云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街道按时报送，其他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6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个街道均未报送。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32"/>
          <w:szCs w:val="32"/>
          <w:shd w:val="clear" w:color="auto" w:fill="FFFFFF"/>
        </w:rPr>
        <w:t>）业务部门</w:t>
      </w:r>
    </w:p>
    <w:p>
      <w:pPr>
        <w:spacing w:line="560" w:lineRule="exact"/>
        <w:ind w:firstLine="640"/>
        <w:jc w:val="left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区社会保险事业管理局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shd w:val="clear" w:color="auto" w:fill="FFFFFF"/>
        </w:rPr>
        <w:t>因系统维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护调整后，账号无权限再查询各街道社区办件量，不能统计数量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未能报送本月数据。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区医保局因云南省“智慧医保”系统无统计模块，不能从系统统计各街道社区的办件量，未能报送本月数据。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按照《关于落实昆明市全面落实政务服务标准化规范化便利化暨2022年营商环境“政务服务”指标攻坚工作的通知》，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截至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日，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仅有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区科技和信息化局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区税务局、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区人力资源社会保障局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区市场监管局、区城市管理局按时报送工作推进情况；市公安局五华区分局、区司法局、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区医保局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区教育体育局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区民政局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区卫生健康局、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区住房城乡建设局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区文化和旅游局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区残联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区发展改革局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区自然资源局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区交通运输局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市网格化综合监督指挥五华分中心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均未报送。各部门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工作落实情况和报送情况将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纳入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《五华区“争当排头兵 五华在争先”优化提升营商环境大竞赛工作方案》考核。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．截至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日，根据云南省政务服务平台导出的事项办理情况显示，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区发展改革局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区教育体育局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市公安局五华分局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区司法局、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区交通运输局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区统计局、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区残联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区税务局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区气象局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无办件量（详见附件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区统计局经与市级主管部门和市政务服务局对接，因事项属于举报类且无实际办件，暂不开展办件数据汇集工作。区气象局因录入办件时系统无法正常跳转，导致无法开展办件录入工作，省级主管部门正在与省政务服务局协调解决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三、表扬与投诉情况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（一）表扬情况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月份，收到表扬信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封。市场监管窗口的张渝琳、马云、张永琼、汪银梅、张蕊，人社医保综合窗口的张义顺、李文芳，热心周到的服务态度分别受到了群众的肯定与表扬。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（二）投诉情况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月份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，收到投诉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件。反映的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主要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问题是：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办事人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办理医保缴费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业务时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工作人员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没有一次性告知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办事人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需要携带的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资料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导致当事人多次跑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Hans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针对此问题，投诉处理人第一时间与办事人取得联系，向办事人表达歉意；同时对相关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工作人员进行提醒，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要求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工作人员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加强业务学习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Hans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严格落实一次性告知制度</w:t>
      </w:r>
      <w:r>
        <w:rPr>
          <w:rFonts w:hint="default" w:ascii="Times New Roman" w:hAnsi="Times New Roman" w:eastAsia="仿宋_GB2312"/>
          <w:color w:val="auto"/>
          <w:sz w:val="32"/>
          <w:szCs w:val="32"/>
          <w:shd w:val="clear" w:color="auto" w:fill="FFFFFF"/>
          <w:lang w:eastAsia="zh-Hans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提高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Hans"/>
        </w:rPr>
        <w:t>质量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、近期工作重点及下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一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步工作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（一）推进街道社区</w:t>
      </w: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民服务中心（站）政务服务标准化建设工作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落实推进五华区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Hans"/>
        </w:rPr>
        <w:t>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季度街道社区“互联网+政务服务”标准化建设考评工作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</w:rPr>
        <w:t>组织工作人员下街道为民服务中心进行检查、指导工作。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firstLine="640" w:firstLineChars="200"/>
        <w:textAlignment w:val="auto"/>
        <w:rPr>
          <w:rFonts w:hint="eastAsia"/>
          <w:color w:val="FF0000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按照昆明市市域社会治理现代化试点工作要求，各街道、社区便民服务中心（站）一是要规范政务服务事项，二是要规范窗口设置，三是落实“好差评”、投诉工作，四是开展帮办代办工作，五是严格落实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  <w:lang w:eastAsia="zh-CN"/>
        </w:rPr>
        <w:t>（二）全面落实政务服务标准化规范化便利化暨</w:t>
      </w: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  <w:lang w:val="en-US" w:eastAsia="zh-CN"/>
        </w:rPr>
        <w:t>2022年营商环境“政务服务”指标攻坚工作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按照《昆明市全面落实政务服务标准化规范化便利化暨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年营商环境“政务服务”指标攻坚工作方案》文件要求，区级各部门严格落实各项指标工作任务，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全面提升政务服务能力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拓展政务服务效能，助力营商环境优化。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  <w:lang w:eastAsia="zh-CN"/>
        </w:rPr>
        <w:t>（三）落实好五华区“当好一流营商环境建设排头兵”问题整改工作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按照《五华区“当好一流营商环境建设排头兵”问题整改工作方案》的要求，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围绕制定的13条具体改革创新措施，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牵头单位、责任单位对照整改目标与整改时限逐项整改落实到位，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解决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市场主体和群众反映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突出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的堵点、难点、痛点等突出问题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进一步优化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提升营商环境。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firstLine="640" w:firstLineChars="200"/>
        <w:textAlignment w:val="auto"/>
        <w:rPr>
          <w:rFonts w:ascii="Times New Roman" w:hAnsi="Times New Roman"/>
          <w:color w:val="auto"/>
          <w:shd w:val="clear" w:color="auto" w:fill="FFFFFF"/>
          <w:lang w:val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zh-CN"/>
        </w:rPr>
        <w:t>（四）加强常态化新型冠状病毒感染肺炎疫情防控工作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扎实做好大厅新冠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肺炎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疫情防控工作，确保人民群众的身体健康和生命安全，严格落实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窗口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工作人员和办事群众扫码亮码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及出示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48小时核酸阴性证明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进入，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对窗口工作人员进行核酸筛查，严守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“一米线”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加强出入口疫情防控等工作措施。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）继续整改五华区政务中心大厅工作纪律，继续推行“红黑榜”公示制度</w:t>
      </w: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FF0000"/>
          <w:sz w:val="32"/>
          <w:szCs w:val="32"/>
          <w:shd w:val="clear" w:color="auto" w:fill="FFFFFF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云南政务服务平台办件量统计表（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月1日-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月3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仿宋_GB2312"/>
          <w:color w:val="FF0000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default" w:ascii="黑体" w:hAnsi="黑体" w:eastAsia="黑体" w:cs="仿宋_GB2312"/>
          <w:color w:val="auto"/>
          <w:sz w:val="32"/>
          <w:szCs w:val="32"/>
        </w:rPr>
        <w:t>9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8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955"/>
        <w:gridCol w:w="977"/>
        <w:gridCol w:w="1077"/>
        <w:gridCol w:w="946"/>
        <w:gridCol w:w="875"/>
        <w:gridCol w:w="886"/>
        <w:gridCol w:w="841"/>
        <w:gridCol w:w="1067"/>
      </w:tblGrid>
      <w:tr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161290</wp:posOffset>
                      </wp:positionV>
                      <wp:extent cx="692785" cy="36703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78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ajorEastAsia" w:hAnsiTheme="majorEastAsia" w:eastAsiaTheme="majorEastAsia" w:cstheme="majorEastAsia"/>
                                      <w:b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pt;margin-top:12.7pt;height:28.9pt;width:54.55pt;z-index:251659264;mso-width-relative:page;mso-height-relative:page;" filled="f" stroked="f" coordsize="21600,21600" o:gfxdata="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wSaPstUAAAAIAQAADwAAAAAAAAABACAAAAA4AAAAZHJzL2Rvd25y&#10;ZXYueG1sUEsBAhQAFAAAAAgAh07iQMlmY4CyAQAAXQMAAA4AAAAAAAAAAQAgAAAAOgEAAGRycy9l&#10;Mm9Eb2MueG1sUEsFBgAAAAAGAAYAWQEAAF4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658495</wp:posOffset>
                      </wp:positionV>
                      <wp:extent cx="612140" cy="46926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25pt;margin-top:51.85pt;height:36.95pt;width:48.2pt;z-index:251660288;mso-width-relative:page;mso-height-relative:page;" filled="f" stroked="f" coordsize="21600,21600" o:gfxdata="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thfseNcAAAAKAQAADwAAAAAAAAABACAAAAA4AAAAZHJzL2Rv&#10;d25yZXYueG1sUEsBAhQAFAAAAAgAh07iQJYWfWyzAQAAXQMAAA4AAAAAAAAAAQAgAAAAPAEAAGRy&#10;cy9lMm9Eb2MueG1sUEsFBgAAAAAGAAYAWQEAAGE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接件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总数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六类依申请行政权力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事项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公共服务事项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即办件占比（%）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承诺件占比（%）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办结率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（%）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咨询数</w:t>
            </w:r>
          </w:p>
        </w:tc>
      </w:tr>
      <w:tr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即办件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即办件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承诺件</w:t>
            </w:r>
          </w:p>
        </w:tc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83522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11618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11705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31478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28721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51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Hans"/>
              </w:rPr>
              <w:t>60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48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Hans"/>
              </w:rPr>
              <w:t>40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99.7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41732</w:t>
            </w:r>
          </w:p>
        </w:tc>
      </w:tr>
      <w:tr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96704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9861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2148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73133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1562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Hans"/>
              </w:rPr>
              <w:t>82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14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Hans"/>
              </w:rPr>
              <w:t>18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99.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117572</w:t>
            </w:r>
          </w:p>
        </w:tc>
      </w:tr>
      <w:tr>
        <w:trPr>
          <w:trHeight w:val="1446" w:hRule="atLeast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Hans"/>
              </w:rPr>
              <w:t>78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-15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Hans"/>
              </w:rPr>
              <w:t>12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+3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Hans"/>
              </w:rPr>
              <w:t>78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132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Hans"/>
              </w:rPr>
              <w:t>33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94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Hans"/>
              </w:rPr>
              <w:t>56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vertAlign w:val="subscript"/>
                <w:lang w:eastAsia="zh-Han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181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Hans"/>
              </w:rPr>
              <w:t>73</w:t>
            </w:r>
          </w:p>
        </w:tc>
      </w:tr>
    </w:tbl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eastAsia="zh-CN"/>
        </w:rPr>
      </w:pPr>
    </w:p>
    <w:p>
      <w:pPr>
        <w:pStyle w:val="4"/>
        <w:spacing w:before="156"/>
        <w:rPr>
          <w:rFonts w:hint="eastAsia" w:eastAsia="黑体"/>
          <w:color w:val="auto"/>
          <w:lang w:val="en-US" w:eastAsia="zh-CN"/>
        </w:rPr>
      </w:pPr>
      <w:r>
        <w:rPr>
          <w:rFonts w:hint="eastAsia" w:eastAsia="黑体"/>
          <w:color w:va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2</w:t>
      </w:r>
      <w:r>
        <w:rPr>
          <w:rFonts w:hint="eastAsia" w:eastAsia="黑体"/>
          <w:color w:val="auto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云南政务服务平台办件量统计表</w:t>
      </w:r>
    </w:p>
    <w:p>
      <w:pPr>
        <w:pStyle w:val="2"/>
        <w:jc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（2022年</w:t>
      </w:r>
      <w:r>
        <w:rPr>
          <w:rFonts w:hint="default" w:ascii="黑体" w:hAnsi="黑体" w:eastAsia="黑体" w:cs="黑体"/>
          <w:b w:val="0"/>
          <w:bCs/>
          <w:i w:val="0"/>
          <w:color w:val="000000" w:themeColor="text1"/>
          <w:kern w:val="0"/>
          <w:sz w:val="24"/>
          <w:szCs w:val="24"/>
          <w:u w:val="none"/>
          <w:lang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24"/>
          <w:szCs w:val="24"/>
          <w:u w:val="none"/>
          <w:lang w:val="en-US" w:eastAsia="zh-Hans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黑体" w:hAnsi="黑体" w:eastAsia="黑体" w:cs="黑体"/>
          <w:b w:val="0"/>
          <w:bCs/>
          <w:i w:val="0"/>
          <w:color w:val="000000" w:themeColor="text1"/>
          <w:kern w:val="0"/>
          <w:sz w:val="24"/>
          <w:szCs w:val="24"/>
          <w:u w:val="none"/>
          <w:lang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月3</w:t>
      </w:r>
      <w:r>
        <w:rPr>
          <w:rFonts w:hint="default" w:ascii="黑体" w:hAnsi="黑体" w:eastAsia="黑体" w:cs="黑体"/>
          <w:b w:val="0"/>
          <w:bCs/>
          <w:i w:val="0"/>
          <w:color w:val="000000" w:themeColor="text1"/>
          <w:kern w:val="0"/>
          <w:sz w:val="24"/>
          <w:szCs w:val="24"/>
          <w:u w:val="none"/>
          <w:lang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黑体" w:hAnsi="黑体" w:eastAsia="黑体" w:cs="黑体"/>
          <w:b w:val="0"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日）</w:t>
      </w:r>
    </w:p>
    <w:tbl>
      <w:tblPr>
        <w:tblStyle w:val="12"/>
        <w:tblW w:w="8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2882"/>
        <w:gridCol w:w="893"/>
        <w:gridCol w:w="892"/>
        <w:gridCol w:w="1179"/>
        <w:gridCol w:w="1812"/>
      </w:tblGrid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接件量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未办结量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区发展改革局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区科技和信息化局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区教育体育局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区民族宗教局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市公安局五华分局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区人力资源社会保障局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53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32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市生态环境局五华分局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410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403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区商务和投资促进局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区文化和旅游局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359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353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区退役军人局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221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221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区统计局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已报送情况说明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404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396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区侨办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区消防救援大队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43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区气象局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已报送情况说明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区新闻出版版权局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区公共资源局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区烟草专卖局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2022年</w:t>
      </w:r>
      <w:r>
        <w:rPr>
          <w:rFonts w:hint="default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eastAsia="zh-CN" w:bidi="ar"/>
        </w:rPr>
        <w:t>9</w:t>
      </w: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月业务系统办件量统计表</w:t>
      </w:r>
    </w:p>
    <w:p>
      <w:pPr>
        <w:pStyle w:val="2"/>
        <w:ind w:left="0" w:leftChars="0" w:firstLine="0" w:firstLineChars="0"/>
        <w:rPr>
          <w:color w:val="FF0000"/>
        </w:rPr>
      </w:pPr>
      <w:r>
        <w:drawing>
          <wp:inline distT="0" distB="0" distL="114300" distR="114300">
            <wp:extent cx="5272405" cy="7670800"/>
            <wp:effectExtent l="0" t="0" r="1079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金山简标宋">
    <w:altName w:val="汉仪书宋二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xWDnh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96+UTWAAAACQEA&#10;AA8AAAAAAAAAAQAgAAAAOAAAAGRycy9kb3ducmV2LnhtbFBLAQIUABQAAAAIAIdO4kBLKCFJzQEA&#10;AKcDAAAOAAAAAAAAAAEAIAAAADs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E09A1"/>
    <w:rsid w:val="005957F4"/>
    <w:rsid w:val="00635180"/>
    <w:rsid w:val="0065373E"/>
    <w:rsid w:val="008D7A42"/>
    <w:rsid w:val="00A713E3"/>
    <w:rsid w:val="00AD4508"/>
    <w:rsid w:val="00C15D49"/>
    <w:rsid w:val="00C6268E"/>
    <w:rsid w:val="00D61ACB"/>
    <w:rsid w:val="00EB1C0E"/>
    <w:rsid w:val="01001B5E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774AD0"/>
    <w:rsid w:val="041641C3"/>
    <w:rsid w:val="04583ED4"/>
    <w:rsid w:val="045D115A"/>
    <w:rsid w:val="047E76D0"/>
    <w:rsid w:val="048117A6"/>
    <w:rsid w:val="04AE7013"/>
    <w:rsid w:val="04D726DA"/>
    <w:rsid w:val="04DE5E2D"/>
    <w:rsid w:val="0516054D"/>
    <w:rsid w:val="05165758"/>
    <w:rsid w:val="05247740"/>
    <w:rsid w:val="056C23CC"/>
    <w:rsid w:val="060864D5"/>
    <w:rsid w:val="063616F8"/>
    <w:rsid w:val="06396302"/>
    <w:rsid w:val="063969B5"/>
    <w:rsid w:val="0651629F"/>
    <w:rsid w:val="06DA4CEB"/>
    <w:rsid w:val="06E4006B"/>
    <w:rsid w:val="07153256"/>
    <w:rsid w:val="072249AC"/>
    <w:rsid w:val="073C60C8"/>
    <w:rsid w:val="07777024"/>
    <w:rsid w:val="07927268"/>
    <w:rsid w:val="07AE757B"/>
    <w:rsid w:val="07CB57B6"/>
    <w:rsid w:val="07ED36EA"/>
    <w:rsid w:val="080745D8"/>
    <w:rsid w:val="081F4ED6"/>
    <w:rsid w:val="08E858AD"/>
    <w:rsid w:val="08EE4C7E"/>
    <w:rsid w:val="08FB130C"/>
    <w:rsid w:val="090C5AB4"/>
    <w:rsid w:val="094B76EE"/>
    <w:rsid w:val="099743B3"/>
    <w:rsid w:val="09A973DC"/>
    <w:rsid w:val="09D90390"/>
    <w:rsid w:val="09FA4720"/>
    <w:rsid w:val="0A06167F"/>
    <w:rsid w:val="0A1102E2"/>
    <w:rsid w:val="0A120483"/>
    <w:rsid w:val="0A2F1883"/>
    <w:rsid w:val="0A4B6A57"/>
    <w:rsid w:val="0A577F61"/>
    <w:rsid w:val="0A796128"/>
    <w:rsid w:val="0AB338A2"/>
    <w:rsid w:val="0AF02ACA"/>
    <w:rsid w:val="0B2E482D"/>
    <w:rsid w:val="0B462863"/>
    <w:rsid w:val="0B5B006B"/>
    <w:rsid w:val="0B9D7743"/>
    <w:rsid w:val="0BA31A63"/>
    <w:rsid w:val="0BA94026"/>
    <w:rsid w:val="0BC432CD"/>
    <w:rsid w:val="0BD0532B"/>
    <w:rsid w:val="0BE70187"/>
    <w:rsid w:val="0C4C6014"/>
    <w:rsid w:val="0C60355A"/>
    <w:rsid w:val="0C932B21"/>
    <w:rsid w:val="0CF208CB"/>
    <w:rsid w:val="0D435377"/>
    <w:rsid w:val="0DDE5F9F"/>
    <w:rsid w:val="0DE862A6"/>
    <w:rsid w:val="0E4F2088"/>
    <w:rsid w:val="0EAC0F21"/>
    <w:rsid w:val="0ECD2801"/>
    <w:rsid w:val="0ED12CE7"/>
    <w:rsid w:val="0ED72748"/>
    <w:rsid w:val="0EF4001F"/>
    <w:rsid w:val="0EF45F7B"/>
    <w:rsid w:val="0EF75BB2"/>
    <w:rsid w:val="0F1C5924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987CF4"/>
    <w:rsid w:val="10B44742"/>
    <w:rsid w:val="10BE4C49"/>
    <w:rsid w:val="10DF46A8"/>
    <w:rsid w:val="10F66AD9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F1162C"/>
    <w:rsid w:val="13F66832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72B4CAE"/>
    <w:rsid w:val="173376B3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E67C9"/>
    <w:rsid w:val="19C3210F"/>
    <w:rsid w:val="19D761F5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1F7059"/>
    <w:rsid w:val="1F733B7B"/>
    <w:rsid w:val="1FF76276"/>
    <w:rsid w:val="202B036E"/>
    <w:rsid w:val="204D5471"/>
    <w:rsid w:val="2053525E"/>
    <w:rsid w:val="21267751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825FAA"/>
    <w:rsid w:val="23B06421"/>
    <w:rsid w:val="23CD2887"/>
    <w:rsid w:val="23EB3FEC"/>
    <w:rsid w:val="240D1963"/>
    <w:rsid w:val="24B61BF1"/>
    <w:rsid w:val="24D84792"/>
    <w:rsid w:val="24F46A34"/>
    <w:rsid w:val="24F772F2"/>
    <w:rsid w:val="258022B7"/>
    <w:rsid w:val="2580570A"/>
    <w:rsid w:val="25836EB8"/>
    <w:rsid w:val="258D1FDA"/>
    <w:rsid w:val="259F1949"/>
    <w:rsid w:val="25BB6D2B"/>
    <w:rsid w:val="25BC6397"/>
    <w:rsid w:val="25DE2E2D"/>
    <w:rsid w:val="25F7708A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C3789A"/>
    <w:rsid w:val="29F239C6"/>
    <w:rsid w:val="2A353D77"/>
    <w:rsid w:val="2A4D18CE"/>
    <w:rsid w:val="2A530F0F"/>
    <w:rsid w:val="2A6D3D68"/>
    <w:rsid w:val="2A6E7289"/>
    <w:rsid w:val="2AF46B24"/>
    <w:rsid w:val="2B0F3F1D"/>
    <w:rsid w:val="2B2A7AEE"/>
    <w:rsid w:val="2B6853C6"/>
    <w:rsid w:val="2B824D9A"/>
    <w:rsid w:val="2B9B3F1D"/>
    <w:rsid w:val="2BA464D4"/>
    <w:rsid w:val="2C121897"/>
    <w:rsid w:val="2C160672"/>
    <w:rsid w:val="2C294280"/>
    <w:rsid w:val="2C604777"/>
    <w:rsid w:val="2C9F3B84"/>
    <w:rsid w:val="2CCE693C"/>
    <w:rsid w:val="2CE8601B"/>
    <w:rsid w:val="2D597BC9"/>
    <w:rsid w:val="2DA04A84"/>
    <w:rsid w:val="2DB21BAC"/>
    <w:rsid w:val="2E1422C6"/>
    <w:rsid w:val="2E1C3998"/>
    <w:rsid w:val="2E2255B3"/>
    <w:rsid w:val="2E466797"/>
    <w:rsid w:val="2E601203"/>
    <w:rsid w:val="2ECC3B3D"/>
    <w:rsid w:val="2ECE0A6F"/>
    <w:rsid w:val="2EF10A6E"/>
    <w:rsid w:val="2EF47418"/>
    <w:rsid w:val="2F06074C"/>
    <w:rsid w:val="2F240817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B93261"/>
    <w:rsid w:val="31C37099"/>
    <w:rsid w:val="31E12C24"/>
    <w:rsid w:val="31EA7059"/>
    <w:rsid w:val="326251FC"/>
    <w:rsid w:val="32674B13"/>
    <w:rsid w:val="327E753C"/>
    <w:rsid w:val="32912316"/>
    <w:rsid w:val="32955569"/>
    <w:rsid w:val="32C920E8"/>
    <w:rsid w:val="32D1023E"/>
    <w:rsid w:val="336447C7"/>
    <w:rsid w:val="33716D16"/>
    <w:rsid w:val="33A04363"/>
    <w:rsid w:val="33A8380B"/>
    <w:rsid w:val="33FD2D58"/>
    <w:rsid w:val="341174F3"/>
    <w:rsid w:val="344867CB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DD109D"/>
    <w:rsid w:val="36BF1CD7"/>
    <w:rsid w:val="36FA7DAE"/>
    <w:rsid w:val="375839D7"/>
    <w:rsid w:val="37AB3C9E"/>
    <w:rsid w:val="37C2255C"/>
    <w:rsid w:val="38585084"/>
    <w:rsid w:val="38AC5B4C"/>
    <w:rsid w:val="38D73850"/>
    <w:rsid w:val="38E703AD"/>
    <w:rsid w:val="390E4C64"/>
    <w:rsid w:val="39171844"/>
    <w:rsid w:val="39244389"/>
    <w:rsid w:val="39D6234E"/>
    <w:rsid w:val="3A0E27DB"/>
    <w:rsid w:val="3A3E75B0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F1B2897"/>
    <w:rsid w:val="3F224C57"/>
    <w:rsid w:val="3F415DDF"/>
    <w:rsid w:val="3FAC2BB4"/>
    <w:rsid w:val="3FC24268"/>
    <w:rsid w:val="401C41CF"/>
    <w:rsid w:val="40864ED4"/>
    <w:rsid w:val="40BB38B2"/>
    <w:rsid w:val="40CE5334"/>
    <w:rsid w:val="410E3E35"/>
    <w:rsid w:val="411D5673"/>
    <w:rsid w:val="418C7217"/>
    <w:rsid w:val="41B33230"/>
    <w:rsid w:val="41E46EB0"/>
    <w:rsid w:val="42046348"/>
    <w:rsid w:val="42254434"/>
    <w:rsid w:val="422624D5"/>
    <w:rsid w:val="42A85B70"/>
    <w:rsid w:val="42FF6E51"/>
    <w:rsid w:val="430A7B89"/>
    <w:rsid w:val="433903A9"/>
    <w:rsid w:val="436821E4"/>
    <w:rsid w:val="43985FF2"/>
    <w:rsid w:val="43F622C7"/>
    <w:rsid w:val="44A77320"/>
    <w:rsid w:val="44F8530B"/>
    <w:rsid w:val="45986A36"/>
    <w:rsid w:val="45E67791"/>
    <w:rsid w:val="45FB0A7C"/>
    <w:rsid w:val="460F115E"/>
    <w:rsid w:val="46474B58"/>
    <w:rsid w:val="466C5B89"/>
    <w:rsid w:val="467801DA"/>
    <w:rsid w:val="46A65EB8"/>
    <w:rsid w:val="46AE3650"/>
    <w:rsid w:val="474A246F"/>
    <w:rsid w:val="476040C7"/>
    <w:rsid w:val="4774270F"/>
    <w:rsid w:val="478E3A54"/>
    <w:rsid w:val="47B148DE"/>
    <w:rsid w:val="47B439E7"/>
    <w:rsid w:val="482F46EF"/>
    <w:rsid w:val="489A1D00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3A775E"/>
    <w:rsid w:val="4A6D5FB3"/>
    <w:rsid w:val="4A7139C1"/>
    <w:rsid w:val="4A732F06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320620"/>
    <w:rsid w:val="4C393494"/>
    <w:rsid w:val="4C3B1EB7"/>
    <w:rsid w:val="4C446BC8"/>
    <w:rsid w:val="4C562CF2"/>
    <w:rsid w:val="4C9B42AF"/>
    <w:rsid w:val="4C9E0280"/>
    <w:rsid w:val="4CC66A72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954414"/>
    <w:rsid w:val="4E9B6F62"/>
    <w:rsid w:val="4EBFD55B"/>
    <w:rsid w:val="4EFD01C3"/>
    <w:rsid w:val="4F2E69C1"/>
    <w:rsid w:val="4F824953"/>
    <w:rsid w:val="4FF7B32D"/>
    <w:rsid w:val="50170E9A"/>
    <w:rsid w:val="50273148"/>
    <w:rsid w:val="50913DD5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3C214D3"/>
    <w:rsid w:val="53EC77EF"/>
    <w:rsid w:val="540325C9"/>
    <w:rsid w:val="541049D4"/>
    <w:rsid w:val="54365B31"/>
    <w:rsid w:val="552F07AF"/>
    <w:rsid w:val="5548362B"/>
    <w:rsid w:val="555D36D3"/>
    <w:rsid w:val="55A4620D"/>
    <w:rsid w:val="55DA66E7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914287"/>
    <w:rsid w:val="579E601C"/>
    <w:rsid w:val="57F501DA"/>
    <w:rsid w:val="583249F9"/>
    <w:rsid w:val="58552E19"/>
    <w:rsid w:val="588103FB"/>
    <w:rsid w:val="58966C2D"/>
    <w:rsid w:val="58DD011A"/>
    <w:rsid w:val="58DE239B"/>
    <w:rsid w:val="58FC29EF"/>
    <w:rsid w:val="59086DF0"/>
    <w:rsid w:val="592F60F7"/>
    <w:rsid w:val="596C73B9"/>
    <w:rsid w:val="597D11A5"/>
    <w:rsid w:val="59CF4D3B"/>
    <w:rsid w:val="59EA64DC"/>
    <w:rsid w:val="5A66053A"/>
    <w:rsid w:val="5A6E353E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D2142"/>
    <w:rsid w:val="5E2647CE"/>
    <w:rsid w:val="5E5D2E7D"/>
    <w:rsid w:val="5E6379C1"/>
    <w:rsid w:val="5E756949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D7A230"/>
    <w:rsid w:val="5FFB7D38"/>
    <w:rsid w:val="60056797"/>
    <w:rsid w:val="600A2251"/>
    <w:rsid w:val="60475CC3"/>
    <w:rsid w:val="6054503E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7464D9"/>
    <w:rsid w:val="627C301C"/>
    <w:rsid w:val="632D0466"/>
    <w:rsid w:val="633902A7"/>
    <w:rsid w:val="633F1BB9"/>
    <w:rsid w:val="636D0D6E"/>
    <w:rsid w:val="649624B3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A722DC"/>
    <w:rsid w:val="67063D26"/>
    <w:rsid w:val="67796A82"/>
    <w:rsid w:val="67C37FDC"/>
    <w:rsid w:val="67DB6DB5"/>
    <w:rsid w:val="67FA0DB7"/>
    <w:rsid w:val="68290B26"/>
    <w:rsid w:val="688447AC"/>
    <w:rsid w:val="68914086"/>
    <w:rsid w:val="689D427E"/>
    <w:rsid w:val="690F0ADD"/>
    <w:rsid w:val="69103171"/>
    <w:rsid w:val="69617F7B"/>
    <w:rsid w:val="696F4CF3"/>
    <w:rsid w:val="69902A96"/>
    <w:rsid w:val="6992596B"/>
    <w:rsid w:val="69EF45C3"/>
    <w:rsid w:val="6A010FA4"/>
    <w:rsid w:val="6A2A1FE8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BA14D5"/>
    <w:rsid w:val="6CBC4DAE"/>
    <w:rsid w:val="6D0B5154"/>
    <w:rsid w:val="6D275220"/>
    <w:rsid w:val="6D776B00"/>
    <w:rsid w:val="6DDE732B"/>
    <w:rsid w:val="6E044771"/>
    <w:rsid w:val="6E2B46D6"/>
    <w:rsid w:val="6E5A3E2A"/>
    <w:rsid w:val="6E6F014A"/>
    <w:rsid w:val="6ECC732E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C607C8"/>
    <w:rsid w:val="70E1438C"/>
    <w:rsid w:val="710E74B1"/>
    <w:rsid w:val="718946C2"/>
    <w:rsid w:val="719725AF"/>
    <w:rsid w:val="71ED0A26"/>
    <w:rsid w:val="7259194C"/>
    <w:rsid w:val="72B70254"/>
    <w:rsid w:val="72E131DE"/>
    <w:rsid w:val="72E328E5"/>
    <w:rsid w:val="73107FB9"/>
    <w:rsid w:val="73156F5A"/>
    <w:rsid w:val="732B2982"/>
    <w:rsid w:val="737230F7"/>
    <w:rsid w:val="73AA6208"/>
    <w:rsid w:val="73BD5E16"/>
    <w:rsid w:val="73D54FE3"/>
    <w:rsid w:val="73DC6F48"/>
    <w:rsid w:val="745B7F63"/>
    <w:rsid w:val="748D3E4E"/>
    <w:rsid w:val="74C61AA4"/>
    <w:rsid w:val="74E53DAA"/>
    <w:rsid w:val="75025B3D"/>
    <w:rsid w:val="75385A7C"/>
    <w:rsid w:val="75444449"/>
    <w:rsid w:val="75572DE0"/>
    <w:rsid w:val="756932A9"/>
    <w:rsid w:val="76254CB2"/>
    <w:rsid w:val="76FC4F60"/>
    <w:rsid w:val="76FF107D"/>
    <w:rsid w:val="771B2074"/>
    <w:rsid w:val="771F3DD6"/>
    <w:rsid w:val="774C3AE5"/>
    <w:rsid w:val="77DC1A96"/>
    <w:rsid w:val="77EC75A3"/>
    <w:rsid w:val="77F69918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6535D9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9C4FAD"/>
    <w:rsid w:val="7D1044E7"/>
    <w:rsid w:val="7D7FADE2"/>
    <w:rsid w:val="7D7FE81B"/>
    <w:rsid w:val="7D951EFA"/>
    <w:rsid w:val="7DE043B3"/>
    <w:rsid w:val="7E1B0F0C"/>
    <w:rsid w:val="7E4333AF"/>
    <w:rsid w:val="7E9575C0"/>
    <w:rsid w:val="7E9758A9"/>
    <w:rsid w:val="7EAD7081"/>
    <w:rsid w:val="7EC11C74"/>
    <w:rsid w:val="7EF36717"/>
    <w:rsid w:val="7F5D42CB"/>
    <w:rsid w:val="7F7750B6"/>
    <w:rsid w:val="7F777AD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637AA88"/>
    <w:rsid w:val="DE5F8FFA"/>
    <w:rsid w:val="E1E270AE"/>
    <w:rsid w:val="EFDBADD9"/>
    <w:rsid w:val="FAF5FD83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540</Words>
  <Characters>3080</Characters>
  <Lines>25</Lines>
  <Paragraphs>7</Paragraphs>
  <TotalTime>5</TotalTime>
  <ScaleCrop>false</ScaleCrop>
  <LinksUpToDate>false</LinksUpToDate>
  <CharactersWithSpaces>3613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2021-11-13T13:18:00Z</dcterms:created>
  <dc:creator>HOP</dc:creator>
  <cp:lastModifiedBy>Amen</cp:lastModifiedBy>
  <dcterms:modified xsi:type="dcterms:W3CDTF">2022-10-20T10:48:04Z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87A85EF41C418D027AB65063CFE11194</vt:lpwstr>
  </property>
</Properties>
</file>