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方正小标宋简体"/>
          <w:color w:val="auto"/>
          <w:sz w:val="44"/>
          <w:szCs w:val="44"/>
        </w:rPr>
      </w:pPr>
      <w:r>
        <w:rPr>
          <w:rFonts w:hint="eastAsia" w:eastAsia="方正小标宋简体"/>
          <w:color w:val="auto"/>
          <w:sz w:val="44"/>
          <w:szCs w:val="44"/>
        </w:rPr>
        <w:t>五华区政务服务中心</w:t>
      </w:r>
      <w:r>
        <w:rPr>
          <w:rFonts w:hint="eastAsia" w:eastAsia="方正小标宋简体"/>
          <w:color w:val="auto"/>
          <w:sz w:val="44"/>
          <w:szCs w:val="44"/>
          <w:lang w:val="en-US" w:eastAsia="zh-CN"/>
        </w:rPr>
        <w:t>8</w:t>
      </w:r>
      <w:r>
        <w:rPr>
          <w:rFonts w:hint="eastAsia" w:eastAsia="方正小标宋简体"/>
          <w:color w:val="auto"/>
          <w:sz w:val="44"/>
          <w:szCs w:val="44"/>
        </w:rPr>
        <w:t>月质量</w:t>
      </w:r>
    </w:p>
    <w:p>
      <w:pPr>
        <w:spacing w:line="560" w:lineRule="exact"/>
        <w:jc w:val="center"/>
        <w:rPr>
          <w:rFonts w:eastAsia="方正小标宋简体"/>
          <w:color w:val="auto"/>
          <w:sz w:val="44"/>
          <w:szCs w:val="44"/>
        </w:rPr>
      </w:pPr>
      <w:r>
        <w:rPr>
          <w:rFonts w:hint="eastAsia" w:eastAsia="方正小标宋简体"/>
          <w:color w:val="auto"/>
          <w:sz w:val="44"/>
          <w:szCs w:val="44"/>
        </w:rPr>
        <w:t>运行情况分析</w:t>
      </w:r>
    </w:p>
    <w:p>
      <w:pPr>
        <w:spacing w:line="400" w:lineRule="exact"/>
        <w:rPr>
          <w:rFonts w:eastAsia="方正小标宋简体"/>
          <w:color w:val="FF0000"/>
          <w:sz w:val="32"/>
          <w:szCs w:val="44"/>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color w:val="auto"/>
          <w:sz w:val="32"/>
          <w:szCs w:val="32"/>
          <w:shd w:val="clear" w:color="auto" w:fill="FFFFFF"/>
        </w:rPr>
      </w:pPr>
      <w:r>
        <w:rPr>
          <w:rFonts w:hint="eastAsia" w:ascii="Times New Roman" w:hAnsi="Times New Roman" w:eastAsia="仿宋_GB2312"/>
          <w:color w:val="auto"/>
          <w:sz w:val="32"/>
          <w:szCs w:val="32"/>
          <w:shd w:val="clear" w:color="auto" w:fill="FFFFFF"/>
        </w:rPr>
        <w:t>五华区以提高服务质量为突破口，以</w:t>
      </w:r>
      <w:r>
        <w:rPr>
          <w:rFonts w:hint="eastAsia" w:ascii="Times New Roman" w:hAnsi="Times New Roman" w:eastAsia="仿宋_GB2312"/>
          <w:color w:val="auto"/>
          <w:sz w:val="32"/>
          <w:szCs w:val="32"/>
          <w:shd w:val="clear" w:color="auto" w:fill="FFFFFF"/>
          <w:lang w:eastAsia="zh-CN"/>
        </w:rPr>
        <w:t>企业</w:t>
      </w:r>
      <w:r>
        <w:rPr>
          <w:rFonts w:hint="eastAsia" w:ascii="Times New Roman" w:hAnsi="Times New Roman" w:eastAsia="仿宋_GB2312"/>
          <w:color w:val="auto"/>
          <w:sz w:val="32"/>
          <w:szCs w:val="32"/>
          <w:shd w:val="clear" w:color="auto" w:fill="FFFFFF"/>
        </w:rPr>
        <w:t>群众是否满意为衡量标准，积极开展政务服务改革探索和创新实践，推行综合窗口统一受理、审批服务“一窗式”综合改革</w:t>
      </w:r>
      <w:r>
        <w:rPr>
          <w:rFonts w:hint="eastAsia" w:ascii="Times New Roman" w:hAnsi="Times New Roman" w:eastAsia="仿宋_GB2312" w:cs="仿宋_GB2312"/>
          <w:color w:val="auto"/>
          <w:sz w:val="32"/>
          <w:szCs w:val="32"/>
        </w:rPr>
        <w:t>，持续</w:t>
      </w:r>
      <w:r>
        <w:rPr>
          <w:rFonts w:hint="eastAsia" w:ascii="Times New Roman" w:hAnsi="Times New Roman" w:eastAsia="仿宋_GB2312"/>
          <w:color w:val="auto"/>
          <w:sz w:val="32"/>
          <w:szCs w:val="32"/>
          <w:shd w:val="clear" w:color="auto" w:fill="FFFFFF"/>
          <w:lang w:eastAsia="zh-CN"/>
        </w:rPr>
        <w:t>优化</w:t>
      </w:r>
      <w:r>
        <w:rPr>
          <w:rFonts w:hint="eastAsia" w:ascii="Times New Roman" w:hAnsi="Times New Roman" w:eastAsia="仿宋_GB2312"/>
          <w:color w:val="auto"/>
          <w:sz w:val="32"/>
          <w:szCs w:val="32"/>
          <w:shd w:val="clear" w:color="auto" w:fill="FFFFFF"/>
        </w:rPr>
        <w:t>政务服务流程，</w:t>
      </w:r>
      <w:r>
        <w:rPr>
          <w:rFonts w:hint="eastAsia" w:ascii="Times New Roman" w:hAnsi="Times New Roman" w:eastAsia="仿宋_GB2312" w:cs="仿宋_GB2312"/>
          <w:color w:val="auto"/>
          <w:sz w:val="32"/>
          <w:szCs w:val="32"/>
        </w:rPr>
        <w:t>改善网上政务服务平台运行环境</w:t>
      </w:r>
      <w:r>
        <w:rPr>
          <w:rFonts w:hint="eastAsia" w:ascii="Times New Roman" w:hAnsi="Times New Roman" w:eastAsia="仿宋_GB2312"/>
          <w:color w:val="auto"/>
          <w:sz w:val="32"/>
          <w:szCs w:val="32"/>
          <w:shd w:val="clear" w:color="auto" w:fill="FFFFFF"/>
        </w:rPr>
        <w:t>等一系列便民举措，营商环境得到进一步优化提升。202</w:t>
      </w:r>
      <w:r>
        <w:rPr>
          <w:rFonts w:hint="eastAsia" w:ascii="Times New Roman" w:hAnsi="Times New Roman" w:eastAsia="仿宋_GB2312"/>
          <w:color w:val="auto"/>
          <w:sz w:val="32"/>
          <w:szCs w:val="32"/>
          <w:shd w:val="clear" w:color="auto" w:fill="FFFFFF"/>
          <w:lang w:val="en-US" w:eastAsia="zh-CN"/>
        </w:rPr>
        <w:t>2</w:t>
      </w:r>
      <w:r>
        <w:rPr>
          <w:rFonts w:hint="eastAsia" w:ascii="Times New Roman" w:hAnsi="Times New Roman" w:eastAsia="仿宋_GB2312"/>
          <w:color w:val="auto"/>
          <w:sz w:val="32"/>
          <w:szCs w:val="32"/>
          <w:shd w:val="clear" w:color="auto" w:fill="FFFFFF"/>
        </w:rPr>
        <w:t>年</w:t>
      </w:r>
      <w:r>
        <w:rPr>
          <w:rFonts w:hint="eastAsia" w:ascii="Times New Roman" w:hAnsi="Times New Roman" w:eastAsia="仿宋_GB2312"/>
          <w:color w:val="auto"/>
          <w:sz w:val="32"/>
          <w:szCs w:val="32"/>
          <w:shd w:val="clear" w:color="auto" w:fill="FFFFFF"/>
          <w:lang w:val="en-US" w:eastAsia="zh-CN"/>
        </w:rPr>
        <w:t>8</w:t>
      </w:r>
      <w:r>
        <w:rPr>
          <w:rFonts w:hint="eastAsia" w:ascii="Times New Roman" w:hAnsi="Times New Roman" w:eastAsia="仿宋_GB2312"/>
          <w:color w:val="auto"/>
          <w:sz w:val="32"/>
          <w:szCs w:val="32"/>
          <w:shd w:val="clear" w:color="auto" w:fill="FFFFFF"/>
        </w:rPr>
        <w:t>月份政务服务工作运行情况通报如下：</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黑体"/>
          <w:color w:val="auto"/>
          <w:sz w:val="32"/>
          <w:szCs w:val="32"/>
          <w:shd w:val="clear" w:color="auto" w:fill="FFFFFF"/>
        </w:rPr>
      </w:pPr>
      <w:r>
        <w:rPr>
          <w:rFonts w:ascii="Times New Roman" w:hAnsi="Times New Roman" w:eastAsia="黑体"/>
          <w:color w:val="auto"/>
          <w:sz w:val="32"/>
          <w:szCs w:val="32"/>
          <w:shd w:val="clear" w:color="auto" w:fill="FFFFFF"/>
        </w:rPr>
        <w:t>一、基本情况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楷体_GB2312"/>
          <w:color w:val="auto"/>
          <w:sz w:val="32"/>
          <w:szCs w:val="32"/>
          <w:shd w:val="clear" w:color="auto" w:fill="FFFFFF"/>
        </w:rPr>
      </w:pPr>
      <w:r>
        <w:rPr>
          <w:rFonts w:hint="eastAsia" w:ascii="Times New Roman" w:hAnsi="Times New Roman" w:eastAsia="楷体_GB2312"/>
          <w:color w:val="auto"/>
          <w:sz w:val="32"/>
          <w:szCs w:val="32"/>
          <w:shd w:val="clear" w:color="auto" w:fill="FFFFFF"/>
        </w:rPr>
        <w:t>（一）办件情况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color w:val="FF0000"/>
          <w:sz w:val="32"/>
          <w:szCs w:val="32"/>
          <w:shd w:val="clear" w:color="auto" w:fill="FFFFFF"/>
        </w:rPr>
      </w:pPr>
      <w:r>
        <w:rPr>
          <w:rFonts w:hint="eastAsia" w:ascii="Times New Roman" w:hAnsi="Times New Roman" w:eastAsia="仿宋_GB2312"/>
          <w:color w:val="auto"/>
          <w:sz w:val="32"/>
          <w:szCs w:val="32"/>
          <w:shd w:val="clear" w:color="auto" w:fill="FFFFFF"/>
          <w:lang w:val="en-US" w:eastAsia="zh-CN"/>
        </w:rPr>
        <w:t>8</w:t>
      </w:r>
      <w:r>
        <w:rPr>
          <w:rFonts w:hint="eastAsia" w:ascii="Times New Roman" w:hAnsi="Times New Roman" w:eastAsia="仿宋_GB2312"/>
          <w:color w:val="auto"/>
          <w:sz w:val="32"/>
          <w:szCs w:val="32"/>
          <w:shd w:val="clear" w:color="auto" w:fill="FFFFFF"/>
        </w:rPr>
        <w:t>月</w:t>
      </w:r>
      <w:r>
        <w:rPr>
          <w:rFonts w:hint="eastAsia" w:ascii="Times New Roman" w:hAnsi="Times New Roman" w:eastAsia="仿宋_GB2312"/>
          <w:color w:val="auto"/>
          <w:sz w:val="32"/>
          <w:szCs w:val="32"/>
          <w:shd w:val="clear" w:color="auto" w:fill="FFFFFF"/>
          <w:lang w:eastAsia="zh-CN"/>
        </w:rPr>
        <w:t>份</w:t>
      </w:r>
      <w:r>
        <w:rPr>
          <w:rFonts w:hint="eastAsia" w:ascii="Times New Roman" w:hAnsi="Times New Roman" w:eastAsia="仿宋_GB2312"/>
          <w:color w:val="auto"/>
          <w:sz w:val="32"/>
          <w:szCs w:val="32"/>
          <w:shd w:val="clear" w:color="auto" w:fill="FFFFFF"/>
        </w:rPr>
        <w:t>，各窗口共受理各类事项</w:t>
      </w:r>
      <w:r>
        <w:rPr>
          <w:rFonts w:hint="eastAsia" w:ascii="Times New Roman" w:hAnsi="Times New Roman" w:eastAsia="仿宋_GB2312"/>
          <w:color w:val="auto"/>
          <w:sz w:val="32"/>
          <w:szCs w:val="32"/>
          <w:shd w:val="clear" w:color="auto" w:fill="FFFFFF"/>
          <w:lang w:val="en-US" w:eastAsia="zh-CN"/>
        </w:rPr>
        <w:t>109537</w:t>
      </w:r>
      <w:r>
        <w:rPr>
          <w:rFonts w:hint="eastAsia" w:ascii="Times New Roman" w:hAnsi="Times New Roman" w:eastAsia="仿宋_GB2312"/>
          <w:color w:val="auto"/>
          <w:sz w:val="32"/>
          <w:szCs w:val="32"/>
          <w:shd w:val="clear" w:color="auto" w:fill="FFFFFF"/>
        </w:rPr>
        <w:t>件，办结</w:t>
      </w:r>
      <w:r>
        <w:rPr>
          <w:rFonts w:hint="eastAsia" w:ascii="Times New Roman" w:hAnsi="Times New Roman" w:eastAsia="仿宋_GB2312"/>
          <w:color w:val="auto"/>
          <w:sz w:val="32"/>
          <w:szCs w:val="32"/>
          <w:shd w:val="clear" w:color="auto" w:fill="FFFFFF"/>
          <w:lang w:val="en-US" w:eastAsia="zh-CN"/>
        </w:rPr>
        <w:t>109356</w:t>
      </w:r>
      <w:r>
        <w:rPr>
          <w:rFonts w:hint="eastAsia" w:ascii="Times New Roman" w:hAnsi="Times New Roman" w:eastAsia="仿宋_GB2312"/>
          <w:color w:val="auto"/>
          <w:sz w:val="32"/>
          <w:szCs w:val="32"/>
          <w:shd w:val="clear" w:color="auto" w:fill="FFFFFF"/>
        </w:rPr>
        <w:t>件，办结率99.</w:t>
      </w:r>
      <w:r>
        <w:rPr>
          <w:rFonts w:hint="eastAsia" w:ascii="Times New Roman" w:hAnsi="Times New Roman" w:eastAsia="仿宋_GB2312"/>
          <w:color w:val="auto"/>
          <w:sz w:val="32"/>
          <w:szCs w:val="32"/>
          <w:shd w:val="clear" w:color="auto" w:fill="FFFFFF"/>
          <w:lang w:val="en-US" w:eastAsia="zh-CN"/>
        </w:rPr>
        <w:t>83</w:t>
      </w:r>
      <w:r>
        <w:rPr>
          <w:rFonts w:hint="eastAsia" w:ascii="Times New Roman" w:hAnsi="Times New Roman" w:eastAsia="仿宋_GB2312"/>
          <w:color w:val="auto"/>
          <w:sz w:val="32"/>
          <w:szCs w:val="32"/>
          <w:shd w:val="clear" w:color="auto" w:fill="FFFFFF"/>
        </w:rPr>
        <w:t>%，按时办结率100%。在所受理的各类事项中，六类依申请政务服务事项</w:t>
      </w:r>
      <w:r>
        <w:rPr>
          <w:rFonts w:hint="eastAsia" w:ascii="Times New Roman" w:hAnsi="Times New Roman" w:eastAsia="仿宋_GB2312"/>
          <w:color w:val="auto"/>
          <w:sz w:val="32"/>
          <w:szCs w:val="32"/>
          <w:shd w:val="clear" w:color="auto" w:fill="FFFFFF"/>
          <w:lang w:val="en-US" w:eastAsia="zh-CN"/>
        </w:rPr>
        <w:t>26618</w:t>
      </w:r>
      <w:r>
        <w:rPr>
          <w:rFonts w:hint="eastAsia" w:ascii="Times New Roman" w:hAnsi="Times New Roman" w:eastAsia="仿宋_GB2312"/>
          <w:color w:val="auto"/>
          <w:sz w:val="32"/>
          <w:szCs w:val="32"/>
          <w:shd w:val="clear" w:color="auto" w:fill="FFFFFF"/>
        </w:rPr>
        <w:t>件，公共服务事项</w:t>
      </w:r>
      <w:r>
        <w:rPr>
          <w:rFonts w:hint="eastAsia" w:ascii="Times New Roman" w:hAnsi="Times New Roman" w:eastAsia="仿宋_GB2312"/>
          <w:color w:val="auto"/>
          <w:sz w:val="32"/>
          <w:szCs w:val="32"/>
          <w:shd w:val="clear" w:color="auto" w:fill="FFFFFF"/>
          <w:lang w:val="en-US" w:eastAsia="zh-CN"/>
        </w:rPr>
        <w:t>82919</w:t>
      </w:r>
      <w:r>
        <w:rPr>
          <w:rFonts w:hint="eastAsia" w:ascii="Times New Roman" w:hAnsi="Times New Roman" w:eastAsia="仿宋_GB2312"/>
          <w:color w:val="auto"/>
          <w:sz w:val="32"/>
          <w:szCs w:val="32"/>
          <w:shd w:val="clear" w:color="auto" w:fill="FFFFFF"/>
        </w:rPr>
        <w:t>件</w:t>
      </w:r>
      <w:r>
        <w:rPr>
          <w:rFonts w:hint="eastAsia" w:ascii="Times New Roman" w:hAnsi="Times New Roman" w:eastAsia="仿宋_GB2312"/>
          <w:color w:val="auto"/>
          <w:sz w:val="32"/>
          <w:szCs w:val="32"/>
          <w:shd w:val="clear" w:color="auto" w:fill="FFFFFF"/>
          <w:lang w:eastAsia="zh-CN"/>
        </w:rPr>
        <w:t>（</w:t>
      </w:r>
      <w:r>
        <w:rPr>
          <w:rFonts w:hint="eastAsia" w:ascii="Times New Roman" w:hAnsi="Times New Roman" w:eastAsia="仿宋_GB2312"/>
          <w:color w:val="auto"/>
          <w:sz w:val="32"/>
          <w:szCs w:val="32"/>
          <w:shd w:val="clear" w:color="auto" w:fill="FFFFFF"/>
        </w:rPr>
        <w:t>详见附件1</w:t>
      </w:r>
      <w:r>
        <w:rPr>
          <w:rFonts w:hint="eastAsia" w:ascii="Times New Roman" w:hAnsi="Times New Roman" w:eastAsia="仿宋_GB2312"/>
          <w:color w:val="auto"/>
          <w:sz w:val="32"/>
          <w:szCs w:val="32"/>
          <w:shd w:val="clear" w:color="auto" w:fill="FFFFFF"/>
          <w:lang w:eastAsia="zh-CN"/>
        </w:rPr>
        <w:t>）</w:t>
      </w:r>
      <w:r>
        <w:rPr>
          <w:rFonts w:hint="eastAsia" w:ascii="Times New Roman" w:hAnsi="Times New Roman" w:eastAsia="仿宋_GB2312"/>
          <w:color w:val="auto"/>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olor w:val="FF0000"/>
          <w:sz w:val="32"/>
          <w:szCs w:val="32"/>
          <w:shd w:val="clear" w:color="auto" w:fill="FFFFFF"/>
          <w:lang w:val="en-US" w:eastAsia="zh-CN"/>
        </w:rPr>
      </w:pPr>
      <w:r>
        <w:rPr>
          <w:rFonts w:hint="eastAsia" w:ascii="Times New Roman" w:hAnsi="Times New Roman" w:eastAsia="仿宋_GB2312" w:cs="仿宋_GB2312"/>
          <w:color w:val="auto"/>
          <w:sz w:val="32"/>
          <w:szCs w:val="32"/>
          <w:shd w:val="clear" w:color="auto" w:fill="FFFFFF"/>
          <w:lang w:val="en-US" w:eastAsia="zh-CN"/>
        </w:rPr>
        <w:t>8</w:t>
      </w:r>
      <w:r>
        <w:rPr>
          <w:rFonts w:hint="eastAsia" w:ascii="Times New Roman" w:hAnsi="Times New Roman" w:eastAsia="仿宋_GB2312"/>
          <w:color w:val="auto"/>
          <w:sz w:val="32"/>
          <w:szCs w:val="32"/>
          <w:shd w:val="clear" w:color="auto" w:fill="FFFFFF"/>
        </w:rPr>
        <w:t>月</w:t>
      </w:r>
      <w:r>
        <w:rPr>
          <w:rFonts w:hint="eastAsia" w:ascii="Times New Roman" w:hAnsi="Times New Roman" w:eastAsia="仿宋_GB2312"/>
          <w:color w:val="auto"/>
          <w:sz w:val="32"/>
          <w:szCs w:val="32"/>
          <w:shd w:val="clear" w:color="auto" w:fill="FFFFFF"/>
          <w:lang w:eastAsia="zh-CN"/>
        </w:rPr>
        <w:t>份</w:t>
      </w:r>
      <w:r>
        <w:rPr>
          <w:rFonts w:hint="eastAsia" w:ascii="Times New Roman" w:hAnsi="Times New Roman" w:eastAsia="仿宋_GB2312"/>
          <w:color w:val="auto"/>
          <w:sz w:val="32"/>
          <w:szCs w:val="32"/>
          <w:shd w:val="clear" w:color="auto" w:fill="FFFFFF"/>
        </w:rPr>
        <w:t>，各街道为民服务中心、社区为民服务站共办理各项业务</w:t>
      </w:r>
      <w:r>
        <w:rPr>
          <w:rFonts w:hint="eastAsia" w:ascii="Times New Roman" w:hAnsi="Times New Roman" w:eastAsia="仿宋_GB2312"/>
          <w:color w:val="auto"/>
          <w:sz w:val="32"/>
          <w:szCs w:val="32"/>
          <w:shd w:val="clear" w:color="auto" w:fill="FFFFFF"/>
          <w:lang w:val="en-US" w:eastAsia="zh-CN"/>
        </w:rPr>
        <w:t>11858</w:t>
      </w:r>
      <w:r>
        <w:rPr>
          <w:rFonts w:hint="eastAsia" w:ascii="Times New Roman" w:hAnsi="Times New Roman" w:eastAsia="仿宋_GB2312"/>
          <w:color w:val="auto"/>
          <w:sz w:val="32"/>
          <w:szCs w:val="32"/>
          <w:shd w:val="clear" w:color="auto" w:fill="FFFFFF"/>
        </w:rPr>
        <w:t>件。在所受理的各类事项中，区劳动就业服务局</w:t>
      </w:r>
      <w:r>
        <w:rPr>
          <w:rFonts w:hint="eastAsia" w:ascii="Times New Roman" w:hAnsi="Times New Roman" w:eastAsia="仿宋_GB2312"/>
          <w:color w:val="auto"/>
          <w:sz w:val="32"/>
          <w:szCs w:val="32"/>
          <w:shd w:val="clear" w:color="auto" w:fill="FFFFFF"/>
          <w:lang w:val="en-US" w:eastAsia="zh-CN"/>
        </w:rPr>
        <w:t>9645</w:t>
      </w:r>
      <w:r>
        <w:rPr>
          <w:rFonts w:hint="eastAsia" w:ascii="Times New Roman" w:hAnsi="Times New Roman" w:eastAsia="仿宋_GB2312"/>
          <w:color w:val="auto"/>
          <w:sz w:val="32"/>
          <w:szCs w:val="32"/>
          <w:shd w:val="clear" w:color="auto" w:fill="FFFFFF"/>
        </w:rPr>
        <w:t>件（就业登记</w:t>
      </w:r>
      <w:r>
        <w:rPr>
          <w:rFonts w:hint="eastAsia" w:ascii="Times New Roman" w:hAnsi="Times New Roman" w:eastAsia="仿宋_GB2312"/>
          <w:color w:val="auto"/>
          <w:sz w:val="32"/>
          <w:szCs w:val="32"/>
          <w:shd w:val="clear" w:color="auto" w:fill="FFFFFF"/>
          <w:lang w:val="en-US" w:eastAsia="zh-CN"/>
        </w:rPr>
        <w:t>4522</w:t>
      </w:r>
      <w:r>
        <w:rPr>
          <w:rFonts w:hint="eastAsia" w:ascii="Times New Roman" w:hAnsi="Times New Roman" w:eastAsia="仿宋_GB2312"/>
          <w:color w:val="auto"/>
          <w:sz w:val="32"/>
          <w:szCs w:val="32"/>
          <w:shd w:val="clear" w:color="auto" w:fill="FFFFFF"/>
        </w:rPr>
        <w:t>件，失业登记</w:t>
      </w:r>
      <w:r>
        <w:rPr>
          <w:rFonts w:hint="eastAsia" w:ascii="Times New Roman" w:hAnsi="Times New Roman" w:eastAsia="仿宋_GB2312"/>
          <w:color w:val="auto"/>
          <w:sz w:val="32"/>
          <w:szCs w:val="32"/>
          <w:shd w:val="clear" w:color="auto" w:fill="FFFFFF"/>
          <w:lang w:val="en-US" w:eastAsia="zh-CN"/>
        </w:rPr>
        <w:t>5123</w:t>
      </w:r>
      <w:r>
        <w:rPr>
          <w:rFonts w:hint="eastAsia" w:ascii="Times New Roman" w:hAnsi="Times New Roman" w:eastAsia="仿宋_GB2312"/>
          <w:color w:val="auto"/>
          <w:sz w:val="32"/>
          <w:szCs w:val="32"/>
          <w:shd w:val="clear" w:color="auto" w:fill="FFFFFF"/>
        </w:rPr>
        <w:t>件），区城乡居民社会养老保险中心</w:t>
      </w:r>
      <w:r>
        <w:rPr>
          <w:rFonts w:hint="eastAsia" w:ascii="Times New Roman" w:hAnsi="Times New Roman" w:eastAsia="仿宋_GB2312"/>
          <w:color w:val="auto"/>
          <w:sz w:val="32"/>
          <w:szCs w:val="32"/>
          <w:shd w:val="clear" w:color="auto" w:fill="FFFFFF"/>
          <w:lang w:val="en-US" w:eastAsia="zh-CN"/>
        </w:rPr>
        <w:t>434</w:t>
      </w:r>
      <w:r>
        <w:rPr>
          <w:rFonts w:hint="eastAsia" w:ascii="Times New Roman" w:hAnsi="Times New Roman" w:eastAsia="仿宋_GB2312"/>
          <w:color w:val="auto"/>
          <w:sz w:val="32"/>
          <w:szCs w:val="32"/>
          <w:shd w:val="clear" w:color="auto" w:fill="FFFFFF"/>
        </w:rPr>
        <w:t>件，区退役军人局</w:t>
      </w:r>
      <w:r>
        <w:rPr>
          <w:rFonts w:hint="eastAsia" w:ascii="Times New Roman" w:hAnsi="Times New Roman" w:eastAsia="仿宋_GB2312"/>
          <w:color w:val="auto"/>
          <w:sz w:val="32"/>
          <w:szCs w:val="32"/>
          <w:shd w:val="clear" w:color="auto" w:fill="FFFFFF"/>
          <w:lang w:val="en-US" w:eastAsia="zh-CN"/>
        </w:rPr>
        <w:t>146</w:t>
      </w:r>
      <w:r>
        <w:rPr>
          <w:rFonts w:hint="eastAsia" w:ascii="Times New Roman" w:hAnsi="Times New Roman" w:eastAsia="仿宋_GB2312"/>
          <w:color w:val="auto"/>
          <w:sz w:val="32"/>
          <w:szCs w:val="32"/>
          <w:shd w:val="clear" w:color="auto" w:fill="FFFFFF"/>
        </w:rPr>
        <w:t>件，区残联</w:t>
      </w:r>
      <w:r>
        <w:rPr>
          <w:rFonts w:hint="eastAsia" w:ascii="Times New Roman" w:hAnsi="Times New Roman" w:eastAsia="仿宋_GB2312"/>
          <w:color w:val="auto"/>
          <w:sz w:val="32"/>
          <w:szCs w:val="32"/>
          <w:shd w:val="clear" w:color="auto" w:fill="FFFFFF"/>
          <w:lang w:val="en-US" w:eastAsia="zh-CN"/>
        </w:rPr>
        <w:t>1555</w:t>
      </w:r>
      <w:r>
        <w:rPr>
          <w:rFonts w:hint="eastAsia" w:ascii="Times New Roman" w:hAnsi="Times New Roman" w:eastAsia="仿宋_GB2312"/>
          <w:color w:val="auto"/>
          <w:sz w:val="32"/>
          <w:szCs w:val="32"/>
          <w:shd w:val="clear" w:color="auto" w:fill="FFFFFF"/>
        </w:rPr>
        <w:t>件，区卫生健康局生育服务登记</w:t>
      </w:r>
      <w:r>
        <w:rPr>
          <w:rFonts w:hint="eastAsia" w:ascii="Times New Roman" w:hAnsi="Times New Roman" w:eastAsia="仿宋_GB2312"/>
          <w:color w:val="auto"/>
          <w:sz w:val="32"/>
          <w:szCs w:val="32"/>
          <w:shd w:val="clear" w:color="auto" w:fill="FFFFFF"/>
          <w:lang w:val="en-US" w:eastAsia="zh-CN"/>
        </w:rPr>
        <w:t>512</w:t>
      </w:r>
      <w:r>
        <w:rPr>
          <w:rFonts w:hint="eastAsia" w:ascii="Times New Roman" w:hAnsi="Times New Roman" w:eastAsia="仿宋_GB2312"/>
          <w:color w:val="auto"/>
          <w:sz w:val="32"/>
          <w:szCs w:val="32"/>
          <w:shd w:val="clear" w:color="auto" w:fill="FFFFFF"/>
        </w:rPr>
        <w:t>件，区社会保险事业管理局</w:t>
      </w:r>
      <w:r>
        <w:rPr>
          <w:rFonts w:hint="eastAsia" w:ascii="Times New Roman" w:hAnsi="Times New Roman" w:eastAsia="仿宋_GB2312"/>
          <w:color w:val="auto"/>
          <w:sz w:val="32"/>
          <w:szCs w:val="32"/>
          <w:shd w:val="clear" w:color="auto" w:fill="FFFFFF"/>
          <w:lang w:eastAsia="zh-CN"/>
        </w:rPr>
        <w:t>、区医保局</w:t>
      </w:r>
      <w:r>
        <w:rPr>
          <w:rFonts w:hint="eastAsia" w:ascii="Times New Roman" w:hAnsi="Times New Roman" w:eastAsia="仿宋_GB2312"/>
          <w:color w:val="auto"/>
          <w:sz w:val="32"/>
          <w:szCs w:val="32"/>
          <w:shd w:val="clear" w:color="auto" w:fill="FFFFFF"/>
        </w:rPr>
        <w:t>因系统原因未能报送</w:t>
      </w:r>
      <w:r>
        <w:rPr>
          <w:rFonts w:hint="eastAsia" w:ascii="Times New Roman" w:hAnsi="Times New Roman" w:eastAsia="仿宋_GB2312"/>
          <w:color w:val="auto"/>
          <w:sz w:val="32"/>
          <w:szCs w:val="32"/>
          <w:shd w:val="clear" w:color="auto" w:fill="FFFFFF"/>
          <w:lang w:eastAsia="zh-CN"/>
        </w:rPr>
        <w:t>本月办件情况，</w:t>
      </w:r>
      <w:r>
        <w:rPr>
          <w:rFonts w:hint="eastAsia" w:ascii="Times New Roman" w:hAnsi="Times New Roman" w:eastAsia="仿宋_GB2312"/>
          <w:color w:val="auto"/>
          <w:sz w:val="32"/>
          <w:szCs w:val="32"/>
          <w:shd w:val="clear" w:color="auto" w:fill="FFFFFF"/>
          <w:lang w:val="en-US" w:eastAsia="zh-CN"/>
        </w:rPr>
        <w:t>区城乡居民社会养老保险中心未按时报送办件量（</w:t>
      </w:r>
      <w:r>
        <w:rPr>
          <w:rFonts w:hint="eastAsia" w:ascii="Times New Roman" w:hAnsi="Times New Roman" w:eastAsia="仿宋_GB2312"/>
          <w:color w:val="auto"/>
          <w:sz w:val="32"/>
          <w:szCs w:val="32"/>
          <w:shd w:val="clear" w:color="auto" w:fill="FFFFFF"/>
        </w:rPr>
        <w:t>详见附件</w:t>
      </w:r>
      <w:r>
        <w:rPr>
          <w:rFonts w:hint="eastAsia" w:ascii="Times New Roman" w:hAnsi="Times New Roman" w:eastAsia="仿宋_GB2312"/>
          <w:color w:val="auto"/>
          <w:sz w:val="32"/>
          <w:szCs w:val="32"/>
          <w:shd w:val="clear" w:color="auto" w:fill="FFFFFF"/>
          <w:lang w:val="en-US" w:eastAsia="zh-CN"/>
        </w:rPr>
        <w:t>3）。</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楷体_GB2312"/>
          <w:color w:val="000000" w:themeColor="text1"/>
          <w:sz w:val="32"/>
          <w:szCs w:val="32"/>
          <w:shd w:val="clear" w:color="auto" w:fill="FFFFFF"/>
          <w14:textFill>
            <w14:solidFill>
              <w14:schemeClr w14:val="tx1"/>
            </w14:solidFill>
          </w14:textFill>
        </w:rPr>
      </w:pPr>
      <w:r>
        <w:rPr>
          <w:rFonts w:hint="eastAsia" w:ascii="Times New Roman" w:hAnsi="Times New Roman" w:eastAsia="楷体_GB2312"/>
          <w:color w:val="000000" w:themeColor="text1"/>
          <w:sz w:val="32"/>
          <w:szCs w:val="32"/>
          <w:shd w:val="clear" w:color="auto" w:fill="FFFFFF"/>
          <w14:textFill>
            <w14:solidFill>
              <w14:schemeClr w14:val="tx1"/>
            </w14:solidFill>
          </w14:textFill>
        </w:rPr>
        <w:t>（二）业务工作情况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olor w:val="auto"/>
          <w:sz w:val="32"/>
          <w:szCs w:val="32"/>
          <w:shd w:val="clear" w:color="auto" w:fill="FFFFFF"/>
          <w:lang w:eastAsia="zh-CN"/>
        </w:rPr>
      </w:pPr>
      <w:r>
        <w:rPr>
          <w:rFonts w:hint="eastAsia" w:ascii="Times New Roman" w:hAnsi="Times New Roman" w:eastAsia="仿宋_GB2312" w:cs="仿宋_GB2312"/>
          <w:color w:val="auto"/>
          <w:sz w:val="32"/>
          <w:szCs w:val="32"/>
          <w:shd w:val="clear" w:color="auto" w:fill="FFFFFF"/>
        </w:rPr>
        <w:t>1．</w:t>
      </w:r>
      <w:r>
        <w:rPr>
          <w:rFonts w:hint="eastAsia" w:ascii="Times New Roman" w:hAnsi="Times New Roman" w:eastAsia="仿宋_GB2312" w:cs="仿宋_GB2312"/>
          <w:color w:val="auto"/>
          <w:sz w:val="32"/>
          <w:szCs w:val="32"/>
          <w:shd w:val="clear" w:color="auto" w:fill="FFFFFF"/>
          <w:lang w:val="en-US" w:eastAsia="zh-CN"/>
        </w:rPr>
        <w:t>8月份，</w:t>
      </w:r>
      <w:r>
        <w:rPr>
          <w:rFonts w:hint="eastAsia" w:ascii="Times New Roman" w:hAnsi="Times New Roman" w:eastAsia="仿宋_GB2312"/>
          <w:color w:val="auto"/>
          <w:sz w:val="32"/>
          <w:szCs w:val="32"/>
          <w:shd w:val="clear" w:color="auto" w:fill="FFFFFF"/>
        </w:rPr>
        <w:t>五华区政务中心大厅“周三夜市”、“周六晨办”</w:t>
      </w:r>
      <w:r>
        <w:rPr>
          <w:rFonts w:hint="eastAsia" w:ascii="Times New Roman" w:hAnsi="Times New Roman" w:eastAsia="仿宋_GB2312"/>
          <w:color w:val="auto"/>
          <w:sz w:val="32"/>
          <w:szCs w:val="32"/>
          <w:shd w:val="clear" w:color="auto" w:fill="FFFFFF"/>
          <w:lang w:eastAsia="zh-CN"/>
        </w:rPr>
        <w:t>期间</w:t>
      </w:r>
      <w:r>
        <w:rPr>
          <w:rFonts w:hint="default" w:ascii="Times New Roman" w:hAnsi="Times New Roman" w:eastAsia="仿宋_GB2312" w:cs="Times New Roman"/>
          <w:color w:val="auto"/>
          <w:sz w:val="32"/>
          <w:szCs w:val="32"/>
          <w:lang w:val="en-US" w:eastAsia="zh-CN"/>
        </w:rPr>
        <w:t>共办理各项业务</w:t>
      </w:r>
      <w:r>
        <w:rPr>
          <w:rFonts w:hint="eastAsia" w:ascii="Times New Roman" w:hAnsi="Times New Roman" w:eastAsia="仿宋_GB2312" w:cs="Times New Roman"/>
          <w:color w:val="auto"/>
          <w:sz w:val="32"/>
          <w:szCs w:val="32"/>
          <w:lang w:val="en-US" w:eastAsia="zh-CN"/>
        </w:rPr>
        <w:t>373</w:t>
      </w:r>
      <w:r>
        <w:rPr>
          <w:rFonts w:hint="default" w:ascii="Times New Roman" w:hAnsi="Times New Roman" w:eastAsia="仿宋_GB2312" w:cs="Times New Roman"/>
          <w:color w:val="auto"/>
          <w:sz w:val="32"/>
          <w:szCs w:val="32"/>
          <w:lang w:val="en-US" w:eastAsia="zh-CN"/>
        </w:rPr>
        <w:t>件，</w:t>
      </w:r>
      <w:r>
        <w:rPr>
          <w:rFonts w:hint="eastAsia" w:ascii="Times New Roman" w:hAnsi="Times New Roman" w:eastAsia="仿宋_GB2312"/>
          <w:color w:val="auto"/>
          <w:sz w:val="32"/>
          <w:szCs w:val="32"/>
          <w:shd w:val="clear" w:color="auto" w:fill="FFFFFF"/>
          <w:lang w:eastAsia="zh-CN"/>
        </w:rPr>
        <w:t>其中：</w:t>
      </w:r>
      <w:r>
        <w:rPr>
          <w:rFonts w:hint="eastAsia" w:ascii="Times New Roman" w:hAnsi="Times New Roman" w:eastAsia="仿宋_GB2312"/>
          <w:color w:val="auto"/>
          <w:sz w:val="32"/>
          <w:szCs w:val="32"/>
          <w:shd w:val="clear" w:color="auto" w:fill="FFFFFF"/>
        </w:rPr>
        <w:t>企业开办主题窗口</w:t>
      </w:r>
      <w:r>
        <w:rPr>
          <w:rFonts w:hint="eastAsia" w:ascii="Times New Roman" w:hAnsi="Times New Roman" w:eastAsia="仿宋_GB2312"/>
          <w:color w:val="auto"/>
          <w:sz w:val="32"/>
          <w:szCs w:val="32"/>
          <w:shd w:val="clear" w:color="auto" w:fill="FFFFFF"/>
          <w:lang w:val="en-US" w:eastAsia="zh-CN"/>
        </w:rPr>
        <w:t>30</w:t>
      </w:r>
      <w:r>
        <w:rPr>
          <w:rFonts w:hint="eastAsia" w:ascii="Times New Roman" w:hAnsi="Times New Roman" w:eastAsia="仿宋_GB2312"/>
          <w:color w:val="auto"/>
          <w:sz w:val="32"/>
          <w:szCs w:val="32"/>
          <w:shd w:val="clear" w:color="auto" w:fill="FFFFFF"/>
        </w:rPr>
        <w:t>件，人社医保主题窗口</w:t>
      </w:r>
      <w:r>
        <w:rPr>
          <w:rFonts w:hint="eastAsia" w:ascii="Times New Roman" w:hAnsi="Times New Roman" w:eastAsia="仿宋_GB2312"/>
          <w:color w:val="auto"/>
          <w:sz w:val="32"/>
          <w:szCs w:val="32"/>
          <w:shd w:val="clear" w:color="auto" w:fill="FFFFFF"/>
          <w:lang w:val="en-US" w:eastAsia="zh-CN"/>
        </w:rPr>
        <w:t>134</w:t>
      </w:r>
      <w:r>
        <w:rPr>
          <w:rFonts w:hint="eastAsia" w:ascii="Times New Roman" w:hAnsi="Times New Roman" w:eastAsia="仿宋_GB2312"/>
          <w:color w:val="auto"/>
          <w:sz w:val="32"/>
          <w:szCs w:val="32"/>
          <w:shd w:val="clear" w:color="auto" w:fill="FFFFFF"/>
        </w:rPr>
        <w:t>件，其他行政审批主题窗口</w:t>
      </w:r>
      <w:r>
        <w:rPr>
          <w:rFonts w:hint="eastAsia" w:ascii="Times New Roman" w:hAnsi="Times New Roman" w:eastAsia="仿宋_GB2312"/>
          <w:color w:val="auto"/>
          <w:sz w:val="32"/>
          <w:szCs w:val="32"/>
          <w:shd w:val="clear" w:color="auto" w:fill="FFFFFF"/>
          <w:lang w:val="en-US" w:eastAsia="zh-CN"/>
        </w:rPr>
        <w:t>28</w:t>
      </w:r>
      <w:r>
        <w:rPr>
          <w:rFonts w:hint="eastAsia" w:ascii="Times New Roman" w:hAnsi="Times New Roman" w:eastAsia="仿宋_GB2312"/>
          <w:color w:val="auto"/>
          <w:sz w:val="32"/>
          <w:szCs w:val="32"/>
          <w:shd w:val="clear" w:color="auto" w:fill="FFFFFF"/>
        </w:rPr>
        <w:t>件，婚姻登记主题窗口</w:t>
      </w:r>
      <w:r>
        <w:rPr>
          <w:rFonts w:hint="eastAsia" w:ascii="Times New Roman" w:hAnsi="Times New Roman" w:eastAsia="仿宋_GB2312"/>
          <w:color w:val="auto"/>
          <w:sz w:val="32"/>
          <w:szCs w:val="32"/>
          <w:shd w:val="clear" w:color="auto" w:fill="FFFFFF"/>
          <w:lang w:val="en-US" w:eastAsia="zh-CN"/>
        </w:rPr>
        <w:t>51</w:t>
      </w:r>
      <w:r>
        <w:rPr>
          <w:rFonts w:hint="eastAsia" w:ascii="Times New Roman" w:hAnsi="Times New Roman" w:eastAsia="仿宋_GB2312"/>
          <w:color w:val="auto"/>
          <w:sz w:val="32"/>
          <w:szCs w:val="32"/>
          <w:shd w:val="clear" w:color="auto" w:fill="FFFFFF"/>
        </w:rPr>
        <w:t>件，公安主题窗口</w:t>
      </w:r>
      <w:r>
        <w:rPr>
          <w:rFonts w:hint="eastAsia" w:ascii="Times New Roman" w:hAnsi="Times New Roman" w:eastAsia="仿宋_GB2312"/>
          <w:color w:val="auto"/>
          <w:sz w:val="32"/>
          <w:szCs w:val="32"/>
          <w:shd w:val="clear" w:color="auto" w:fill="FFFFFF"/>
          <w:lang w:val="en-US" w:eastAsia="zh-CN"/>
        </w:rPr>
        <w:t>94</w:t>
      </w:r>
      <w:r>
        <w:rPr>
          <w:rFonts w:hint="eastAsia" w:ascii="Times New Roman" w:hAnsi="Times New Roman" w:eastAsia="仿宋_GB2312"/>
          <w:color w:val="auto"/>
          <w:sz w:val="32"/>
          <w:szCs w:val="32"/>
          <w:shd w:val="clear" w:color="auto" w:fill="FFFFFF"/>
        </w:rPr>
        <w:t>件，</w:t>
      </w:r>
      <w:r>
        <w:rPr>
          <w:rFonts w:hint="eastAsia" w:ascii="Times New Roman" w:hAnsi="Times New Roman" w:eastAsia="仿宋_GB2312" w:cs="仿宋_GB2312"/>
          <w:color w:val="auto"/>
          <w:sz w:val="32"/>
          <w:szCs w:val="32"/>
          <w:shd w:val="clear" w:color="auto" w:fill="FFFFFF"/>
          <w:lang w:val="en-US" w:eastAsia="zh-CN"/>
        </w:rPr>
        <w:t>税务主题窗口36件，</w:t>
      </w:r>
      <w:r>
        <w:rPr>
          <w:rFonts w:hint="default" w:ascii="Times New Roman" w:hAnsi="Times New Roman" w:eastAsia="仿宋_GB2312" w:cs="Times New Roman"/>
          <w:color w:val="auto"/>
          <w:sz w:val="32"/>
          <w:szCs w:val="32"/>
          <w:lang w:val="en-US" w:eastAsia="zh-CN"/>
        </w:rPr>
        <w:t>咨询人</w:t>
      </w:r>
      <w:r>
        <w:rPr>
          <w:rFonts w:hint="eastAsia" w:ascii="Times New Roman" w:hAnsi="Times New Roman" w:eastAsia="仿宋_GB2312" w:cs="Times New Roman"/>
          <w:color w:val="auto"/>
          <w:sz w:val="32"/>
          <w:szCs w:val="32"/>
          <w:lang w:val="en-US" w:eastAsia="zh-CN"/>
        </w:rPr>
        <w:t>数147人，</w:t>
      </w:r>
      <w:r>
        <w:rPr>
          <w:rFonts w:hint="eastAsia" w:ascii="Times New Roman" w:hAnsi="Times New Roman" w:eastAsia="仿宋_GB2312"/>
          <w:color w:val="auto"/>
          <w:sz w:val="32"/>
          <w:szCs w:val="32"/>
          <w:shd w:val="clear" w:color="auto" w:fill="FFFFFF"/>
        </w:rPr>
        <w:t>获得了市场经营主体和群众的高度认可。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s="仿宋_GB2312"/>
          <w:color w:val="auto"/>
          <w:sz w:val="32"/>
          <w:szCs w:val="32"/>
          <w:shd w:val="clear" w:color="auto" w:fill="FFFFFF"/>
        </w:rPr>
        <w:t>2．</w:t>
      </w:r>
      <w:r>
        <w:rPr>
          <w:rFonts w:hint="eastAsia" w:ascii="Times New Roman" w:hAnsi="Times New Roman" w:eastAsia="仿宋_GB2312" w:cs="仿宋_GB2312"/>
          <w:color w:val="auto"/>
          <w:sz w:val="32"/>
          <w:szCs w:val="32"/>
          <w:shd w:val="clear" w:color="auto" w:fill="FFFFFF"/>
          <w:lang w:val="en-US" w:eastAsia="zh-CN"/>
        </w:rPr>
        <w:t>8</w:t>
      </w:r>
      <w:r>
        <w:rPr>
          <w:rFonts w:hint="eastAsia" w:ascii="Times New Roman" w:hAnsi="Times New Roman" w:eastAsia="仿宋_GB2312" w:cs="仿宋_GB2312"/>
          <w:color w:val="auto"/>
          <w:sz w:val="32"/>
          <w:szCs w:val="32"/>
          <w:shd w:val="clear" w:color="auto" w:fill="FFFFFF"/>
        </w:rPr>
        <w:t>月份，</w:t>
      </w:r>
      <w:r>
        <w:rPr>
          <w:rFonts w:hint="default" w:ascii="Times New Roman" w:hAnsi="Times New Roman" w:eastAsia="仿宋_GB2312" w:cs="Times New Roman"/>
          <w:color w:val="auto"/>
          <w:sz w:val="32"/>
          <w:szCs w:val="32"/>
          <w:lang w:val="en-US" w:eastAsia="zh-CN"/>
        </w:rPr>
        <w:t>五华区政务中心大厅办理跨省事项</w:t>
      </w:r>
      <w:r>
        <w:rPr>
          <w:rFonts w:hint="eastAsia" w:ascii="Times New Roman" w:hAnsi="Times New Roman" w:eastAsia="仿宋_GB2312" w:cs="仿宋_GB2312"/>
          <w:color w:val="auto"/>
          <w:sz w:val="32"/>
          <w:szCs w:val="32"/>
          <w:shd w:val="clear" w:color="auto" w:fill="FFFFFF"/>
          <w:lang w:val="en-US" w:eastAsia="zh-CN"/>
        </w:rPr>
        <w:t>393件，其中：</w:t>
      </w:r>
      <w:r>
        <w:rPr>
          <w:rFonts w:hint="eastAsia" w:ascii="Times New Roman" w:hAnsi="Times New Roman" w:eastAsia="仿宋_GB2312" w:cs="仿宋_GB2312"/>
          <w:color w:val="auto"/>
          <w:sz w:val="32"/>
          <w:szCs w:val="32"/>
          <w:shd w:val="clear" w:color="auto" w:fill="FFFFFF"/>
        </w:rPr>
        <w:t>“居民身份证异地换领、补领”</w:t>
      </w:r>
      <w:r>
        <w:rPr>
          <w:rFonts w:hint="eastAsia" w:ascii="Times New Roman" w:hAnsi="Times New Roman" w:eastAsia="仿宋_GB2312" w:cs="仿宋_GB2312"/>
          <w:color w:val="auto"/>
          <w:sz w:val="32"/>
          <w:szCs w:val="32"/>
          <w:shd w:val="clear" w:color="auto" w:fill="FFFFFF"/>
          <w:lang w:val="en-US" w:eastAsia="zh-CN"/>
        </w:rPr>
        <w:t>63</w:t>
      </w:r>
      <w:r>
        <w:rPr>
          <w:rFonts w:hint="eastAsia" w:ascii="Times New Roman" w:hAnsi="Times New Roman" w:eastAsia="仿宋_GB2312" w:cs="仿宋_GB2312"/>
          <w:color w:val="auto"/>
          <w:sz w:val="32"/>
          <w:szCs w:val="32"/>
          <w:shd w:val="clear" w:color="auto" w:fill="FFFFFF"/>
        </w:rPr>
        <w:t>件，“</w:t>
      </w:r>
      <w:r>
        <w:rPr>
          <w:rFonts w:ascii="Times New Roman" w:hAnsi="Times New Roman" w:eastAsia="仿宋_GB2312" w:cs="仿宋_GB2312"/>
          <w:color w:val="auto"/>
          <w:sz w:val="32"/>
          <w:szCs w:val="32"/>
          <w:shd w:val="clear" w:color="auto" w:fill="FFFFFF"/>
        </w:rPr>
        <w:t>普通护照申领”</w:t>
      </w:r>
      <w:r>
        <w:rPr>
          <w:rFonts w:hint="eastAsia" w:ascii="Times New Roman" w:hAnsi="Times New Roman" w:eastAsia="仿宋_GB2312" w:cs="仿宋_GB2312"/>
          <w:color w:val="auto"/>
          <w:sz w:val="32"/>
          <w:szCs w:val="32"/>
          <w:shd w:val="clear" w:color="auto" w:fill="FFFFFF"/>
          <w:lang w:val="en-US" w:eastAsia="zh-CN"/>
        </w:rPr>
        <w:t>25</w:t>
      </w:r>
      <w:r>
        <w:rPr>
          <w:rFonts w:ascii="Times New Roman" w:hAnsi="Times New Roman" w:eastAsia="仿宋_GB2312" w:cs="仿宋_GB2312"/>
          <w:color w:val="auto"/>
          <w:sz w:val="32"/>
          <w:szCs w:val="32"/>
          <w:shd w:val="clear" w:color="auto" w:fill="FFFFFF"/>
        </w:rPr>
        <w:t>件，“往来港澳通行证”</w:t>
      </w:r>
      <w:r>
        <w:rPr>
          <w:rFonts w:hint="eastAsia" w:ascii="Times New Roman" w:hAnsi="Times New Roman" w:eastAsia="仿宋_GB2312" w:cs="仿宋_GB2312"/>
          <w:color w:val="auto"/>
          <w:sz w:val="32"/>
          <w:szCs w:val="32"/>
          <w:shd w:val="clear" w:color="auto" w:fill="FFFFFF"/>
          <w:lang w:val="en-US" w:eastAsia="zh-CN"/>
        </w:rPr>
        <w:t>18</w:t>
      </w:r>
      <w:r>
        <w:rPr>
          <w:rFonts w:ascii="Times New Roman" w:hAnsi="Times New Roman" w:eastAsia="仿宋_GB2312" w:cs="仿宋_GB2312"/>
          <w:color w:val="auto"/>
          <w:sz w:val="32"/>
          <w:szCs w:val="32"/>
          <w:shd w:val="clear" w:color="auto" w:fill="FFFFFF"/>
        </w:rPr>
        <w:t>件，“跨省跨系统党组织关系转接”</w:t>
      </w:r>
      <w:r>
        <w:rPr>
          <w:rFonts w:hint="eastAsia" w:ascii="Times New Roman" w:hAnsi="Times New Roman" w:eastAsia="仿宋_GB2312" w:cs="仿宋_GB2312"/>
          <w:color w:val="auto"/>
          <w:sz w:val="32"/>
          <w:szCs w:val="32"/>
          <w:shd w:val="clear" w:color="auto" w:fill="FFFFFF"/>
          <w:lang w:val="en-US" w:eastAsia="zh-CN"/>
        </w:rPr>
        <w:t>48</w:t>
      </w:r>
      <w:r>
        <w:rPr>
          <w:rFonts w:ascii="Times New Roman" w:hAnsi="Times New Roman" w:eastAsia="仿宋_GB2312" w:cs="仿宋_GB2312"/>
          <w:color w:val="auto"/>
          <w:sz w:val="32"/>
          <w:szCs w:val="32"/>
          <w:shd w:val="clear" w:color="auto" w:fill="FFFFFF"/>
        </w:rPr>
        <w:t>件，“边境通行证”</w:t>
      </w:r>
      <w:r>
        <w:rPr>
          <w:rFonts w:hint="eastAsia" w:ascii="Times New Roman" w:hAnsi="Times New Roman" w:eastAsia="仿宋_GB2312" w:cs="仿宋_GB2312"/>
          <w:color w:val="auto"/>
          <w:sz w:val="32"/>
          <w:szCs w:val="32"/>
          <w:shd w:val="clear" w:color="auto" w:fill="FFFFFF"/>
          <w:lang w:val="en-US" w:eastAsia="zh-CN"/>
        </w:rPr>
        <w:t>239</w:t>
      </w:r>
      <w:r>
        <w:rPr>
          <w:rFonts w:ascii="Times New Roman" w:hAnsi="Times New Roman" w:eastAsia="仿宋_GB2312" w:cs="仿宋_GB2312"/>
          <w:color w:val="auto"/>
          <w:sz w:val="32"/>
          <w:szCs w:val="32"/>
          <w:shd w:val="clear" w:color="auto" w:fill="FFFFFF"/>
        </w:rPr>
        <w:t>件。</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仿宋_GB2312"/>
          <w:color w:val="FF0000"/>
          <w:sz w:val="32"/>
          <w:szCs w:val="32"/>
        </w:rPr>
      </w:pPr>
      <w:r>
        <w:rPr>
          <w:rFonts w:hint="eastAsia" w:ascii="Times New Roman" w:hAnsi="Times New Roman" w:eastAsia="仿宋_GB2312" w:cs="仿宋_GB2312"/>
          <w:color w:val="auto"/>
          <w:sz w:val="32"/>
          <w:szCs w:val="32"/>
          <w:shd w:val="clear" w:color="auto" w:fill="FFFFFF"/>
        </w:rPr>
        <w:t>3．</w:t>
      </w:r>
      <w:r>
        <w:rPr>
          <w:rFonts w:hint="eastAsia" w:ascii="Times New Roman" w:hAnsi="Times New Roman" w:eastAsia="仿宋_GB2312" w:cs="仿宋_GB2312"/>
          <w:color w:val="auto"/>
          <w:sz w:val="32"/>
          <w:szCs w:val="32"/>
          <w:shd w:val="clear" w:color="auto" w:fill="FFFFFF"/>
          <w:lang w:val="en-US" w:eastAsia="zh-CN"/>
        </w:rPr>
        <w:t>8月份，</w:t>
      </w:r>
      <w:r>
        <w:rPr>
          <w:rFonts w:hint="default" w:ascii="Times New Roman" w:hAnsi="Times New Roman" w:eastAsia="仿宋_GB2312" w:cs="Times New Roman"/>
          <w:color w:val="auto"/>
          <w:kern w:val="0"/>
          <w:sz w:val="32"/>
          <w:szCs w:val="32"/>
          <w:lang w:val="en-US" w:eastAsia="zh-CN"/>
        </w:rPr>
        <w:t>翠湖24小时自助专区参观</w:t>
      </w:r>
      <w:r>
        <w:rPr>
          <w:rFonts w:hint="eastAsia" w:ascii="Times New Roman" w:hAnsi="Times New Roman" w:eastAsia="仿宋_GB2312" w:cs="Times New Roman"/>
          <w:color w:val="auto"/>
          <w:kern w:val="0"/>
          <w:sz w:val="32"/>
          <w:szCs w:val="32"/>
          <w:lang w:val="en-US" w:eastAsia="zh-CN"/>
        </w:rPr>
        <w:t>咨询35人，</w:t>
      </w:r>
      <w:r>
        <w:rPr>
          <w:rFonts w:hint="eastAsia" w:ascii="Times New Roman" w:hAnsi="Times New Roman" w:eastAsia="仿宋_GB2312"/>
          <w:color w:val="auto"/>
          <w:sz w:val="32"/>
          <w:szCs w:val="32"/>
        </w:rPr>
        <w:t>做健康</w:t>
      </w:r>
      <w:r>
        <w:rPr>
          <w:rFonts w:hint="eastAsia" w:ascii="Times New Roman" w:hAnsi="Times New Roman" w:eastAsia="仿宋_GB2312"/>
          <w:color w:val="auto"/>
          <w:sz w:val="32"/>
          <w:szCs w:val="32"/>
          <w:lang w:eastAsia="zh-CN"/>
        </w:rPr>
        <w:t>体检</w:t>
      </w:r>
      <w:r>
        <w:rPr>
          <w:rFonts w:hint="eastAsia" w:ascii="Times New Roman" w:hAnsi="Times New Roman" w:eastAsia="仿宋_GB2312"/>
          <w:color w:val="auto"/>
          <w:sz w:val="32"/>
          <w:szCs w:val="32"/>
          <w:lang w:val="en-US" w:eastAsia="zh-CN"/>
        </w:rPr>
        <w:t>8</w:t>
      </w:r>
      <w:r>
        <w:rPr>
          <w:rFonts w:hint="eastAsia" w:ascii="Times New Roman" w:hAnsi="Times New Roman" w:eastAsia="仿宋_GB2312"/>
          <w:color w:val="auto"/>
          <w:sz w:val="32"/>
          <w:szCs w:val="32"/>
        </w:rPr>
        <w:t>人，打印参保证明</w:t>
      </w:r>
      <w:r>
        <w:rPr>
          <w:rFonts w:hint="eastAsia" w:ascii="Times New Roman" w:hAnsi="Times New Roman" w:eastAsia="仿宋_GB2312"/>
          <w:color w:val="auto"/>
          <w:sz w:val="32"/>
          <w:szCs w:val="32"/>
          <w:lang w:val="en-US" w:eastAsia="zh-CN"/>
        </w:rPr>
        <w:t>7</w:t>
      </w:r>
      <w:r>
        <w:rPr>
          <w:rFonts w:hint="eastAsia" w:ascii="Times New Roman" w:hAnsi="Times New Roman" w:eastAsia="仿宋_GB2312"/>
          <w:color w:val="auto"/>
          <w:sz w:val="32"/>
          <w:szCs w:val="32"/>
        </w:rPr>
        <w:t>人，打印营业执照</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人</w:t>
      </w:r>
      <w:r>
        <w:rPr>
          <w:rFonts w:hint="eastAsia" w:ascii="Times New Roman" w:hAnsi="Times New Roman" w:eastAsia="仿宋_GB2312"/>
          <w:color w:val="auto"/>
          <w:sz w:val="32"/>
          <w:szCs w:val="32"/>
          <w:lang w:eastAsia="zh-CN"/>
        </w:rPr>
        <w:t>，打印户籍证明</w:t>
      </w:r>
      <w:r>
        <w:rPr>
          <w:rFonts w:hint="eastAsia" w:ascii="Times New Roman" w:hAnsi="Times New Roman" w:eastAsia="仿宋_GB2312"/>
          <w:color w:val="auto"/>
          <w:sz w:val="32"/>
          <w:szCs w:val="32"/>
          <w:lang w:val="en-US" w:eastAsia="zh-CN"/>
        </w:rPr>
        <w:t>4人。</w:t>
      </w:r>
      <w:r>
        <w:rPr>
          <w:rFonts w:hint="eastAsia" w:ascii="Times New Roman" w:hAnsi="Times New Roman" w:eastAsia="仿宋_GB2312"/>
          <w:color w:val="auto"/>
          <w:sz w:val="32"/>
          <w:szCs w:val="32"/>
        </w:rPr>
        <w:t xml:space="preserve"> </w:t>
      </w:r>
      <w:r>
        <w:rPr>
          <w:rFonts w:hint="eastAsia" w:ascii="Times New Roman" w:hAnsi="Times New Roman" w:eastAsia="仿宋_GB2312"/>
          <w:color w:val="FF0000"/>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shd w:val="clear" w:color="auto" w:fill="FFFFFF"/>
        </w:rPr>
      </w:pPr>
      <w:r>
        <w:rPr>
          <w:rFonts w:hint="eastAsia" w:ascii="Times New Roman" w:hAnsi="Times New Roman" w:eastAsia="仿宋_GB2312" w:cs="仿宋_GB2312"/>
          <w:color w:val="auto"/>
          <w:sz w:val="32"/>
          <w:szCs w:val="32"/>
          <w:shd w:val="clear" w:color="auto" w:fill="FFFFFF"/>
          <w:lang w:val="en-US" w:eastAsia="zh-CN"/>
        </w:rPr>
        <w:t>4</w:t>
      </w:r>
      <w:r>
        <w:rPr>
          <w:rFonts w:hint="eastAsia" w:ascii="Times New Roman" w:hAnsi="Times New Roman" w:eastAsia="仿宋_GB2312" w:cs="仿宋_GB2312"/>
          <w:color w:val="auto"/>
          <w:sz w:val="32"/>
          <w:szCs w:val="32"/>
          <w:shd w:val="clear" w:color="auto" w:fill="FFFFFF"/>
        </w:rPr>
        <w:t>．</w:t>
      </w:r>
      <w:r>
        <w:rPr>
          <w:rFonts w:hint="eastAsia" w:ascii="Times New Roman" w:hAnsi="Times New Roman" w:eastAsia="仿宋_GB2312" w:cs="Times New Roman"/>
          <w:color w:val="auto"/>
          <w:kern w:val="0"/>
          <w:sz w:val="32"/>
          <w:szCs w:val="32"/>
          <w:lang w:val="en-US" w:eastAsia="zh-CN"/>
        </w:rPr>
        <w:t>8月份，新西南24小时自助专区参观咨询30人，打印参保证明7人，打印临时身份证5人，办理驾驶证体检0人，打印营业执照30人。</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_GB2312" w:cs="Times New Roman"/>
          <w:color w:val="auto"/>
          <w:sz w:val="32"/>
          <w:szCs w:val="32"/>
          <w:shd w:val="clear" w:color="auto" w:fill="FFFFFF"/>
        </w:rPr>
      </w:pPr>
      <w:r>
        <w:rPr>
          <w:rFonts w:hint="eastAsia" w:ascii="Times New Roman" w:hAnsi="Times New Roman" w:eastAsia="仿宋_GB2312" w:cs="仿宋_GB2312"/>
          <w:color w:val="auto"/>
          <w:sz w:val="32"/>
          <w:szCs w:val="32"/>
          <w:shd w:val="clear" w:color="auto" w:fill="FFFFFF"/>
          <w:lang w:val="en-US" w:eastAsia="zh-CN"/>
        </w:rPr>
        <w:t>5</w:t>
      </w:r>
      <w:r>
        <w:rPr>
          <w:rFonts w:hint="eastAsia" w:ascii="Times New Roman" w:hAnsi="Times New Roman" w:eastAsia="仿宋_GB2312" w:cs="仿宋_GB2312"/>
          <w:color w:val="auto"/>
          <w:sz w:val="32"/>
          <w:szCs w:val="32"/>
          <w:shd w:val="clear" w:color="auto" w:fill="FFFFFF"/>
        </w:rPr>
        <w:t>．</w:t>
      </w:r>
      <w:r>
        <w:rPr>
          <w:rFonts w:hint="eastAsia" w:ascii="Times New Roman" w:hAnsi="Times New Roman" w:eastAsia="仿宋_GB2312" w:cs="Times New Roman"/>
          <w:color w:val="auto"/>
          <w:kern w:val="0"/>
          <w:sz w:val="32"/>
          <w:szCs w:val="32"/>
          <w:lang w:val="en-US" w:eastAsia="zh-CN"/>
        </w:rPr>
        <w:t>8月份</w:t>
      </w:r>
      <w:r>
        <w:rPr>
          <w:rFonts w:hint="default" w:ascii="Times New Roman" w:hAnsi="Times New Roman" w:eastAsia="仿宋_GB2312" w:cs="Times New Roman"/>
          <w:color w:val="auto"/>
          <w:kern w:val="0"/>
          <w:sz w:val="32"/>
          <w:szCs w:val="32"/>
          <w:lang w:val="en-US" w:eastAsia="zh-CN"/>
        </w:rPr>
        <w:t>，金鼎科技园共受理事项</w:t>
      </w:r>
      <w:r>
        <w:rPr>
          <w:rFonts w:hint="eastAsia" w:ascii="Times New Roman" w:hAnsi="Times New Roman" w:eastAsia="仿宋_GB2312" w:cs="Times New Roman"/>
          <w:color w:val="auto"/>
          <w:kern w:val="0"/>
          <w:sz w:val="32"/>
          <w:szCs w:val="32"/>
          <w:lang w:val="en-US" w:eastAsia="zh-CN"/>
        </w:rPr>
        <w:t>272</w:t>
      </w:r>
      <w:r>
        <w:rPr>
          <w:rFonts w:hint="default" w:ascii="Times New Roman" w:hAnsi="Times New Roman" w:eastAsia="仿宋_GB2312" w:cs="Times New Roman"/>
          <w:color w:val="auto"/>
          <w:kern w:val="0"/>
          <w:sz w:val="32"/>
          <w:szCs w:val="32"/>
          <w:lang w:val="en-US" w:eastAsia="zh-CN"/>
        </w:rPr>
        <w:t>件</w:t>
      </w:r>
      <w:r>
        <w:rPr>
          <w:rFonts w:hint="eastAsia" w:ascii="Times New Roman" w:hAnsi="Times New Roman" w:eastAsia="仿宋_GB2312" w:cs="Times New Roman"/>
          <w:color w:val="auto"/>
          <w:kern w:val="0"/>
          <w:sz w:val="32"/>
          <w:szCs w:val="32"/>
          <w:lang w:val="en-US" w:eastAsia="zh-CN"/>
        </w:rPr>
        <w:t>，</w:t>
      </w:r>
      <w:r>
        <w:rPr>
          <w:rFonts w:hint="eastAsia" w:ascii="Times New Roman" w:hAnsi="Times New Roman" w:eastAsia="仿宋_GB2312" w:cs="Times New Roman"/>
          <w:color w:val="auto"/>
          <w:sz w:val="32"/>
          <w:szCs w:val="32"/>
          <w:shd w:val="clear" w:color="auto" w:fill="FFFFFF"/>
          <w:lang w:eastAsia="zh-CN"/>
        </w:rPr>
        <w:t>其中：</w:t>
      </w:r>
      <w:r>
        <w:rPr>
          <w:rFonts w:hint="eastAsia" w:ascii="Times New Roman" w:hAnsi="Times New Roman" w:eastAsia="仿宋_GB2312" w:cs="Times New Roman"/>
          <w:color w:val="auto"/>
          <w:sz w:val="32"/>
          <w:szCs w:val="32"/>
          <w:shd w:val="clear" w:color="auto" w:fill="FFFFFF"/>
        </w:rPr>
        <w:t>人社、医</w:t>
      </w:r>
      <w:r>
        <w:rPr>
          <w:rFonts w:hint="eastAsia" w:ascii="Times New Roman" w:hAnsi="Times New Roman" w:eastAsia="仿宋_GB2312" w:cs="Times New Roman"/>
          <w:color w:val="auto"/>
          <w:sz w:val="32"/>
          <w:szCs w:val="32"/>
          <w:shd w:val="clear" w:color="auto" w:fill="FFFFFF"/>
          <w:lang w:eastAsia="zh-CN"/>
        </w:rPr>
        <w:t>保</w:t>
      </w:r>
      <w:r>
        <w:rPr>
          <w:rFonts w:hint="eastAsia" w:ascii="Times New Roman" w:hAnsi="Times New Roman" w:eastAsia="仿宋_GB2312" w:cs="Times New Roman"/>
          <w:color w:val="auto"/>
          <w:sz w:val="32"/>
          <w:szCs w:val="32"/>
          <w:shd w:val="clear" w:color="auto" w:fill="FFFFFF"/>
          <w:lang w:val="en-US" w:eastAsia="zh-CN"/>
        </w:rPr>
        <w:t>245</w:t>
      </w:r>
      <w:r>
        <w:rPr>
          <w:rFonts w:hint="eastAsia" w:ascii="Times New Roman" w:hAnsi="Times New Roman" w:eastAsia="仿宋_GB2312" w:cs="Times New Roman"/>
          <w:color w:val="auto"/>
          <w:sz w:val="32"/>
          <w:szCs w:val="32"/>
          <w:shd w:val="clear" w:color="auto" w:fill="FFFFFF"/>
        </w:rPr>
        <w:t>件，市场监管</w:t>
      </w:r>
      <w:r>
        <w:rPr>
          <w:rFonts w:hint="eastAsia" w:ascii="Times New Roman" w:hAnsi="Times New Roman" w:eastAsia="仿宋_GB2312" w:cs="Times New Roman"/>
          <w:color w:val="auto"/>
          <w:sz w:val="32"/>
          <w:szCs w:val="32"/>
          <w:shd w:val="clear" w:color="auto" w:fill="FFFFFF"/>
          <w:lang w:val="en-US" w:eastAsia="zh-CN"/>
        </w:rPr>
        <w:t>27</w:t>
      </w:r>
      <w:r>
        <w:rPr>
          <w:rFonts w:hint="eastAsia" w:ascii="Times New Roman" w:hAnsi="Times New Roman" w:eastAsia="仿宋_GB2312" w:cs="Times New Roman"/>
          <w:color w:val="auto"/>
          <w:sz w:val="32"/>
          <w:szCs w:val="32"/>
          <w:shd w:val="clear" w:color="auto" w:fill="FFFFFF"/>
        </w:rPr>
        <w:t>件</w:t>
      </w: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sz w:val="32"/>
          <w:szCs w:val="32"/>
          <w:shd w:val="clear" w:color="auto" w:fill="FFFFFF"/>
          <w:lang w:val="en-US" w:eastAsia="zh-CN"/>
        </w:rPr>
        <w:t>咨询共计</w:t>
      </w:r>
      <w:r>
        <w:rPr>
          <w:rFonts w:hint="eastAsia" w:ascii="Times New Roman" w:hAnsi="Times New Roman" w:eastAsia="仿宋_GB2312" w:cs="Times New Roman"/>
          <w:color w:val="auto"/>
          <w:sz w:val="32"/>
          <w:szCs w:val="32"/>
          <w:shd w:val="clear" w:color="auto" w:fill="FFFFFF"/>
          <w:lang w:val="en-US" w:eastAsia="zh-CN"/>
        </w:rPr>
        <w:t>195</w:t>
      </w:r>
      <w:r>
        <w:rPr>
          <w:rFonts w:hint="default" w:ascii="Times New Roman" w:hAnsi="Times New Roman" w:eastAsia="仿宋_GB2312" w:cs="Times New Roman"/>
          <w:color w:val="auto"/>
          <w:sz w:val="32"/>
          <w:szCs w:val="32"/>
          <w:shd w:val="clear" w:color="auto" w:fill="FFFFFF"/>
          <w:lang w:val="en-US" w:eastAsia="zh-CN"/>
        </w:rPr>
        <w:t>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color w:val="auto"/>
        </w:rPr>
      </w:pPr>
      <w:r>
        <w:rPr>
          <w:rFonts w:hint="eastAsia" w:ascii="Times New Roman" w:hAnsi="Times New Roman" w:eastAsia="仿宋_GB2312"/>
          <w:color w:val="auto"/>
          <w:sz w:val="32"/>
          <w:szCs w:val="32"/>
          <w:lang w:val="en-US" w:eastAsia="zh-CN"/>
        </w:rPr>
        <w:t>6</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val="en-US" w:eastAsia="zh-CN"/>
        </w:rPr>
        <w:t>8月份，</w:t>
      </w:r>
      <w:r>
        <w:rPr>
          <w:rFonts w:ascii="Times New Roman" w:hAnsi="Times New Roman" w:eastAsia="仿宋_GB2312"/>
          <w:color w:val="auto"/>
          <w:sz w:val="32"/>
          <w:szCs w:val="32"/>
        </w:rPr>
        <w:t>五华区通过全省投资项目审批系统申报项目</w:t>
      </w:r>
      <w:r>
        <w:rPr>
          <w:rFonts w:hint="eastAsia" w:ascii="Times New Roman" w:hAnsi="Times New Roman" w:eastAsia="仿宋_GB2312"/>
          <w:color w:val="auto"/>
          <w:sz w:val="32"/>
          <w:szCs w:val="32"/>
          <w:lang w:val="en-US" w:eastAsia="zh-CN"/>
        </w:rPr>
        <w:t>44</w:t>
      </w:r>
      <w:r>
        <w:rPr>
          <w:rFonts w:ascii="Times New Roman" w:hAnsi="Times New Roman" w:eastAsia="仿宋_GB2312"/>
          <w:color w:val="auto"/>
          <w:sz w:val="32"/>
          <w:szCs w:val="32"/>
        </w:rPr>
        <w:t>件</w:t>
      </w:r>
      <w:r>
        <w:rPr>
          <w:rFonts w:hint="eastAsia" w:ascii="Times New Roman" w:hAnsi="Times New Roman" w:eastAsia="仿宋_GB2312"/>
          <w:color w:val="auto"/>
          <w:sz w:val="32"/>
          <w:szCs w:val="32"/>
          <w:lang w:eastAsia="zh-CN"/>
        </w:rPr>
        <w:t>，其中：</w:t>
      </w:r>
      <w:r>
        <w:rPr>
          <w:rFonts w:ascii="Times New Roman" w:hAnsi="Times New Roman" w:eastAsia="仿宋_GB2312"/>
          <w:color w:val="auto"/>
          <w:sz w:val="32"/>
          <w:szCs w:val="32"/>
        </w:rPr>
        <w:t>审批类项目</w:t>
      </w:r>
      <w:r>
        <w:rPr>
          <w:rFonts w:hint="eastAsia" w:ascii="Times New Roman" w:hAnsi="Times New Roman" w:eastAsia="仿宋_GB2312"/>
          <w:color w:val="auto"/>
          <w:sz w:val="32"/>
          <w:szCs w:val="32"/>
          <w:lang w:val="en-US" w:eastAsia="zh-CN"/>
        </w:rPr>
        <w:t>6</w:t>
      </w:r>
      <w:r>
        <w:rPr>
          <w:rFonts w:ascii="Times New Roman" w:hAnsi="Times New Roman" w:eastAsia="仿宋_GB2312"/>
          <w:color w:val="auto"/>
          <w:sz w:val="32"/>
          <w:szCs w:val="32"/>
        </w:rPr>
        <w:t>件，</w:t>
      </w:r>
      <w:r>
        <w:rPr>
          <w:rFonts w:hint="eastAsia" w:ascii="Times New Roman" w:hAnsi="Times New Roman" w:eastAsia="仿宋_GB2312"/>
          <w:color w:val="auto"/>
          <w:sz w:val="32"/>
          <w:szCs w:val="32"/>
        </w:rPr>
        <w:t>核准类项目</w:t>
      </w:r>
      <w:r>
        <w:rPr>
          <w:rFonts w:hint="eastAsia" w:ascii="Times New Roman" w:hAnsi="Times New Roman" w:eastAsia="仿宋_GB2312"/>
          <w:color w:val="auto"/>
          <w:sz w:val="32"/>
          <w:szCs w:val="32"/>
          <w:lang w:val="en-US" w:eastAsia="zh-CN"/>
        </w:rPr>
        <w:t>0件，</w:t>
      </w:r>
      <w:r>
        <w:rPr>
          <w:rFonts w:ascii="Times New Roman" w:hAnsi="Times New Roman" w:eastAsia="仿宋_GB2312"/>
          <w:color w:val="auto"/>
          <w:sz w:val="32"/>
          <w:szCs w:val="32"/>
        </w:rPr>
        <w:t>备案类项目</w:t>
      </w:r>
      <w:r>
        <w:rPr>
          <w:rFonts w:hint="eastAsia" w:ascii="Times New Roman" w:hAnsi="Times New Roman" w:eastAsia="仿宋_GB2312"/>
          <w:color w:val="auto"/>
          <w:sz w:val="32"/>
          <w:szCs w:val="32"/>
          <w:lang w:val="en-US" w:eastAsia="zh-CN"/>
        </w:rPr>
        <w:t>38</w:t>
      </w:r>
      <w:r>
        <w:rPr>
          <w:rFonts w:ascii="Times New Roman" w:hAnsi="Times New Roman" w:eastAsia="仿宋_GB2312"/>
          <w:color w:val="auto"/>
          <w:sz w:val="32"/>
          <w:szCs w:val="32"/>
        </w:rPr>
        <w:t>件，事项合计</w:t>
      </w:r>
      <w:r>
        <w:rPr>
          <w:rFonts w:hint="eastAsia" w:ascii="Times New Roman" w:hAnsi="Times New Roman" w:eastAsia="仿宋_GB2312"/>
          <w:color w:val="auto"/>
          <w:sz w:val="32"/>
          <w:szCs w:val="32"/>
          <w:lang w:val="en-US" w:eastAsia="zh-CN"/>
        </w:rPr>
        <w:t>44</w:t>
      </w:r>
      <w:r>
        <w:rPr>
          <w:rFonts w:ascii="Times New Roman" w:hAnsi="Times New Roman" w:eastAsia="仿宋_GB2312"/>
          <w:color w:val="auto"/>
          <w:sz w:val="32"/>
          <w:szCs w:val="32"/>
        </w:rPr>
        <w:t>件，按时办结率为100％，投资概算合计</w:t>
      </w:r>
      <w:r>
        <w:rPr>
          <w:rFonts w:hint="eastAsia" w:ascii="Times New Roman" w:hAnsi="Times New Roman" w:eastAsia="仿宋_GB2312"/>
          <w:color w:val="auto"/>
          <w:sz w:val="32"/>
          <w:szCs w:val="32"/>
          <w:lang w:val="en-US" w:eastAsia="zh-CN"/>
        </w:rPr>
        <w:t>311595.1</w:t>
      </w:r>
      <w:r>
        <w:rPr>
          <w:rFonts w:ascii="Times New Roman" w:hAnsi="Times New Roman" w:eastAsia="仿宋_GB2312"/>
          <w:color w:val="auto"/>
          <w:sz w:val="32"/>
          <w:szCs w:val="32"/>
        </w:rPr>
        <w:t>万元。</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olor w:val="auto"/>
          <w:sz w:val="32"/>
          <w:szCs w:val="32"/>
          <w:shd w:val="clear" w:color="auto" w:fill="FFFFFF"/>
        </w:rPr>
      </w:pPr>
      <w:r>
        <w:rPr>
          <w:rFonts w:hint="eastAsia" w:ascii="Times New Roman" w:hAnsi="Times New Roman" w:eastAsia="仿宋_GB2312" w:cs="仿宋_GB2312"/>
          <w:color w:val="auto"/>
          <w:sz w:val="32"/>
          <w:szCs w:val="32"/>
          <w:shd w:val="clear" w:color="auto" w:fill="FFFFFF"/>
          <w:lang w:val="en-US" w:eastAsia="zh-CN"/>
        </w:rPr>
        <w:t>7</w:t>
      </w:r>
      <w:r>
        <w:rPr>
          <w:rFonts w:hint="eastAsia" w:ascii="Times New Roman" w:hAnsi="Times New Roman" w:eastAsia="仿宋_GB2312" w:cs="仿宋_GB2312"/>
          <w:color w:val="auto"/>
          <w:sz w:val="32"/>
          <w:szCs w:val="32"/>
          <w:shd w:val="clear" w:color="auto" w:fill="FFFFFF"/>
        </w:rPr>
        <w:t>．</w:t>
      </w:r>
      <w:r>
        <w:rPr>
          <w:rFonts w:hint="eastAsia" w:ascii="Times New Roman" w:hAnsi="Times New Roman" w:eastAsia="仿宋_GB2312" w:cs="Times New Roman"/>
          <w:color w:val="auto"/>
          <w:kern w:val="0"/>
          <w:sz w:val="32"/>
          <w:szCs w:val="32"/>
          <w:lang w:val="en-US" w:eastAsia="zh-CN"/>
        </w:rPr>
        <w:t>8月份，</w:t>
      </w:r>
      <w:r>
        <w:rPr>
          <w:rFonts w:hint="eastAsia" w:ascii="Times New Roman" w:hAnsi="Times New Roman" w:eastAsia="仿宋_GB2312"/>
          <w:color w:val="auto"/>
          <w:sz w:val="32"/>
          <w:szCs w:val="32"/>
          <w:shd w:val="clear" w:color="auto" w:fill="FFFFFF"/>
        </w:rPr>
        <w:t>区政务服务中心发布窗口工作人员服务测评红黑榜一期，</w:t>
      </w:r>
      <w:r>
        <w:rPr>
          <w:rFonts w:hint="eastAsia" w:ascii="Times New Roman" w:hAnsi="Times New Roman" w:eastAsia="仿宋_GB2312"/>
          <w:color w:val="auto"/>
          <w:sz w:val="32"/>
          <w:szCs w:val="32"/>
          <w:shd w:val="clear" w:color="auto" w:fill="FFFFFF"/>
          <w:lang w:eastAsia="zh-CN"/>
        </w:rPr>
        <w:t>张霆、马姜艳</w:t>
      </w:r>
      <w:r>
        <w:rPr>
          <w:rFonts w:hint="eastAsia" w:ascii="Times New Roman" w:hAnsi="Times New Roman" w:eastAsia="仿宋_GB2312"/>
          <w:color w:val="auto"/>
          <w:sz w:val="32"/>
          <w:szCs w:val="32"/>
          <w:shd w:val="clear" w:color="auto" w:fill="FFFFFF"/>
        </w:rPr>
        <w:t>等10人上红榜，</w:t>
      </w:r>
      <w:r>
        <w:rPr>
          <w:rFonts w:hint="eastAsia" w:ascii="Times New Roman" w:hAnsi="Times New Roman" w:eastAsia="仿宋_GB2312"/>
          <w:color w:val="auto"/>
          <w:sz w:val="32"/>
          <w:szCs w:val="32"/>
          <w:shd w:val="clear" w:color="auto" w:fill="FFFFFF"/>
          <w:lang w:eastAsia="zh-CN"/>
        </w:rPr>
        <w:t>李丽乔、杨青霄</w:t>
      </w:r>
      <w:r>
        <w:rPr>
          <w:rFonts w:hint="eastAsia" w:ascii="Times New Roman" w:hAnsi="Times New Roman" w:eastAsia="仿宋_GB2312"/>
          <w:color w:val="auto"/>
          <w:sz w:val="32"/>
          <w:szCs w:val="32"/>
          <w:shd w:val="clear" w:color="auto" w:fill="FFFFFF"/>
        </w:rPr>
        <w:t>等10人上黑榜。</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黑体"/>
          <w:b w:val="0"/>
          <w:bCs w:val="0"/>
          <w:color w:val="auto"/>
          <w:sz w:val="32"/>
          <w:szCs w:val="32"/>
          <w:shd w:val="clear" w:color="auto" w:fill="FFFFFF"/>
        </w:rPr>
      </w:pPr>
      <w:r>
        <w:rPr>
          <w:rFonts w:ascii="Times New Roman" w:hAnsi="Times New Roman" w:eastAsia="黑体"/>
          <w:b w:val="0"/>
          <w:bCs w:val="0"/>
          <w:color w:val="auto"/>
          <w:sz w:val="32"/>
          <w:szCs w:val="32"/>
          <w:shd w:val="clear" w:color="auto" w:fill="FFFFFF"/>
        </w:rPr>
        <w:t>二、</w:t>
      </w:r>
      <w:r>
        <w:rPr>
          <w:rFonts w:hint="eastAsia" w:ascii="Times New Roman" w:hAnsi="Times New Roman" w:eastAsia="黑体"/>
          <w:b w:val="0"/>
          <w:bCs w:val="0"/>
          <w:color w:val="auto"/>
          <w:sz w:val="32"/>
          <w:szCs w:val="32"/>
          <w:shd w:val="clear" w:color="auto" w:fill="FFFFFF"/>
        </w:rPr>
        <w:t>存在的问题</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楷体_GB2312"/>
          <w:color w:val="FF0000"/>
          <w:sz w:val="32"/>
          <w:szCs w:val="32"/>
          <w:shd w:val="clear" w:color="auto" w:fill="FFFFFF"/>
        </w:rPr>
      </w:pPr>
      <w:r>
        <w:rPr>
          <w:rFonts w:hint="eastAsia" w:ascii="Times New Roman" w:hAnsi="Times New Roman" w:eastAsia="楷体_GB2312"/>
          <w:color w:val="auto"/>
          <w:sz w:val="32"/>
          <w:szCs w:val="32"/>
          <w:shd w:val="clear" w:color="auto" w:fill="FFFFFF"/>
        </w:rPr>
        <w:t>（一）区政务服务中心</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color w:val="auto"/>
          <w:sz w:val="32"/>
          <w:szCs w:val="32"/>
          <w:shd w:val="clear" w:color="auto" w:fill="FFFFFF"/>
        </w:rPr>
      </w:pPr>
      <w:r>
        <w:rPr>
          <w:rFonts w:hint="eastAsia" w:ascii="Times New Roman" w:hAnsi="Times New Roman" w:eastAsia="仿宋_GB2312"/>
          <w:b w:val="0"/>
          <w:bCs w:val="0"/>
          <w:color w:val="auto"/>
          <w:sz w:val="32"/>
          <w:szCs w:val="32"/>
          <w:shd w:val="clear" w:color="auto" w:fill="FFFFFF"/>
        </w:rPr>
        <w:t>有窗口工作人员</w:t>
      </w:r>
      <w:r>
        <w:rPr>
          <w:rFonts w:hint="eastAsia" w:ascii="Times New Roman" w:hAnsi="Times New Roman" w:eastAsia="仿宋_GB2312"/>
          <w:b w:val="0"/>
          <w:bCs w:val="0"/>
          <w:color w:val="auto"/>
          <w:sz w:val="32"/>
          <w:szCs w:val="32"/>
          <w:shd w:val="clear" w:color="auto" w:fill="FFFFFF"/>
          <w:lang w:eastAsia="zh-CN"/>
        </w:rPr>
        <w:t>对待办事群众</w:t>
      </w:r>
      <w:r>
        <w:rPr>
          <w:rFonts w:hint="eastAsia" w:ascii="Times New Roman" w:hAnsi="Times New Roman" w:eastAsia="仿宋_GB2312"/>
          <w:color w:val="auto"/>
          <w:sz w:val="32"/>
          <w:szCs w:val="32"/>
          <w:shd w:val="clear" w:color="auto" w:fill="FFFFFF"/>
          <w:lang w:eastAsia="zh-CN"/>
        </w:rPr>
        <w:t>态度生硬、语气冷淡、缺乏耐心等</w:t>
      </w:r>
      <w:r>
        <w:rPr>
          <w:rFonts w:hint="eastAsia" w:ascii="Times New Roman" w:hAnsi="Times New Roman" w:eastAsia="仿宋_GB2312"/>
          <w:color w:val="auto"/>
          <w:sz w:val="32"/>
          <w:szCs w:val="32"/>
          <w:shd w:val="clear" w:color="auto" w:fill="FFFFFF"/>
        </w:rPr>
        <w:t>。</w:t>
      </w:r>
    </w:p>
    <w:p>
      <w:pPr>
        <w:snapToGrid w:val="0"/>
        <w:spacing w:line="560" w:lineRule="exact"/>
        <w:ind w:firstLine="640" w:firstLineChars="200"/>
        <w:rPr>
          <w:rFonts w:ascii="Times New Roman" w:hAnsi="Times New Roman" w:eastAsia="楷体_GB2312"/>
          <w:color w:val="auto"/>
          <w:sz w:val="32"/>
          <w:szCs w:val="32"/>
          <w:shd w:val="clear" w:color="auto" w:fill="FFFFFF"/>
        </w:rPr>
      </w:pPr>
      <w:r>
        <w:rPr>
          <w:rFonts w:hint="eastAsia" w:ascii="Times New Roman" w:hAnsi="Times New Roman" w:eastAsia="楷体_GB2312"/>
          <w:color w:val="auto"/>
          <w:sz w:val="32"/>
          <w:szCs w:val="32"/>
          <w:shd w:val="clear" w:color="auto" w:fill="FFFFFF"/>
        </w:rPr>
        <w:t>（二）街道</w:t>
      </w:r>
      <w:r>
        <w:rPr>
          <w:rFonts w:hint="eastAsia" w:ascii="Times New Roman" w:hAnsi="Times New Roman" w:eastAsia="楷体_GB2312"/>
          <w:color w:val="auto"/>
          <w:sz w:val="32"/>
          <w:szCs w:val="32"/>
          <w:shd w:val="clear" w:color="auto" w:fill="FFFFFF"/>
          <w:lang w:eastAsia="zh-CN"/>
        </w:rPr>
        <w:t>便</w:t>
      </w:r>
      <w:r>
        <w:rPr>
          <w:rFonts w:hint="eastAsia" w:ascii="Times New Roman" w:hAnsi="Times New Roman" w:eastAsia="楷体_GB2312"/>
          <w:color w:val="auto"/>
          <w:sz w:val="32"/>
          <w:szCs w:val="32"/>
          <w:shd w:val="clear" w:color="auto" w:fill="FFFFFF"/>
        </w:rPr>
        <w:t>民服务中心</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b w:val="0"/>
          <w:bCs w:val="0"/>
          <w:color w:val="auto"/>
          <w:sz w:val="32"/>
          <w:szCs w:val="32"/>
          <w:shd w:val="clear" w:color="auto" w:fill="FFFFFF"/>
        </w:rPr>
      </w:pPr>
      <w:r>
        <w:rPr>
          <w:rFonts w:hint="eastAsia" w:ascii="Times New Roman" w:hAnsi="Times New Roman" w:eastAsia="仿宋" w:cs="仿宋"/>
          <w:color w:val="auto"/>
          <w:sz w:val="32"/>
          <w:szCs w:val="32"/>
          <w:shd w:val="clear" w:color="auto" w:fill="FFFFFF"/>
          <w:lang w:val="en-US" w:eastAsia="zh-CN"/>
        </w:rPr>
        <w:t>1</w:t>
      </w:r>
      <w:r>
        <w:rPr>
          <w:rFonts w:hint="eastAsia" w:ascii="Times New Roman" w:hAnsi="Times New Roman" w:eastAsia="仿宋" w:cs="仿宋"/>
          <w:color w:val="auto"/>
          <w:sz w:val="32"/>
          <w:szCs w:val="32"/>
          <w:shd w:val="clear" w:color="auto" w:fill="FFFFFF"/>
        </w:rPr>
        <w:t>．</w:t>
      </w:r>
      <w:r>
        <w:rPr>
          <w:rFonts w:hint="eastAsia" w:ascii="Times New Roman" w:hAnsi="Times New Roman" w:eastAsia="仿宋_GB2312" w:cs="Times New Roman"/>
          <w:b w:val="0"/>
          <w:bCs w:val="0"/>
          <w:color w:val="auto"/>
          <w:sz w:val="32"/>
          <w:szCs w:val="32"/>
          <w:shd w:val="clear" w:color="auto" w:fill="FFFFFF"/>
        </w:rPr>
        <w:t>根据《关于落实</w:t>
      </w:r>
      <w:r>
        <w:rPr>
          <w:rFonts w:hint="eastAsia" w:ascii="Times New Roman" w:hAnsi="Times New Roman" w:eastAsia="FangSong_GB2312" w:cs="Times New Roman"/>
          <w:sz w:val="32"/>
          <w:lang w:eastAsia="zh-CN"/>
        </w:rPr>
        <w:t>〔</w:t>
      </w:r>
      <w:r>
        <w:rPr>
          <w:rFonts w:hint="eastAsia" w:ascii="Times New Roman" w:hAnsi="Times New Roman" w:eastAsia="仿宋_GB2312" w:cs="Times New Roman"/>
          <w:b w:val="0"/>
          <w:bCs w:val="0"/>
          <w:color w:val="auto"/>
          <w:sz w:val="32"/>
          <w:szCs w:val="32"/>
          <w:shd w:val="clear" w:color="auto" w:fill="FFFFFF"/>
        </w:rPr>
        <w:t>工作提醒函</w:t>
      </w:r>
      <w:r>
        <w:rPr>
          <w:rFonts w:hint="eastAsia" w:ascii="Times New Roman" w:hAnsi="Times New Roman" w:eastAsia="FangSong_GB2312" w:cs="Times New Roman"/>
          <w:sz w:val="32"/>
          <w:lang w:eastAsia="zh-CN"/>
        </w:rPr>
        <w:t>〕</w:t>
      </w:r>
      <w:r>
        <w:rPr>
          <w:rFonts w:hint="eastAsia" w:ascii="Times New Roman" w:hAnsi="Times New Roman" w:eastAsia="仿宋_GB2312" w:cs="Times New Roman"/>
          <w:b w:val="0"/>
          <w:bCs w:val="0"/>
          <w:color w:val="auto"/>
          <w:sz w:val="32"/>
          <w:szCs w:val="32"/>
          <w:shd w:val="clear" w:color="auto" w:fill="FFFFFF"/>
        </w:rPr>
        <w:t>涉及工作任务的通知》</w:t>
      </w:r>
      <w:r>
        <w:rPr>
          <w:rFonts w:hint="eastAsia" w:ascii="Times New Roman" w:hAnsi="Times New Roman" w:eastAsia="仿宋_GB2312" w:cs="Times New Roman"/>
          <w:b w:val="0"/>
          <w:bCs w:val="0"/>
          <w:color w:val="auto"/>
          <w:sz w:val="32"/>
          <w:szCs w:val="32"/>
          <w:shd w:val="clear" w:color="auto" w:fill="FFFFFF"/>
          <w:lang w:eastAsia="zh-CN"/>
        </w:rPr>
        <w:t>，</w:t>
      </w:r>
      <w:r>
        <w:rPr>
          <w:rFonts w:hint="eastAsia" w:ascii="Times New Roman" w:hAnsi="Times New Roman" w:eastAsia="仿宋_GB2312" w:cs="Times New Roman"/>
          <w:b w:val="0"/>
          <w:bCs w:val="0"/>
          <w:color w:val="auto"/>
          <w:sz w:val="32"/>
          <w:szCs w:val="32"/>
          <w:shd w:val="clear" w:color="auto" w:fill="FFFFFF"/>
        </w:rPr>
        <w:t>各街道、社区应于8月15日前完成100%承接、发布政务服务事项工作</w:t>
      </w:r>
      <w:r>
        <w:rPr>
          <w:rFonts w:hint="eastAsia" w:ascii="Times New Roman" w:hAnsi="Times New Roman" w:eastAsia="仿宋_GB2312" w:cs="Times New Roman"/>
          <w:b w:val="0"/>
          <w:bCs w:val="0"/>
          <w:color w:val="auto"/>
          <w:sz w:val="32"/>
          <w:szCs w:val="32"/>
          <w:shd w:val="clear" w:color="auto" w:fill="FFFFFF"/>
          <w:lang w:eastAsia="zh-CN"/>
        </w:rPr>
        <w:t>。</w:t>
      </w:r>
      <w:r>
        <w:rPr>
          <w:rFonts w:hint="eastAsia" w:ascii="Times New Roman" w:hAnsi="Times New Roman" w:eastAsia="仿宋_GB2312" w:cs="Times New Roman"/>
          <w:b w:val="0"/>
          <w:bCs w:val="0"/>
          <w:color w:val="auto"/>
          <w:sz w:val="32"/>
          <w:szCs w:val="32"/>
          <w:shd w:val="clear" w:color="auto" w:fill="FFFFFF"/>
        </w:rPr>
        <w:t>截</w:t>
      </w:r>
      <w:r>
        <w:rPr>
          <w:rFonts w:hint="eastAsia" w:ascii="Times New Roman" w:hAnsi="Times New Roman" w:eastAsia="仿宋_GB2312" w:cs="Times New Roman"/>
          <w:b w:val="0"/>
          <w:bCs w:val="0"/>
          <w:color w:val="auto"/>
          <w:sz w:val="32"/>
          <w:szCs w:val="32"/>
          <w:shd w:val="clear" w:color="auto" w:fill="FFFFFF"/>
          <w:lang w:eastAsia="zh-CN"/>
        </w:rPr>
        <w:t>至</w:t>
      </w:r>
      <w:r>
        <w:rPr>
          <w:rFonts w:hint="eastAsia" w:ascii="Times New Roman" w:hAnsi="Times New Roman" w:eastAsia="仿宋_GB2312" w:cs="Times New Roman"/>
          <w:b w:val="0"/>
          <w:bCs w:val="0"/>
          <w:color w:val="auto"/>
          <w:sz w:val="32"/>
          <w:szCs w:val="32"/>
          <w:shd w:val="clear" w:color="auto" w:fill="FFFFFF"/>
        </w:rPr>
        <w:t>8月25日</w:t>
      </w:r>
      <w:r>
        <w:rPr>
          <w:rFonts w:hint="eastAsia" w:ascii="Times New Roman" w:hAnsi="Times New Roman" w:eastAsia="仿宋_GB2312" w:cs="Times New Roman"/>
          <w:b w:val="0"/>
          <w:bCs w:val="0"/>
          <w:color w:val="auto"/>
          <w:sz w:val="32"/>
          <w:szCs w:val="32"/>
          <w:shd w:val="clear" w:color="auto" w:fill="FFFFFF"/>
          <w:lang w:eastAsia="zh-CN"/>
        </w:rPr>
        <w:t>仍</w:t>
      </w:r>
      <w:r>
        <w:rPr>
          <w:rFonts w:hint="eastAsia" w:ascii="Times New Roman" w:hAnsi="Times New Roman" w:eastAsia="仿宋_GB2312" w:cs="Times New Roman"/>
          <w:b w:val="0"/>
          <w:bCs w:val="0"/>
          <w:color w:val="auto"/>
          <w:sz w:val="32"/>
          <w:szCs w:val="32"/>
          <w:shd w:val="clear" w:color="auto" w:fill="FFFFFF"/>
        </w:rPr>
        <w:t>有1个街道和24个社区未完成事项承接发布工作，分别是：翠湖社区便民服务站、篆塘社区便民服务站、茭菱社区便民服务站、教场中路社区便民服务站、苏家塘社区便民服务站、马村社区便民服务站、江北社区便民服务站、教场东路社区便民服务站、红云街道便民服务中心、学府社区便民服务站、右营社区便民服务站、岗头社区便民服务站、北仓社区便民服务站、红云社区便民服务站、霖雨社区便民服务站、月牙塘社区便民服务站、幸福家园社区便民服务站、银河社区便民服务站、普吉社区便民服务站、同心路社区便民服务站、西景社区便民服务站、桃园社区便民服务站、龙庆社区便民服务站、厂口社区便民服务站、瓦恭社区便民服务站。</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cs="仿宋_GB2312"/>
          <w:sz w:val="32"/>
          <w:szCs w:val="32"/>
          <w:shd w:val="clear" w:color="auto" w:fill="FFFFFF"/>
          <w:lang w:val="en-US" w:eastAsia="zh-CN"/>
        </w:rPr>
      </w:pPr>
      <w:r>
        <w:rPr>
          <w:rFonts w:hint="eastAsia" w:ascii="Times New Roman" w:hAnsi="Times New Roman" w:eastAsia="仿宋" w:cs="仿宋"/>
          <w:color w:val="auto"/>
          <w:sz w:val="32"/>
          <w:szCs w:val="32"/>
          <w:shd w:val="clear" w:color="auto" w:fill="FFFFFF"/>
          <w:lang w:val="en-US" w:eastAsia="zh-CN"/>
        </w:rPr>
        <w:t>2</w:t>
      </w:r>
      <w:r>
        <w:rPr>
          <w:rFonts w:hint="eastAsia" w:ascii="Times New Roman" w:hAnsi="Times New Roman" w:eastAsia="仿宋" w:cs="仿宋"/>
          <w:color w:val="auto"/>
          <w:sz w:val="32"/>
          <w:szCs w:val="32"/>
          <w:shd w:val="clear" w:color="auto" w:fill="FFFFFF"/>
        </w:rPr>
        <w:t>．</w:t>
      </w:r>
      <w:r>
        <w:rPr>
          <w:rFonts w:hint="eastAsia" w:ascii="Times New Roman" w:hAnsi="Times New Roman" w:eastAsia="仿宋_GB2312" w:cs="Times New Roman"/>
          <w:b w:val="0"/>
          <w:bCs w:val="0"/>
          <w:color w:val="auto"/>
          <w:sz w:val="32"/>
          <w:szCs w:val="32"/>
          <w:shd w:val="clear" w:color="auto" w:fill="FFFFFF"/>
        </w:rPr>
        <w:t>根据《关于健全完善惠企服务推送机制有关事宜的通知》</w:t>
      </w:r>
      <w:r>
        <w:rPr>
          <w:rFonts w:hint="eastAsia" w:ascii="Times New Roman" w:hAnsi="Times New Roman" w:cs="Times New Roman"/>
          <w:b w:val="0"/>
          <w:bCs w:val="0"/>
          <w:color w:val="auto"/>
          <w:sz w:val="32"/>
          <w:szCs w:val="32"/>
          <w:shd w:val="clear" w:color="auto" w:fill="FFFFFF"/>
          <w:lang w:eastAsia="zh-CN"/>
        </w:rPr>
        <w:t>要求，</w:t>
      </w:r>
      <w:r>
        <w:rPr>
          <w:rFonts w:hint="default" w:ascii="Times New Roman" w:hAnsi="Times New Roman" w:eastAsia="仿宋_GB2312" w:cs="仿宋_GB2312"/>
          <w:sz w:val="32"/>
          <w:szCs w:val="32"/>
          <w:shd w:val="clear" w:color="auto" w:fill="FFFFFF"/>
          <w:lang w:val="en-US" w:eastAsia="zh-CN"/>
        </w:rPr>
        <w:t>各</w:t>
      </w:r>
      <w:r>
        <w:rPr>
          <w:rFonts w:hint="eastAsia" w:ascii="Times New Roman" w:hAnsi="Times New Roman" w:eastAsia="仿宋_GB2312" w:cs="仿宋_GB2312"/>
          <w:sz w:val="32"/>
          <w:szCs w:val="32"/>
          <w:shd w:val="clear" w:color="auto" w:fill="FFFFFF"/>
          <w:lang w:val="en-US" w:eastAsia="zh-CN"/>
        </w:rPr>
        <w:t>街道</w:t>
      </w:r>
      <w:r>
        <w:rPr>
          <w:rFonts w:hint="eastAsia" w:ascii="Times New Roman" w:hAnsi="Times New Roman" w:cs="仿宋_GB2312"/>
          <w:sz w:val="32"/>
          <w:szCs w:val="32"/>
          <w:shd w:val="clear" w:color="auto" w:fill="FFFFFF"/>
          <w:lang w:val="en-US" w:eastAsia="zh-CN"/>
        </w:rPr>
        <w:t>应于</w:t>
      </w:r>
      <w:r>
        <w:rPr>
          <w:rFonts w:hint="default" w:ascii="Times New Roman" w:hAnsi="Times New Roman" w:eastAsia="仿宋_GB2312" w:cs="仿宋_GB2312"/>
          <w:sz w:val="32"/>
          <w:szCs w:val="32"/>
          <w:shd w:val="clear" w:color="auto" w:fill="FFFFFF"/>
          <w:lang w:val="en-US" w:eastAsia="zh-CN"/>
        </w:rPr>
        <w:t>每月</w:t>
      </w:r>
      <w:r>
        <w:rPr>
          <w:rFonts w:hint="eastAsia" w:ascii="Times New Roman" w:hAnsi="Times New Roman" w:eastAsia="仿宋_GB2312" w:cs="仿宋_GB2312"/>
          <w:sz w:val="32"/>
          <w:szCs w:val="32"/>
          <w:shd w:val="clear" w:color="auto" w:fill="FFFFFF"/>
          <w:lang w:val="en-US" w:eastAsia="zh-CN"/>
        </w:rPr>
        <w:t>28</w:t>
      </w:r>
      <w:r>
        <w:rPr>
          <w:rFonts w:hint="eastAsia" w:ascii="Times New Roman" w:hAnsi="Times New Roman" w:cs="仿宋_GB2312"/>
          <w:sz w:val="32"/>
          <w:szCs w:val="32"/>
          <w:shd w:val="clear" w:color="auto" w:fill="FFFFFF"/>
          <w:lang w:val="en-US" w:eastAsia="zh-CN"/>
        </w:rPr>
        <w:t>日前报送</w:t>
      </w:r>
      <w:r>
        <w:rPr>
          <w:rFonts w:hint="default" w:ascii="Times New Roman" w:hAnsi="Times New Roman" w:eastAsia="仿宋_GB2312" w:cs="仿宋_GB2312"/>
          <w:sz w:val="32"/>
          <w:szCs w:val="32"/>
          <w:shd w:val="clear" w:color="auto" w:fill="FFFFFF"/>
          <w:lang w:val="en-US" w:eastAsia="zh-CN"/>
        </w:rPr>
        <w:t>惠企政策“一站式”服务窗口开展服务情况</w:t>
      </w:r>
      <w:r>
        <w:rPr>
          <w:rFonts w:hint="eastAsia" w:ascii="Times New Roman" w:hAnsi="Times New Roman" w:cs="仿宋_GB2312"/>
          <w:sz w:val="32"/>
          <w:szCs w:val="32"/>
          <w:shd w:val="clear" w:color="auto" w:fill="FFFFFF"/>
          <w:lang w:val="en-US" w:eastAsia="zh-CN"/>
        </w:rPr>
        <w:t>至</w:t>
      </w:r>
      <w:r>
        <w:rPr>
          <w:rFonts w:hint="eastAsia" w:ascii="Times New Roman" w:hAnsi="Times New Roman" w:eastAsia="仿宋_GB2312" w:cs="仿宋_GB2312"/>
          <w:sz w:val="32"/>
          <w:szCs w:val="32"/>
          <w:shd w:val="clear" w:color="auto" w:fill="FFFFFF"/>
          <w:lang w:val="en-US" w:eastAsia="zh-CN"/>
        </w:rPr>
        <w:t>区政务服务局</w:t>
      </w:r>
      <w:r>
        <w:rPr>
          <w:rFonts w:hint="eastAsia" w:ascii="Times New Roman" w:hAnsi="Times New Roman" w:cs="仿宋_GB2312"/>
          <w:sz w:val="32"/>
          <w:szCs w:val="32"/>
          <w:shd w:val="clear" w:color="auto" w:fill="FFFFFF"/>
          <w:lang w:val="en-US" w:eastAsia="zh-CN"/>
        </w:rPr>
        <w:t>，截至8月31日，仅有护国街道按时报送，其他9个街道均未报送。</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cs="仿宋_GB2312"/>
          <w:sz w:val="32"/>
          <w:szCs w:val="32"/>
          <w:shd w:val="clear" w:color="auto" w:fill="FFFFFF"/>
          <w:lang w:val="en-US" w:eastAsia="zh-CN"/>
        </w:rPr>
      </w:pPr>
      <w:r>
        <w:rPr>
          <w:rFonts w:hint="eastAsia" w:ascii="Times New Roman" w:hAnsi="Times New Roman" w:eastAsia="仿宋" w:cs="仿宋"/>
          <w:color w:val="auto"/>
          <w:sz w:val="32"/>
          <w:szCs w:val="32"/>
          <w:shd w:val="clear" w:color="auto" w:fill="FFFFFF"/>
          <w:lang w:val="en-US" w:eastAsia="zh-CN"/>
        </w:rPr>
        <w:t>3</w:t>
      </w:r>
      <w:r>
        <w:rPr>
          <w:rFonts w:hint="eastAsia" w:ascii="Times New Roman" w:hAnsi="Times New Roman" w:eastAsia="仿宋" w:cs="仿宋"/>
          <w:color w:val="auto"/>
          <w:sz w:val="32"/>
          <w:szCs w:val="32"/>
          <w:shd w:val="clear" w:color="auto" w:fill="FFFFFF"/>
        </w:rPr>
        <w:t>．</w:t>
      </w:r>
      <w:r>
        <w:rPr>
          <w:rFonts w:hint="eastAsia" w:ascii="仿宋_GB2312" w:hAnsi="仿宋_GB2312" w:eastAsia="仿宋_GB2312" w:cs="仿宋_GB2312"/>
          <w:sz w:val="32"/>
          <w:szCs w:val="40"/>
          <w:lang w:val="en-US" w:eastAsia="zh-CN"/>
        </w:rPr>
        <w:t>按照《昆明市政务服务管理局关于做好政务服务场所标准化规范化便利化建设的通知》要求，</w:t>
      </w:r>
      <w:r>
        <w:rPr>
          <w:rFonts w:hint="eastAsia" w:hAnsi="仿宋_GB2312" w:cs="仿宋_GB2312"/>
          <w:sz w:val="32"/>
          <w:szCs w:val="40"/>
          <w:lang w:val="en-US" w:eastAsia="zh-CN"/>
        </w:rPr>
        <w:t>红云街道未按时报送场所名称变更图片资料。</w:t>
      </w:r>
    </w:p>
    <w:p>
      <w:pPr>
        <w:snapToGrid w:val="0"/>
        <w:spacing w:line="560" w:lineRule="exact"/>
        <w:ind w:firstLine="640" w:firstLineChars="200"/>
        <w:rPr>
          <w:rFonts w:ascii="Times New Roman" w:hAnsi="Times New Roman" w:eastAsia="楷体_GB2312"/>
          <w:color w:val="auto"/>
          <w:sz w:val="32"/>
          <w:szCs w:val="32"/>
          <w:shd w:val="clear" w:color="auto" w:fill="FFFFFF"/>
        </w:rPr>
      </w:pPr>
      <w:r>
        <w:rPr>
          <w:rFonts w:hint="eastAsia" w:ascii="Times New Roman" w:hAnsi="Times New Roman" w:eastAsia="楷体_GB2312"/>
          <w:b w:val="0"/>
          <w:bCs w:val="0"/>
          <w:color w:val="auto"/>
          <w:sz w:val="32"/>
          <w:szCs w:val="32"/>
          <w:shd w:val="clear" w:color="auto" w:fill="FFFFFF"/>
        </w:rPr>
        <w:t>（</w:t>
      </w:r>
      <w:r>
        <w:rPr>
          <w:rFonts w:hint="eastAsia" w:ascii="Times New Roman" w:hAnsi="Times New Roman" w:eastAsia="楷体_GB2312"/>
          <w:b w:val="0"/>
          <w:bCs w:val="0"/>
          <w:color w:val="auto"/>
          <w:sz w:val="32"/>
          <w:szCs w:val="32"/>
          <w:shd w:val="clear" w:color="auto" w:fill="FFFFFF"/>
          <w:lang w:eastAsia="zh-CN"/>
        </w:rPr>
        <w:t>三</w:t>
      </w:r>
      <w:r>
        <w:rPr>
          <w:rFonts w:hint="eastAsia" w:ascii="Times New Roman" w:hAnsi="Times New Roman" w:eastAsia="楷体_GB2312"/>
          <w:b w:val="0"/>
          <w:bCs w:val="0"/>
          <w:color w:val="auto"/>
          <w:sz w:val="32"/>
          <w:szCs w:val="32"/>
          <w:shd w:val="clear" w:color="auto" w:fill="FFFFFF"/>
        </w:rPr>
        <w:t>）业务部门</w:t>
      </w:r>
    </w:p>
    <w:p>
      <w:pPr>
        <w:spacing w:line="560" w:lineRule="exact"/>
        <w:ind w:firstLine="640"/>
        <w:jc w:val="left"/>
        <w:rPr>
          <w:rFonts w:hint="default" w:eastAsia="仿宋_GB2312"/>
          <w:color w:val="auto"/>
          <w:lang w:val="en-US" w:eastAsia="zh-CN"/>
        </w:rPr>
      </w:pPr>
      <w:r>
        <w:rPr>
          <w:rFonts w:hint="eastAsia" w:ascii="Times New Roman" w:hAnsi="Times New Roman" w:eastAsia="仿宋" w:cs="仿宋"/>
          <w:color w:val="auto"/>
          <w:sz w:val="32"/>
          <w:szCs w:val="32"/>
          <w:shd w:val="clear" w:color="auto" w:fill="FFFFFF"/>
          <w:lang w:val="en-US" w:eastAsia="zh-CN"/>
        </w:rPr>
        <w:t>1</w:t>
      </w:r>
      <w:r>
        <w:rPr>
          <w:rFonts w:hint="eastAsia" w:ascii="Times New Roman" w:hAnsi="Times New Roman" w:eastAsia="仿宋" w:cs="仿宋"/>
          <w:color w:val="auto"/>
          <w:sz w:val="32"/>
          <w:szCs w:val="32"/>
          <w:shd w:val="clear" w:color="auto" w:fill="FFFFFF"/>
        </w:rPr>
        <w:t>．</w:t>
      </w:r>
      <w:r>
        <w:rPr>
          <w:rFonts w:hint="eastAsia" w:ascii="Times New Roman" w:hAnsi="Times New Roman" w:eastAsia="仿宋_GB2312"/>
          <w:color w:val="auto"/>
          <w:sz w:val="32"/>
          <w:szCs w:val="32"/>
          <w:shd w:val="clear" w:color="auto" w:fill="FFFFFF"/>
        </w:rPr>
        <w:t>区社会保险事业管理局</w:t>
      </w:r>
      <w:r>
        <w:rPr>
          <w:rFonts w:hint="eastAsia" w:ascii="Times New Roman" w:hAnsi="Times New Roman" w:eastAsia="仿宋" w:cs="仿宋"/>
          <w:color w:val="auto"/>
          <w:sz w:val="32"/>
          <w:szCs w:val="32"/>
          <w:shd w:val="clear" w:color="auto" w:fill="FFFFFF"/>
        </w:rPr>
        <w:t>因系统维</w:t>
      </w:r>
      <w:r>
        <w:rPr>
          <w:rFonts w:hint="eastAsia" w:ascii="仿宋_GB2312" w:hAnsi="仿宋_GB2312" w:eastAsia="仿宋_GB2312" w:cs="仿宋_GB2312"/>
          <w:color w:val="auto"/>
          <w:sz w:val="32"/>
          <w:szCs w:val="32"/>
        </w:rPr>
        <w:t>护调整后，账号无权限再查询各街道社区办件量，不能统计数量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未能报送本月数据。</w:t>
      </w:r>
    </w:p>
    <w:p>
      <w:pPr>
        <w:snapToGrid w:val="0"/>
        <w:spacing w:line="560" w:lineRule="exact"/>
        <w:ind w:firstLine="640" w:firstLineChars="200"/>
        <w:rPr>
          <w:rFonts w:hint="default"/>
          <w:color w:val="auto"/>
          <w:lang w:val="en-US" w:eastAsia="zh-CN"/>
        </w:rPr>
      </w:pPr>
      <w:r>
        <w:rPr>
          <w:rFonts w:hint="eastAsia" w:ascii="Times New Roman" w:hAnsi="Times New Roman" w:eastAsia="仿宋_GB2312"/>
          <w:color w:val="auto"/>
          <w:sz w:val="32"/>
          <w:szCs w:val="32"/>
          <w:shd w:val="clear" w:color="auto" w:fill="FFFFFF"/>
          <w:lang w:val="en-US" w:eastAsia="zh-CN"/>
        </w:rPr>
        <w:t>2</w:t>
      </w:r>
      <w:r>
        <w:rPr>
          <w:rFonts w:hint="eastAsia" w:ascii="Times New Roman" w:hAnsi="Times New Roman" w:eastAsia="仿宋_GB2312"/>
          <w:color w:val="auto"/>
          <w:sz w:val="32"/>
          <w:szCs w:val="32"/>
          <w:shd w:val="clear" w:color="auto" w:fill="FFFFFF"/>
        </w:rPr>
        <w:t>．</w:t>
      </w:r>
      <w:r>
        <w:rPr>
          <w:rFonts w:hint="eastAsia" w:ascii="Times New Roman" w:hAnsi="Times New Roman" w:eastAsia="仿宋_GB2312"/>
          <w:color w:val="auto"/>
          <w:sz w:val="32"/>
          <w:szCs w:val="32"/>
          <w:shd w:val="clear" w:color="auto" w:fill="FFFFFF"/>
          <w:lang w:eastAsia="zh-CN"/>
        </w:rPr>
        <w:t>区医保局因云南省“智慧医保”系统无统计模块，不能从系统统计各街道社区的办件量，未能报送本月数据。</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b w:val="0"/>
          <w:bCs w:val="0"/>
          <w:color w:val="auto"/>
          <w:sz w:val="32"/>
          <w:szCs w:val="32"/>
          <w:shd w:val="clear" w:color="auto" w:fill="FFFFFF"/>
        </w:rPr>
      </w:pPr>
      <w:r>
        <w:rPr>
          <w:rFonts w:hint="eastAsia" w:ascii="Times New Roman" w:hAnsi="Times New Roman" w:eastAsia="仿宋_GB2312"/>
          <w:color w:val="auto"/>
          <w:sz w:val="32"/>
          <w:szCs w:val="32"/>
          <w:shd w:val="clear" w:color="auto" w:fill="FFFFFF"/>
          <w:lang w:val="en-US" w:eastAsia="zh-CN"/>
        </w:rPr>
        <w:t>3</w:t>
      </w:r>
      <w:r>
        <w:rPr>
          <w:rFonts w:hint="eastAsia" w:ascii="Times New Roman" w:hAnsi="Times New Roman" w:eastAsia="仿宋_GB2312"/>
          <w:color w:val="auto"/>
          <w:sz w:val="32"/>
          <w:szCs w:val="32"/>
          <w:shd w:val="clear" w:color="auto" w:fill="FFFFFF"/>
        </w:rPr>
        <w:t>．</w:t>
      </w:r>
      <w:r>
        <w:rPr>
          <w:rFonts w:hint="eastAsia" w:ascii="Times New Roman" w:hAnsi="Times New Roman" w:eastAsia="仿宋_GB2312" w:cs="Times New Roman"/>
          <w:b w:val="0"/>
          <w:bCs w:val="0"/>
          <w:color w:val="auto"/>
          <w:sz w:val="32"/>
          <w:szCs w:val="32"/>
          <w:shd w:val="clear" w:color="auto" w:fill="FFFFFF"/>
        </w:rPr>
        <w:t>根据《关于落实</w:t>
      </w:r>
      <w:r>
        <w:rPr>
          <w:rFonts w:hint="eastAsia" w:ascii="Times New Roman" w:hAnsi="Times New Roman" w:eastAsia="FangSong_GB2312" w:cs="Times New Roman"/>
          <w:sz w:val="32"/>
          <w:lang w:eastAsia="zh-CN"/>
        </w:rPr>
        <w:t>〔</w:t>
      </w:r>
      <w:r>
        <w:rPr>
          <w:rFonts w:hint="eastAsia" w:ascii="Times New Roman" w:hAnsi="Times New Roman" w:eastAsia="仿宋_GB2312" w:cs="Times New Roman"/>
          <w:b w:val="0"/>
          <w:bCs w:val="0"/>
          <w:color w:val="auto"/>
          <w:sz w:val="32"/>
          <w:szCs w:val="32"/>
          <w:shd w:val="clear" w:color="auto" w:fill="FFFFFF"/>
        </w:rPr>
        <w:t>工作提醒函</w:t>
      </w:r>
      <w:r>
        <w:rPr>
          <w:rFonts w:hint="eastAsia" w:ascii="Times New Roman" w:hAnsi="Times New Roman" w:eastAsia="FangSong_GB2312" w:cs="Times New Roman"/>
          <w:sz w:val="32"/>
          <w:lang w:eastAsia="zh-CN"/>
        </w:rPr>
        <w:t>〕</w:t>
      </w:r>
      <w:r>
        <w:rPr>
          <w:rFonts w:hint="eastAsia" w:ascii="Times New Roman" w:hAnsi="Times New Roman" w:eastAsia="仿宋_GB2312" w:cs="Times New Roman"/>
          <w:b w:val="0"/>
          <w:bCs w:val="0"/>
          <w:color w:val="auto"/>
          <w:sz w:val="32"/>
          <w:szCs w:val="32"/>
          <w:shd w:val="clear" w:color="auto" w:fill="FFFFFF"/>
        </w:rPr>
        <w:t>涉及工作任务的通知》</w:t>
      </w:r>
      <w:r>
        <w:rPr>
          <w:rFonts w:hint="eastAsia" w:ascii="Times New Roman" w:hAnsi="Times New Roman" w:eastAsia="仿宋_GB2312" w:cs="Times New Roman"/>
          <w:b w:val="0"/>
          <w:bCs w:val="0"/>
          <w:color w:val="auto"/>
          <w:sz w:val="32"/>
          <w:szCs w:val="32"/>
          <w:shd w:val="clear" w:color="auto" w:fill="FFFFFF"/>
          <w:lang w:eastAsia="zh-CN"/>
        </w:rPr>
        <w:t>，</w:t>
      </w:r>
      <w:r>
        <w:rPr>
          <w:rFonts w:hint="eastAsia" w:ascii="Times New Roman" w:hAnsi="Times New Roman" w:eastAsia="仿宋_GB2312" w:cs="Times New Roman"/>
          <w:b w:val="0"/>
          <w:bCs w:val="0"/>
          <w:color w:val="auto"/>
          <w:sz w:val="32"/>
          <w:szCs w:val="32"/>
          <w:shd w:val="clear" w:color="auto" w:fill="FFFFFF"/>
        </w:rPr>
        <w:t>市公安局五华分局、区民政局、区文化和旅游局</w:t>
      </w:r>
      <w:r>
        <w:rPr>
          <w:rFonts w:hint="eastAsia" w:ascii="Times New Roman" w:hAnsi="Times New Roman" w:eastAsia="仿宋_GB2312" w:cs="Times New Roman"/>
          <w:b w:val="0"/>
          <w:bCs w:val="0"/>
          <w:color w:val="auto"/>
          <w:sz w:val="32"/>
          <w:szCs w:val="32"/>
          <w:shd w:val="clear" w:color="auto" w:fill="FFFFFF"/>
          <w:lang w:eastAsia="zh-CN"/>
        </w:rPr>
        <w:t>未按时完成办事指南与权责清单100%关联工作</w:t>
      </w:r>
      <w:r>
        <w:rPr>
          <w:rFonts w:hint="eastAsia" w:ascii="Times New Roman" w:hAnsi="Times New Roman" w:eastAsia="仿宋_GB2312" w:cs="Times New Roman"/>
          <w:b w:val="0"/>
          <w:bCs w:val="0"/>
          <w:color w:val="auto"/>
          <w:sz w:val="32"/>
          <w:szCs w:val="32"/>
          <w:shd w:val="clear" w:color="auto"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olor w:val="FF0000"/>
          <w:sz w:val="32"/>
          <w:szCs w:val="32"/>
          <w:shd w:val="clear" w:color="auto" w:fill="FFFFFF"/>
          <w:lang w:eastAsia="zh-CN"/>
        </w:rPr>
      </w:pPr>
      <w:r>
        <w:rPr>
          <w:rFonts w:hint="eastAsia" w:ascii="Times New Roman" w:hAnsi="Times New Roman" w:eastAsia="仿宋_GB2312"/>
          <w:color w:val="auto"/>
          <w:sz w:val="32"/>
          <w:szCs w:val="32"/>
          <w:shd w:val="clear" w:color="auto" w:fill="FFFFFF"/>
          <w:lang w:val="en-US" w:eastAsia="zh-CN"/>
        </w:rPr>
        <w:t>4</w:t>
      </w:r>
      <w:r>
        <w:rPr>
          <w:rFonts w:hint="eastAsia" w:ascii="Times New Roman" w:hAnsi="Times New Roman" w:eastAsia="仿宋_GB2312"/>
          <w:color w:val="auto"/>
          <w:sz w:val="32"/>
          <w:szCs w:val="32"/>
          <w:shd w:val="clear" w:color="auto" w:fill="FFFFFF"/>
        </w:rPr>
        <w:t>．</w:t>
      </w:r>
      <w:r>
        <w:rPr>
          <w:rFonts w:hint="eastAsia" w:ascii="Times New Roman" w:hAnsi="Times New Roman" w:eastAsia="仿宋_GB2312"/>
          <w:color w:val="auto"/>
          <w:sz w:val="32"/>
          <w:szCs w:val="32"/>
          <w:shd w:val="clear" w:color="auto" w:fill="FFFFFF"/>
          <w:lang w:eastAsia="zh-CN"/>
        </w:rPr>
        <w:t>按照《关于落实昆明市全面落实政务服务标准化规范化便利化暨2022年营商环境“政务服务”指标攻坚工作的通知》，</w:t>
      </w:r>
      <w:r>
        <w:rPr>
          <w:rFonts w:hint="eastAsia" w:ascii="Times New Roman" w:hAnsi="Times New Roman" w:eastAsia="仿宋_GB2312"/>
          <w:color w:val="auto"/>
          <w:sz w:val="32"/>
          <w:szCs w:val="32"/>
          <w:shd w:val="clear" w:color="auto" w:fill="FFFFFF"/>
        </w:rPr>
        <w:t>截至</w:t>
      </w:r>
      <w:r>
        <w:rPr>
          <w:rFonts w:hint="eastAsia" w:ascii="Times New Roman" w:hAnsi="Times New Roman" w:eastAsia="仿宋_GB2312"/>
          <w:color w:val="auto"/>
          <w:sz w:val="32"/>
          <w:szCs w:val="32"/>
          <w:shd w:val="clear" w:color="auto" w:fill="FFFFFF"/>
          <w:lang w:val="en-US" w:eastAsia="zh-CN"/>
        </w:rPr>
        <w:t>2022年8</w:t>
      </w:r>
      <w:r>
        <w:rPr>
          <w:rFonts w:hint="eastAsia" w:ascii="Times New Roman" w:hAnsi="Times New Roman" w:eastAsia="仿宋_GB2312"/>
          <w:color w:val="auto"/>
          <w:sz w:val="32"/>
          <w:szCs w:val="32"/>
          <w:shd w:val="clear" w:color="auto" w:fill="FFFFFF"/>
        </w:rPr>
        <w:t>月</w:t>
      </w:r>
      <w:r>
        <w:rPr>
          <w:rFonts w:hint="eastAsia" w:ascii="Times New Roman" w:hAnsi="Times New Roman" w:eastAsia="仿宋_GB2312"/>
          <w:color w:val="auto"/>
          <w:sz w:val="32"/>
          <w:szCs w:val="32"/>
          <w:shd w:val="clear" w:color="auto" w:fill="FFFFFF"/>
          <w:lang w:val="en-US" w:eastAsia="zh-CN"/>
        </w:rPr>
        <w:t>20</w:t>
      </w:r>
      <w:r>
        <w:rPr>
          <w:rFonts w:hint="eastAsia" w:ascii="Times New Roman" w:hAnsi="Times New Roman" w:eastAsia="仿宋_GB2312"/>
          <w:color w:val="auto"/>
          <w:sz w:val="32"/>
          <w:szCs w:val="32"/>
          <w:shd w:val="clear" w:color="auto" w:fill="FFFFFF"/>
        </w:rPr>
        <w:t>日，</w:t>
      </w:r>
      <w:r>
        <w:rPr>
          <w:rFonts w:hint="eastAsia" w:ascii="Times New Roman" w:hAnsi="Times New Roman" w:eastAsia="仿宋_GB2312"/>
          <w:color w:val="auto"/>
          <w:sz w:val="32"/>
          <w:szCs w:val="32"/>
          <w:shd w:val="clear" w:color="auto" w:fill="FFFFFF"/>
          <w:lang w:eastAsia="zh-CN"/>
        </w:rPr>
        <w:t>仅有市公安局五华区分局、区税务局、区司法局、区市场监管局、区卫生健康局、区城市管理局按时报送工作推进情况；</w:t>
      </w:r>
      <w:r>
        <w:rPr>
          <w:rFonts w:hint="default" w:ascii="Times New Roman" w:hAnsi="Times New Roman" w:eastAsia="仿宋_GB2312" w:cs="Times New Roman"/>
          <w:color w:val="auto"/>
          <w:sz w:val="32"/>
          <w:szCs w:val="32"/>
          <w:lang w:val="en-US" w:eastAsia="zh-CN"/>
        </w:rPr>
        <w:t>区人力资源社会保障局</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区医保局</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区教育体育局</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区民政局</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区住房城乡建设局</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区文化和旅游局</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区残联</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区发展改革局</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区自然资源局</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区交通运输局</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区科技和信息化局</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区财政局</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市网格化综合监督指挥五华分中心</w:t>
      </w:r>
      <w:r>
        <w:rPr>
          <w:rFonts w:hint="eastAsia" w:ascii="Times New Roman" w:hAnsi="Times New Roman" w:eastAsia="仿宋_GB2312" w:cs="Times New Roman"/>
          <w:color w:val="auto"/>
          <w:sz w:val="32"/>
          <w:szCs w:val="32"/>
          <w:lang w:val="en-US" w:eastAsia="zh-CN"/>
        </w:rPr>
        <w:t>均未报送。各部门</w:t>
      </w:r>
      <w:r>
        <w:rPr>
          <w:rFonts w:hint="default" w:ascii="Times New Roman" w:hAnsi="Times New Roman" w:eastAsia="仿宋_GB2312" w:cs="Times New Roman"/>
          <w:color w:val="auto"/>
          <w:sz w:val="32"/>
          <w:szCs w:val="32"/>
          <w:lang w:val="en-US" w:eastAsia="zh-CN"/>
        </w:rPr>
        <w:t>工作落实情况和报送情况将</w:t>
      </w:r>
      <w:r>
        <w:rPr>
          <w:rFonts w:hint="default" w:ascii="Times New Roman" w:hAnsi="Times New Roman" w:eastAsia="仿宋_GB2312" w:cs="Times New Roman"/>
          <w:color w:val="auto"/>
          <w:spacing w:val="0"/>
          <w:sz w:val="32"/>
          <w:szCs w:val="32"/>
          <w:lang w:val="en-US" w:eastAsia="zh-CN"/>
        </w:rPr>
        <w:t>纳入</w:t>
      </w:r>
      <w:r>
        <w:rPr>
          <w:rFonts w:hint="default" w:ascii="Times New Roman" w:hAnsi="Times New Roman" w:eastAsia="仿宋_GB2312" w:cs="Times New Roman"/>
          <w:color w:val="auto"/>
          <w:spacing w:val="0"/>
          <w:sz w:val="32"/>
          <w:lang w:val="en-US" w:eastAsia="zh-CN"/>
        </w:rPr>
        <w:t>《五华区“争当排头兵 五华在争先”优化提升营商环境大竞赛工作方案》考核。</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olor w:val="FF0000"/>
          <w:sz w:val="32"/>
          <w:szCs w:val="32"/>
          <w:shd w:val="clear" w:color="auto" w:fill="FFFFFF"/>
        </w:rPr>
      </w:pPr>
      <w:r>
        <w:rPr>
          <w:rFonts w:hint="eastAsia" w:ascii="Times New Roman" w:hAnsi="Times New Roman" w:eastAsia="仿宋_GB2312"/>
          <w:color w:val="auto"/>
          <w:sz w:val="32"/>
          <w:szCs w:val="32"/>
          <w:shd w:val="clear" w:color="auto" w:fill="FFFFFF"/>
          <w:lang w:val="en-US" w:eastAsia="zh-CN"/>
        </w:rPr>
        <w:t>5</w:t>
      </w:r>
      <w:r>
        <w:rPr>
          <w:rFonts w:hint="eastAsia" w:ascii="Times New Roman" w:hAnsi="Times New Roman" w:eastAsia="仿宋_GB2312"/>
          <w:color w:val="auto"/>
          <w:sz w:val="32"/>
          <w:szCs w:val="32"/>
          <w:shd w:val="clear" w:color="auto" w:fill="FFFFFF"/>
        </w:rPr>
        <w:t>．截至</w:t>
      </w:r>
      <w:r>
        <w:rPr>
          <w:rFonts w:hint="eastAsia" w:ascii="Times New Roman" w:hAnsi="Times New Roman" w:eastAsia="仿宋_GB2312"/>
          <w:color w:val="auto"/>
          <w:sz w:val="32"/>
          <w:szCs w:val="32"/>
          <w:shd w:val="clear" w:color="auto" w:fill="FFFFFF"/>
          <w:lang w:val="en-US" w:eastAsia="zh-CN"/>
        </w:rPr>
        <w:t>2022年8</w:t>
      </w:r>
      <w:r>
        <w:rPr>
          <w:rFonts w:hint="eastAsia" w:ascii="Times New Roman" w:hAnsi="Times New Roman" w:eastAsia="仿宋_GB2312"/>
          <w:color w:val="auto"/>
          <w:sz w:val="32"/>
          <w:szCs w:val="32"/>
          <w:shd w:val="clear" w:color="auto" w:fill="FFFFFF"/>
        </w:rPr>
        <w:t>月</w:t>
      </w:r>
      <w:r>
        <w:rPr>
          <w:rFonts w:hint="eastAsia" w:ascii="Times New Roman" w:hAnsi="Times New Roman" w:eastAsia="仿宋_GB2312"/>
          <w:color w:val="auto"/>
          <w:sz w:val="32"/>
          <w:szCs w:val="32"/>
          <w:shd w:val="clear" w:color="auto" w:fill="FFFFFF"/>
          <w:lang w:val="en-US" w:eastAsia="zh-CN"/>
        </w:rPr>
        <w:t>31</w:t>
      </w:r>
      <w:r>
        <w:rPr>
          <w:rFonts w:hint="eastAsia" w:ascii="Times New Roman" w:hAnsi="Times New Roman" w:eastAsia="仿宋_GB2312"/>
          <w:color w:val="auto"/>
          <w:sz w:val="32"/>
          <w:szCs w:val="32"/>
          <w:shd w:val="clear" w:color="auto" w:fill="FFFFFF"/>
        </w:rPr>
        <w:t>日，根据云南省政务服务平台导出的事项办理情况显示，</w:t>
      </w:r>
      <w:r>
        <w:rPr>
          <w:rFonts w:hint="eastAsia" w:ascii="Times New Roman" w:hAnsi="Times New Roman" w:eastAsia="仿宋_GB2312"/>
          <w:color w:val="auto"/>
          <w:sz w:val="32"/>
          <w:szCs w:val="32"/>
          <w:shd w:val="clear" w:color="auto" w:fill="FFFFFF"/>
          <w:lang w:eastAsia="zh-CN"/>
        </w:rPr>
        <w:t>区教育体育局、区司法局、区统计局、区医保局、区残联、区税务局、区气象局无办件量（详见附件</w:t>
      </w:r>
      <w:r>
        <w:rPr>
          <w:rFonts w:hint="eastAsia" w:ascii="Times New Roman" w:hAnsi="Times New Roman" w:eastAsia="仿宋_GB2312"/>
          <w:color w:val="auto"/>
          <w:sz w:val="32"/>
          <w:szCs w:val="32"/>
          <w:shd w:val="clear" w:color="auto" w:fill="FFFFFF"/>
          <w:lang w:val="en-US" w:eastAsia="zh-CN"/>
        </w:rPr>
        <w:t>2</w:t>
      </w:r>
      <w:r>
        <w:rPr>
          <w:rFonts w:hint="eastAsia" w:ascii="Times New Roman" w:hAnsi="Times New Roman" w:eastAsia="仿宋_GB2312"/>
          <w:color w:val="auto"/>
          <w:sz w:val="32"/>
          <w:szCs w:val="32"/>
          <w:shd w:val="clear" w:color="auto" w:fill="FFFFFF"/>
          <w:lang w:eastAsia="zh-CN"/>
        </w:rPr>
        <w:t>）</w:t>
      </w:r>
      <w:r>
        <w:rPr>
          <w:rFonts w:hint="eastAsia" w:ascii="Times New Roman" w:hAnsi="Times New Roman" w:eastAsia="仿宋_GB2312"/>
          <w:color w:val="auto"/>
          <w:sz w:val="32"/>
          <w:szCs w:val="32"/>
          <w:shd w:val="clear" w:color="auto" w:fill="FFFFFF"/>
        </w:rPr>
        <w:t>。</w:t>
      </w:r>
    </w:p>
    <w:p>
      <w:pPr>
        <w:snapToGrid w:val="0"/>
        <w:spacing w:line="560" w:lineRule="exact"/>
        <w:ind w:firstLine="640" w:firstLineChars="200"/>
        <w:rPr>
          <w:rFonts w:ascii="Times New Roman" w:hAnsi="Times New Roman" w:eastAsia="仿宋_GB2312"/>
          <w:color w:val="auto"/>
          <w:sz w:val="32"/>
          <w:szCs w:val="32"/>
          <w:shd w:val="clear" w:color="auto" w:fill="FFFFFF"/>
        </w:rPr>
      </w:pPr>
      <w:r>
        <w:rPr>
          <w:rFonts w:hint="eastAsia" w:ascii="Times New Roman" w:hAnsi="Times New Roman" w:eastAsia="黑体"/>
          <w:color w:val="auto"/>
          <w:sz w:val="32"/>
          <w:szCs w:val="32"/>
          <w:shd w:val="clear" w:color="auto" w:fill="FFFFFF"/>
        </w:rPr>
        <w:t>三、表扬与投诉情况</w:t>
      </w:r>
    </w:p>
    <w:p>
      <w:pPr>
        <w:snapToGrid w:val="0"/>
        <w:spacing w:line="560" w:lineRule="exact"/>
        <w:ind w:firstLine="640" w:firstLineChars="200"/>
        <w:rPr>
          <w:rFonts w:ascii="Times New Roman" w:hAnsi="Times New Roman" w:eastAsia="楷体_GB2312"/>
          <w:color w:val="auto"/>
          <w:sz w:val="32"/>
          <w:szCs w:val="32"/>
          <w:shd w:val="clear" w:color="auto" w:fill="FFFFFF"/>
        </w:rPr>
      </w:pPr>
      <w:r>
        <w:rPr>
          <w:rFonts w:hint="eastAsia" w:ascii="Times New Roman" w:hAnsi="Times New Roman" w:eastAsia="楷体_GB2312"/>
          <w:color w:val="auto"/>
          <w:sz w:val="32"/>
          <w:szCs w:val="32"/>
          <w:shd w:val="clear" w:color="auto" w:fill="FFFFFF"/>
        </w:rPr>
        <w:t>（一）表扬情况</w:t>
      </w:r>
    </w:p>
    <w:p>
      <w:pPr>
        <w:snapToGrid w:val="0"/>
        <w:spacing w:line="560" w:lineRule="exact"/>
        <w:ind w:firstLine="640" w:firstLineChars="200"/>
        <w:rPr>
          <w:rFonts w:hint="eastAsia" w:ascii="Times New Roman" w:hAnsi="Times New Roman" w:eastAsia="仿宋_GB2312"/>
          <w:color w:val="FF0000"/>
          <w:sz w:val="32"/>
          <w:szCs w:val="32"/>
          <w:shd w:val="clear" w:color="auto" w:fill="FFFFFF"/>
          <w:lang w:val="en-US" w:eastAsia="zh-CN"/>
        </w:rPr>
      </w:pPr>
      <w:r>
        <w:rPr>
          <w:rFonts w:hint="eastAsia" w:ascii="Times New Roman" w:hAnsi="Times New Roman" w:eastAsia="仿宋_GB2312"/>
          <w:color w:val="auto"/>
          <w:sz w:val="32"/>
          <w:szCs w:val="32"/>
          <w:shd w:val="clear" w:color="auto" w:fill="FFFFFF"/>
          <w:lang w:val="en-US" w:eastAsia="zh-CN"/>
        </w:rPr>
        <w:t>8月份，收到表扬信9封。市场监管窗口的曾跃，人社医保综合窗口的张义顺、冯呈梅、陈欣、毛玲、刘晓燕，婚姻窗口的陶艳红，总台的张丽萍、李丽乔。热心周到的服务态度分别受到了群众的肯定与表扬。</w:t>
      </w:r>
    </w:p>
    <w:p>
      <w:pPr>
        <w:snapToGrid w:val="0"/>
        <w:spacing w:line="560" w:lineRule="exact"/>
        <w:ind w:firstLine="640" w:firstLineChars="200"/>
        <w:rPr>
          <w:rFonts w:ascii="Times New Roman" w:hAnsi="Times New Roman" w:eastAsia="楷体_GB2312"/>
          <w:color w:val="FF0000"/>
          <w:sz w:val="32"/>
          <w:szCs w:val="32"/>
          <w:shd w:val="clear" w:color="auto" w:fill="FFFFFF"/>
        </w:rPr>
      </w:pPr>
      <w:r>
        <w:rPr>
          <w:rFonts w:hint="eastAsia" w:ascii="Times New Roman" w:hAnsi="Times New Roman" w:eastAsia="楷体_GB2312"/>
          <w:color w:val="auto"/>
          <w:sz w:val="32"/>
          <w:szCs w:val="32"/>
          <w:shd w:val="clear" w:color="auto" w:fill="FFFFFF"/>
        </w:rPr>
        <w:t>（二）投诉情况</w:t>
      </w:r>
    </w:p>
    <w:p>
      <w:pPr>
        <w:snapToGrid w:val="0"/>
        <w:spacing w:line="560" w:lineRule="exact"/>
        <w:ind w:firstLine="640" w:firstLineChars="200"/>
        <w:rPr>
          <w:rFonts w:hint="eastAsia" w:ascii="Times New Roman" w:hAnsi="Times New Roman" w:eastAsia="仿宋_GB2312"/>
          <w:color w:val="FF0000"/>
          <w:sz w:val="32"/>
          <w:szCs w:val="32"/>
          <w:shd w:val="clear" w:color="auto" w:fill="FFFFFF"/>
        </w:rPr>
      </w:pPr>
      <w:r>
        <w:rPr>
          <w:rFonts w:hint="eastAsia" w:ascii="Times New Roman" w:hAnsi="Times New Roman" w:eastAsia="仿宋_GB2312" w:cs="仿宋_GB2312"/>
          <w:color w:val="auto"/>
          <w:sz w:val="32"/>
          <w:szCs w:val="32"/>
          <w:lang w:val="en-US" w:eastAsia="zh-CN"/>
        </w:rPr>
        <w:t>8</w:t>
      </w:r>
      <w:r>
        <w:rPr>
          <w:rFonts w:hint="eastAsia" w:ascii="Times New Roman" w:hAnsi="Times New Roman" w:eastAsia="仿宋_GB2312" w:cs="仿宋_GB2312"/>
          <w:color w:val="auto"/>
          <w:sz w:val="32"/>
          <w:szCs w:val="32"/>
        </w:rPr>
        <w:t>月份</w:t>
      </w:r>
      <w:r>
        <w:rPr>
          <w:rFonts w:hint="eastAsia" w:ascii="Times New Roman" w:hAnsi="Times New Roman" w:eastAsia="仿宋_GB2312"/>
          <w:color w:val="auto"/>
          <w:sz w:val="32"/>
          <w:szCs w:val="32"/>
          <w:shd w:val="clear" w:color="auto" w:fill="FFFFFF"/>
        </w:rPr>
        <w:t>，收到投诉</w:t>
      </w:r>
      <w:r>
        <w:rPr>
          <w:rFonts w:hint="eastAsia" w:ascii="Times New Roman" w:hAnsi="Times New Roman" w:eastAsia="仿宋_GB2312"/>
          <w:color w:val="auto"/>
          <w:sz w:val="32"/>
          <w:szCs w:val="32"/>
          <w:shd w:val="clear" w:color="auto" w:fill="FFFFFF"/>
          <w:lang w:val="en-US" w:eastAsia="zh-CN"/>
        </w:rPr>
        <w:t>1</w:t>
      </w:r>
      <w:r>
        <w:rPr>
          <w:rFonts w:hint="eastAsia" w:ascii="Times New Roman" w:hAnsi="Times New Roman" w:eastAsia="仿宋_GB2312"/>
          <w:color w:val="auto"/>
          <w:sz w:val="32"/>
          <w:szCs w:val="32"/>
          <w:shd w:val="clear" w:color="auto" w:fill="FFFFFF"/>
        </w:rPr>
        <w:t>件。反映的</w:t>
      </w:r>
      <w:r>
        <w:rPr>
          <w:rFonts w:hint="eastAsia" w:ascii="Times New Roman" w:hAnsi="Times New Roman" w:eastAsia="仿宋_GB2312"/>
          <w:color w:val="auto"/>
          <w:sz w:val="32"/>
          <w:szCs w:val="32"/>
          <w:shd w:val="clear" w:color="auto" w:fill="FFFFFF"/>
          <w:lang w:eastAsia="zh-CN"/>
        </w:rPr>
        <w:t>主要</w:t>
      </w:r>
      <w:r>
        <w:rPr>
          <w:rFonts w:hint="eastAsia" w:ascii="Times New Roman" w:hAnsi="Times New Roman" w:eastAsia="仿宋_GB2312"/>
          <w:color w:val="auto"/>
          <w:sz w:val="32"/>
          <w:szCs w:val="32"/>
          <w:shd w:val="clear" w:color="auto" w:fill="FFFFFF"/>
        </w:rPr>
        <w:t>问题是：</w:t>
      </w:r>
      <w:r>
        <w:rPr>
          <w:rFonts w:hint="eastAsia" w:ascii="Times New Roman" w:hAnsi="Times New Roman" w:eastAsia="仿宋_GB2312"/>
          <w:color w:val="auto"/>
          <w:sz w:val="32"/>
          <w:szCs w:val="32"/>
          <w:shd w:val="clear" w:color="auto" w:fill="FFFFFF"/>
          <w:lang w:eastAsia="zh-CN"/>
        </w:rPr>
        <w:t>窗口工作人员缺乏耐心，未了解清楚办事人的诉求，引发办事人的不满。针对此问题，投诉处理人第一时间与办事人取得联系，当面向办事人表达歉意；同时对相关</w:t>
      </w:r>
      <w:r>
        <w:rPr>
          <w:rFonts w:hint="eastAsia" w:ascii="Times New Roman" w:hAnsi="Times New Roman" w:eastAsia="仿宋_GB2312"/>
          <w:color w:val="auto"/>
          <w:sz w:val="32"/>
          <w:szCs w:val="32"/>
          <w:shd w:val="clear" w:color="auto" w:fill="FFFFFF"/>
        </w:rPr>
        <w:t>工作人员进行提醒，</w:t>
      </w:r>
      <w:r>
        <w:rPr>
          <w:rFonts w:hint="eastAsia" w:ascii="Times New Roman" w:hAnsi="Times New Roman" w:eastAsia="仿宋_GB2312"/>
          <w:color w:val="auto"/>
          <w:sz w:val="32"/>
          <w:szCs w:val="32"/>
          <w:shd w:val="clear" w:color="auto" w:fill="FFFFFF"/>
          <w:lang w:eastAsia="zh-CN"/>
        </w:rPr>
        <w:t>要求</w:t>
      </w:r>
      <w:r>
        <w:rPr>
          <w:rFonts w:hint="eastAsia" w:ascii="Times New Roman" w:hAnsi="Times New Roman" w:eastAsia="仿宋_GB2312"/>
          <w:color w:val="auto"/>
          <w:sz w:val="32"/>
          <w:szCs w:val="32"/>
          <w:shd w:val="clear" w:color="auto" w:fill="FFFFFF"/>
        </w:rPr>
        <w:t>工作人员</w:t>
      </w:r>
      <w:r>
        <w:rPr>
          <w:rFonts w:hint="eastAsia" w:ascii="Times New Roman" w:hAnsi="Times New Roman" w:eastAsia="仿宋_GB2312"/>
          <w:color w:val="auto"/>
          <w:sz w:val="32"/>
          <w:szCs w:val="32"/>
          <w:shd w:val="clear" w:color="auto" w:fill="FFFFFF"/>
          <w:lang w:eastAsia="zh-CN"/>
        </w:rPr>
        <w:t>转变工作态度，</w:t>
      </w:r>
      <w:r>
        <w:rPr>
          <w:rFonts w:hint="eastAsia" w:ascii="Times New Roman" w:hAnsi="Times New Roman" w:eastAsia="仿宋_GB2312"/>
          <w:color w:val="auto"/>
          <w:sz w:val="32"/>
          <w:szCs w:val="32"/>
          <w:shd w:val="clear" w:color="auto" w:fill="FFFFFF"/>
        </w:rPr>
        <w:t>提高</w:t>
      </w:r>
      <w:r>
        <w:rPr>
          <w:rFonts w:hint="eastAsia" w:ascii="Times New Roman" w:hAnsi="Times New Roman" w:eastAsia="仿宋_GB2312"/>
          <w:color w:val="auto"/>
          <w:sz w:val="32"/>
          <w:szCs w:val="32"/>
          <w:shd w:val="clear" w:color="auto" w:fill="FFFFFF"/>
          <w:lang w:eastAsia="zh-CN"/>
        </w:rPr>
        <w:t>服务满意度</w:t>
      </w:r>
      <w:r>
        <w:rPr>
          <w:rFonts w:hint="eastAsia" w:ascii="Times New Roman" w:hAnsi="Times New Roman" w:eastAsia="仿宋_GB2312"/>
          <w:color w:val="auto"/>
          <w:sz w:val="32"/>
          <w:szCs w:val="32"/>
          <w:shd w:val="clear" w:color="auto" w:fill="FFFFFF"/>
        </w:rPr>
        <w:t>。</w:t>
      </w:r>
    </w:p>
    <w:p>
      <w:pPr>
        <w:snapToGrid w:val="0"/>
        <w:spacing w:line="560" w:lineRule="exact"/>
        <w:ind w:firstLine="640" w:firstLineChars="200"/>
        <w:rPr>
          <w:rFonts w:ascii="Times New Roman" w:hAnsi="Times New Roman" w:eastAsia="黑体"/>
          <w:color w:val="auto"/>
          <w:sz w:val="32"/>
          <w:szCs w:val="32"/>
          <w:shd w:val="clear" w:color="auto" w:fill="FFFFFF"/>
        </w:rPr>
      </w:pPr>
      <w:r>
        <w:rPr>
          <w:rFonts w:hint="eastAsia" w:ascii="Times New Roman" w:hAnsi="Times New Roman" w:eastAsia="黑体"/>
          <w:color w:val="auto"/>
          <w:sz w:val="32"/>
          <w:szCs w:val="32"/>
          <w:shd w:val="clear" w:color="auto" w:fill="FFFFFF"/>
        </w:rPr>
        <w:t>四</w:t>
      </w:r>
      <w:r>
        <w:rPr>
          <w:rFonts w:ascii="Times New Roman" w:hAnsi="Times New Roman" w:eastAsia="黑体"/>
          <w:color w:val="auto"/>
          <w:sz w:val="32"/>
          <w:szCs w:val="32"/>
          <w:shd w:val="clear" w:color="auto" w:fill="FFFFFF"/>
        </w:rPr>
        <w:t>、近期工作重点及下</w:t>
      </w:r>
      <w:r>
        <w:rPr>
          <w:rFonts w:hint="eastAsia" w:ascii="Times New Roman" w:hAnsi="Times New Roman" w:eastAsia="黑体"/>
          <w:color w:val="auto"/>
          <w:sz w:val="32"/>
          <w:szCs w:val="32"/>
          <w:shd w:val="clear" w:color="auto" w:fill="FFFFFF"/>
        </w:rPr>
        <w:t>一</w:t>
      </w:r>
      <w:r>
        <w:rPr>
          <w:rFonts w:ascii="Times New Roman" w:hAnsi="Times New Roman" w:eastAsia="黑体"/>
          <w:color w:val="auto"/>
          <w:sz w:val="32"/>
          <w:szCs w:val="32"/>
          <w:shd w:val="clear" w:color="auto" w:fill="FFFFFF"/>
        </w:rPr>
        <w:t>步工作</w:t>
      </w:r>
    </w:p>
    <w:p>
      <w:pPr>
        <w:snapToGrid w:val="0"/>
        <w:spacing w:line="560" w:lineRule="exact"/>
        <w:ind w:firstLine="640" w:firstLineChars="200"/>
        <w:rPr>
          <w:rFonts w:ascii="Times New Roman" w:hAnsi="Times New Roman" w:eastAsia="楷体_GB2312"/>
          <w:color w:val="auto"/>
          <w:sz w:val="32"/>
          <w:szCs w:val="32"/>
          <w:shd w:val="clear" w:color="auto" w:fill="FFFFFF"/>
        </w:rPr>
      </w:pPr>
      <w:r>
        <w:rPr>
          <w:rFonts w:hint="eastAsia" w:ascii="Times New Roman" w:hAnsi="Times New Roman" w:eastAsia="楷体_GB2312"/>
          <w:color w:val="auto"/>
          <w:sz w:val="32"/>
          <w:szCs w:val="32"/>
          <w:shd w:val="clear" w:color="auto" w:fill="FFFFFF"/>
        </w:rPr>
        <w:t>（一）推进街道社区</w:t>
      </w:r>
      <w:r>
        <w:rPr>
          <w:rFonts w:hint="eastAsia" w:ascii="Times New Roman" w:hAnsi="Times New Roman" w:eastAsia="楷体_GB2312"/>
          <w:color w:val="auto"/>
          <w:sz w:val="32"/>
          <w:szCs w:val="32"/>
          <w:shd w:val="clear" w:color="auto" w:fill="FFFFFF"/>
          <w:lang w:eastAsia="zh-CN"/>
        </w:rPr>
        <w:t>便</w:t>
      </w:r>
      <w:r>
        <w:rPr>
          <w:rFonts w:hint="eastAsia" w:ascii="Times New Roman" w:hAnsi="Times New Roman" w:eastAsia="楷体_GB2312"/>
          <w:color w:val="auto"/>
          <w:sz w:val="32"/>
          <w:szCs w:val="32"/>
          <w:shd w:val="clear" w:color="auto" w:fill="FFFFFF"/>
        </w:rPr>
        <w:t>民服务中心（站）政务服务标准化建设工作</w:t>
      </w:r>
    </w:p>
    <w:p>
      <w:pPr>
        <w:pStyle w:val="4"/>
        <w:keepNext w:val="0"/>
        <w:keepLines w:val="0"/>
        <w:pageBreakBefore w:val="0"/>
        <w:widowControl w:val="0"/>
        <w:kinsoku/>
        <w:wordWrap/>
        <w:overflowPunct/>
        <w:topLinePunct w:val="0"/>
        <w:autoSpaceDE/>
        <w:autoSpaceDN/>
        <w:bidi w:val="0"/>
        <w:adjustRightInd/>
        <w:spacing w:beforeLines="0" w:line="560" w:lineRule="exact"/>
        <w:ind w:firstLine="640" w:firstLineChars="200"/>
        <w:textAlignment w:val="auto"/>
        <w:rPr>
          <w:rFonts w:hint="eastAsia" w:ascii="Times New Roman" w:hAnsi="Times New Roman" w:eastAsia="仿宋_GB2312"/>
          <w:color w:val="FF0000"/>
          <w:sz w:val="32"/>
          <w:szCs w:val="32"/>
          <w:shd w:val="clear" w:color="auto" w:fill="FFFFFF"/>
        </w:rPr>
      </w:pPr>
      <w:r>
        <w:rPr>
          <w:rFonts w:hint="eastAsia" w:ascii="Times New Roman" w:hAnsi="Times New Roman" w:eastAsia="仿宋_GB2312"/>
          <w:color w:val="auto"/>
          <w:sz w:val="32"/>
          <w:szCs w:val="32"/>
          <w:shd w:val="clear" w:color="auto" w:fill="FFFFFF"/>
          <w:lang w:val="en-US" w:eastAsia="zh-CN"/>
        </w:rPr>
        <w:t>1</w:t>
      </w:r>
      <w:r>
        <w:rPr>
          <w:rFonts w:hint="eastAsia" w:ascii="Times New Roman" w:hAnsi="Times New Roman" w:eastAsia="仿宋_GB2312"/>
          <w:color w:val="auto"/>
          <w:sz w:val="32"/>
          <w:szCs w:val="32"/>
          <w:shd w:val="clear" w:color="auto" w:fill="FFFFFF"/>
        </w:rPr>
        <w:t>．</w:t>
      </w:r>
      <w:r>
        <w:rPr>
          <w:rFonts w:hint="eastAsia" w:ascii="Times New Roman" w:hAnsi="Times New Roman" w:eastAsia="仿宋_GB2312" w:cs="仿宋_GB2312"/>
          <w:color w:val="auto"/>
          <w:sz w:val="32"/>
          <w:szCs w:val="32"/>
        </w:rPr>
        <w:t>落实推进五华区</w:t>
      </w:r>
      <w:r>
        <w:rPr>
          <w:rFonts w:hint="eastAsia" w:ascii="Times New Roman" w:hAnsi="Times New Roman" w:eastAsia="仿宋_GB2312" w:cs="仿宋_GB2312"/>
          <w:color w:val="auto"/>
          <w:sz w:val="32"/>
          <w:szCs w:val="32"/>
          <w:lang w:val="en-US" w:eastAsia="zh-CN"/>
        </w:rPr>
        <w:t>2022年</w:t>
      </w:r>
      <w:r>
        <w:rPr>
          <w:rFonts w:hint="eastAsia" w:ascii="Times New Roman" w:hAnsi="Times New Roman" w:eastAsia="仿宋_GB2312" w:cs="仿宋_GB2312"/>
          <w:color w:val="auto"/>
          <w:sz w:val="32"/>
          <w:szCs w:val="32"/>
        </w:rPr>
        <w:t>第</w:t>
      </w:r>
      <w:r>
        <w:rPr>
          <w:rFonts w:hint="eastAsia" w:ascii="Times New Roman" w:hAnsi="Times New Roman" w:eastAsia="仿宋_GB2312" w:cs="仿宋_GB2312"/>
          <w:color w:val="auto"/>
          <w:sz w:val="32"/>
          <w:szCs w:val="32"/>
          <w:lang w:eastAsia="zh-CN"/>
        </w:rPr>
        <w:t>三</w:t>
      </w:r>
      <w:r>
        <w:rPr>
          <w:rFonts w:hint="eastAsia" w:ascii="Times New Roman" w:hAnsi="Times New Roman" w:eastAsia="仿宋_GB2312" w:cs="仿宋_GB2312"/>
          <w:color w:val="auto"/>
          <w:sz w:val="32"/>
          <w:szCs w:val="32"/>
        </w:rPr>
        <w:t>季度街道社区“互联网+政务服务”标准化建设考评工作</w:t>
      </w:r>
      <w:r>
        <w:rPr>
          <w:rFonts w:hint="eastAsia" w:ascii="Times New Roman" w:hAnsi="Times New Roman" w:eastAsia="仿宋_GB2312" w:cs="仿宋_GB2312"/>
          <w:color w:val="auto"/>
          <w:sz w:val="32"/>
          <w:szCs w:val="32"/>
          <w:lang w:eastAsia="zh-CN"/>
        </w:rPr>
        <w:t>，</w:t>
      </w:r>
      <w:r>
        <w:rPr>
          <w:rFonts w:hint="default" w:ascii="Times New Roman" w:hAnsi="Times New Roman" w:eastAsia="仿宋_GB2312" w:cs="Times New Roman"/>
          <w:color w:val="auto"/>
        </w:rPr>
        <w:t>组织工作人员下街道为民服务中心进行检查、指导工作</w:t>
      </w:r>
      <w:r>
        <w:rPr>
          <w:rFonts w:hint="default" w:ascii="Times New Roman" w:hAnsi="Times New Roman" w:eastAsia="仿宋_GB2312" w:cs="Times New Roman"/>
          <w:color w:val="000000" w:themeColor="text1"/>
          <w14:textFill>
            <w14:solidFill>
              <w14:schemeClr w14:val="tx1"/>
            </w14:solidFill>
          </w14:textFill>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Lines="0" w:line="560" w:lineRule="exact"/>
        <w:ind w:firstLine="640" w:firstLineChars="200"/>
        <w:textAlignment w:val="auto"/>
        <w:rPr>
          <w:rFonts w:hint="eastAsia"/>
          <w:lang w:eastAsia="zh-CN"/>
        </w:rPr>
      </w:pPr>
      <w:r>
        <w:rPr>
          <w:rFonts w:hint="eastAsia" w:ascii="Times New Roman" w:hAnsi="Times New Roman" w:eastAsia="仿宋_GB2312"/>
          <w:color w:val="auto"/>
          <w:sz w:val="32"/>
          <w:szCs w:val="32"/>
          <w:shd w:val="clear" w:color="auto" w:fill="FFFFFF"/>
          <w:lang w:val="en-US" w:eastAsia="zh-CN"/>
        </w:rPr>
        <w:t>2</w:t>
      </w:r>
      <w:r>
        <w:rPr>
          <w:rFonts w:hint="eastAsia" w:ascii="Times New Roman" w:hAnsi="Times New Roman" w:eastAsia="仿宋_GB2312"/>
          <w:color w:val="auto"/>
          <w:sz w:val="32"/>
          <w:szCs w:val="32"/>
          <w:shd w:val="clear" w:color="auto" w:fill="FFFFFF"/>
        </w:rPr>
        <w:t>．</w:t>
      </w:r>
      <w:r>
        <w:rPr>
          <w:rFonts w:hint="eastAsia" w:ascii="Times New Roman" w:hAnsi="Times New Roman" w:eastAsia="仿宋_GB2312"/>
          <w:color w:val="000000"/>
          <w:sz w:val="32"/>
          <w:szCs w:val="32"/>
          <w:shd w:val="clear" w:color="auto" w:fill="FFFFFF"/>
          <w:lang w:eastAsia="zh-CN"/>
        </w:rPr>
        <w:t>按照昆明市市域社会治理现代化试点工作要求，各街道、社区便民服务中心（站）一是要规范政务服务事项，二是要规范窗口设置，三是落实“好差评”、投诉工作，四是开展帮办代办工作，五是严格落实疫情防控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olor w:val="auto"/>
          <w:sz w:val="32"/>
          <w:szCs w:val="32"/>
          <w:shd w:val="clear" w:color="auto" w:fill="FFFFFF"/>
          <w:lang w:val="en-US" w:eastAsia="zh-CN"/>
        </w:rPr>
      </w:pPr>
      <w:r>
        <w:rPr>
          <w:rFonts w:hint="eastAsia" w:ascii="Times New Roman" w:hAnsi="Times New Roman" w:eastAsia="楷体_GB2312"/>
          <w:color w:val="auto"/>
          <w:sz w:val="32"/>
          <w:szCs w:val="32"/>
          <w:shd w:val="clear" w:color="auto" w:fill="FFFFFF"/>
          <w:lang w:eastAsia="zh-CN"/>
        </w:rPr>
        <w:t>（二）全面落实政务服务标准化规范化便利化暨</w:t>
      </w:r>
      <w:r>
        <w:rPr>
          <w:rFonts w:hint="eastAsia" w:ascii="Times New Roman" w:hAnsi="Times New Roman" w:eastAsia="楷体_GB2312"/>
          <w:color w:val="auto"/>
          <w:sz w:val="32"/>
          <w:szCs w:val="32"/>
          <w:shd w:val="clear" w:color="auto" w:fill="FFFFFF"/>
          <w:lang w:val="en-US" w:eastAsia="zh-CN"/>
        </w:rPr>
        <w:t>2022年营商环境“政务服务”指标攻坚工作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FF0000"/>
          <w:sz w:val="32"/>
          <w:szCs w:val="32"/>
          <w:shd w:val="clear" w:color="auto" w:fill="FFFFFF"/>
        </w:rPr>
      </w:pPr>
      <w:r>
        <w:rPr>
          <w:rFonts w:hint="eastAsia" w:ascii="仿宋_GB2312" w:hAnsi="仿宋_GB2312" w:eastAsia="仿宋_GB2312" w:cs="仿宋_GB2312"/>
          <w:color w:val="auto"/>
          <w:kern w:val="2"/>
          <w:sz w:val="32"/>
          <w:szCs w:val="32"/>
          <w:lang w:val="en-US" w:eastAsia="zh-CN" w:bidi="ar-SA"/>
        </w:rPr>
        <w:t>按照《昆明市全面落实政务服务标准化规范化便利化暨</w:t>
      </w:r>
      <w:r>
        <w:rPr>
          <w:rFonts w:hint="default" w:ascii="Times New Roman" w:hAnsi="Times New Roman" w:eastAsia="仿宋_GB2312" w:cs="Times New Roman"/>
          <w:color w:val="auto"/>
          <w:kern w:val="2"/>
          <w:sz w:val="32"/>
          <w:szCs w:val="32"/>
          <w:lang w:val="en-US" w:eastAsia="zh-CN" w:bidi="ar-SA"/>
        </w:rPr>
        <w:t>2022</w:t>
      </w:r>
      <w:r>
        <w:rPr>
          <w:rFonts w:hint="eastAsia" w:ascii="仿宋_GB2312" w:hAnsi="仿宋_GB2312" w:eastAsia="仿宋_GB2312" w:cs="仿宋_GB2312"/>
          <w:color w:val="auto"/>
          <w:kern w:val="2"/>
          <w:sz w:val="32"/>
          <w:szCs w:val="32"/>
          <w:lang w:val="en-US" w:eastAsia="zh-CN" w:bidi="ar-SA"/>
        </w:rPr>
        <w:t>年营商环境“政务服务”指标攻坚工作方案》文件要求，区级各部门严格落实各项指标工作任务，</w:t>
      </w:r>
      <w:r>
        <w:rPr>
          <w:rFonts w:hint="eastAsia" w:ascii="Times New Roman" w:hAnsi="Times New Roman" w:eastAsia="仿宋_GB2312" w:cs="仿宋_GB2312"/>
          <w:color w:val="auto"/>
          <w:sz w:val="32"/>
          <w:szCs w:val="32"/>
          <w:shd w:val="clear" w:color="auto" w:fill="FFFFFF"/>
        </w:rPr>
        <w:t>全面提升政务服务能力</w:t>
      </w:r>
      <w:r>
        <w:rPr>
          <w:rFonts w:hint="eastAsia" w:ascii="Times New Roman" w:hAnsi="Times New Roman" w:eastAsia="仿宋_GB2312" w:cs="仿宋_GB2312"/>
          <w:color w:val="auto"/>
          <w:sz w:val="32"/>
          <w:szCs w:val="32"/>
          <w:shd w:val="clear" w:color="auto" w:fill="FFFFFF"/>
          <w:lang w:eastAsia="zh-CN"/>
        </w:rPr>
        <w:t>，</w:t>
      </w:r>
      <w:r>
        <w:rPr>
          <w:rFonts w:hint="eastAsia" w:ascii="Times New Roman" w:hAnsi="Times New Roman" w:eastAsia="仿宋_GB2312" w:cs="仿宋_GB2312"/>
          <w:color w:val="auto"/>
          <w:sz w:val="32"/>
          <w:szCs w:val="32"/>
          <w:shd w:val="clear" w:color="auto" w:fill="FFFFFF"/>
        </w:rPr>
        <w:t>拓展政务服务效能，助力营商环境优化。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olor w:val="auto"/>
          <w:sz w:val="32"/>
          <w:szCs w:val="32"/>
          <w:shd w:val="clear" w:color="auto" w:fill="FFFFFF"/>
          <w:lang w:eastAsia="zh-CN"/>
        </w:rPr>
      </w:pPr>
      <w:r>
        <w:rPr>
          <w:rFonts w:hint="eastAsia" w:ascii="Times New Roman" w:hAnsi="Times New Roman" w:eastAsia="楷体_GB2312"/>
          <w:color w:val="auto"/>
          <w:sz w:val="32"/>
          <w:szCs w:val="32"/>
          <w:shd w:val="clear" w:color="auto" w:fill="FFFFFF"/>
          <w:lang w:eastAsia="zh-CN"/>
        </w:rPr>
        <w:t>（三）落实好五华区“当好一流营商环境建设排头兵”问题整改工作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楷体_GB2312"/>
          <w:color w:val="auto"/>
          <w:sz w:val="32"/>
          <w:szCs w:val="32"/>
          <w:shd w:val="clear" w:color="auto" w:fill="FFFFFF"/>
        </w:rPr>
      </w:pPr>
      <w:r>
        <w:rPr>
          <w:rFonts w:hint="eastAsia" w:ascii="Times New Roman" w:hAnsi="Times New Roman" w:eastAsia="仿宋_GB2312" w:cs="仿宋_GB2312"/>
          <w:color w:val="auto"/>
          <w:sz w:val="32"/>
          <w:szCs w:val="32"/>
          <w:lang w:eastAsia="zh-CN"/>
        </w:rPr>
        <w:t>按照《五华区“当好一流营商环境建设排头兵”问题整改工作方案》的要求，</w:t>
      </w:r>
      <w:r>
        <w:rPr>
          <w:rFonts w:hint="default" w:ascii="Times New Roman" w:hAnsi="Times New Roman" w:eastAsia="仿宋_GB2312" w:cs="Times New Roman"/>
          <w:b w:val="0"/>
          <w:bCs w:val="0"/>
          <w:color w:val="auto"/>
          <w:sz w:val="32"/>
          <w:szCs w:val="32"/>
          <w:lang w:val="en-US" w:eastAsia="zh-CN"/>
        </w:rPr>
        <w:t>围绕制定的13条具体改革创新措施，</w:t>
      </w:r>
      <w:r>
        <w:rPr>
          <w:rFonts w:hint="eastAsia" w:ascii="Times New Roman" w:hAnsi="Times New Roman" w:eastAsia="仿宋_GB2312" w:cs="Times New Roman"/>
          <w:b w:val="0"/>
          <w:bCs w:val="0"/>
          <w:color w:val="auto"/>
          <w:sz w:val="32"/>
          <w:szCs w:val="32"/>
          <w:lang w:val="en-US" w:eastAsia="zh-CN"/>
        </w:rPr>
        <w:t>各</w:t>
      </w:r>
      <w:r>
        <w:rPr>
          <w:rFonts w:hint="default" w:ascii="Times New Roman" w:hAnsi="Times New Roman" w:eastAsia="仿宋_GB2312" w:cs="Times New Roman"/>
          <w:b w:val="0"/>
          <w:bCs w:val="0"/>
          <w:color w:val="auto"/>
          <w:sz w:val="32"/>
          <w:szCs w:val="32"/>
          <w:lang w:val="en-US" w:eastAsia="zh-CN"/>
        </w:rPr>
        <w:t>牵头单位、责任单位对照整改目标与整改时限逐项整改落实到位，</w:t>
      </w:r>
      <w:r>
        <w:rPr>
          <w:rFonts w:hint="eastAsia" w:ascii="Times New Roman" w:hAnsi="Times New Roman" w:eastAsia="仿宋_GB2312" w:cs="Times New Roman"/>
          <w:b w:val="0"/>
          <w:bCs w:val="0"/>
          <w:color w:val="auto"/>
          <w:sz w:val="32"/>
          <w:szCs w:val="32"/>
          <w:lang w:val="en-US" w:eastAsia="zh-CN"/>
        </w:rPr>
        <w:t>解决</w:t>
      </w:r>
      <w:r>
        <w:rPr>
          <w:rFonts w:hint="default" w:ascii="Times New Roman" w:hAnsi="Times New Roman" w:eastAsia="仿宋_GB2312" w:cs="Times New Roman"/>
          <w:b w:val="0"/>
          <w:bCs w:val="0"/>
          <w:color w:val="auto"/>
          <w:sz w:val="32"/>
          <w:szCs w:val="32"/>
          <w:lang w:val="en-US" w:eastAsia="zh-CN"/>
        </w:rPr>
        <w:t>市场主体和群众反映出的堵点、难点、痛点等突出问题</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进一步优化</w:t>
      </w:r>
      <w:r>
        <w:rPr>
          <w:rFonts w:hint="eastAsia" w:ascii="Times New Roman" w:hAnsi="Times New Roman" w:eastAsia="仿宋_GB2312" w:cs="Times New Roman"/>
          <w:b w:val="0"/>
          <w:bCs w:val="0"/>
          <w:color w:val="auto"/>
          <w:sz w:val="32"/>
          <w:szCs w:val="32"/>
          <w:lang w:val="en-US" w:eastAsia="zh-CN"/>
        </w:rPr>
        <w:t>提升营商环境。</w:t>
      </w:r>
    </w:p>
    <w:p>
      <w:pPr>
        <w:pStyle w:val="4"/>
        <w:keepNext w:val="0"/>
        <w:keepLines w:val="0"/>
        <w:pageBreakBefore w:val="0"/>
        <w:widowControl w:val="0"/>
        <w:kinsoku/>
        <w:wordWrap/>
        <w:overflowPunct/>
        <w:topLinePunct w:val="0"/>
        <w:autoSpaceDE/>
        <w:autoSpaceDN/>
        <w:bidi w:val="0"/>
        <w:adjustRightInd/>
        <w:snapToGrid/>
        <w:spacing w:beforeLines="0" w:line="560" w:lineRule="exact"/>
        <w:ind w:left="0" w:firstLine="640" w:firstLineChars="200"/>
        <w:textAlignment w:val="auto"/>
        <w:rPr>
          <w:rFonts w:ascii="Times New Roman" w:hAnsi="Times New Roman"/>
          <w:color w:val="auto"/>
          <w:shd w:val="clear" w:color="auto" w:fill="FFFFFF"/>
          <w:lang w:val="zh-CN"/>
        </w:rPr>
      </w:pPr>
      <w:r>
        <w:rPr>
          <w:rFonts w:hint="eastAsia" w:ascii="Times New Roman" w:hAnsi="Times New Roman"/>
          <w:color w:val="auto"/>
          <w:shd w:val="clear" w:color="auto" w:fill="FFFFFF"/>
          <w:lang w:val="zh-CN"/>
        </w:rPr>
        <w:t>（四）加强常态化新型冠状病毒感染肺炎疫情防控工作</w:t>
      </w:r>
    </w:p>
    <w:p>
      <w:pPr>
        <w:spacing w:line="560" w:lineRule="exact"/>
        <w:ind w:firstLine="640" w:firstLineChars="200"/>
        <w:rPr>
          <w:rFonts w:ascii="Times New Roman" w:hAnsi="Times New Roman" w:eastAsia="仿宋_GB2312"/>
          <w:color w:val="auto"/>
          <w:sz w:val="32"/>
          <w:szCs w:val="32"/>
          <w:shd w:val="clear" w:color="auto" w:fill="FFFFFF"/>
        </w:rPr>
      </w:pPr>
      <w:r>
        <w:rPr>
          <w:rFonts w:hint="eastAsia" w:ascii="Times New Roman" w:hAnsi="Times New Roman" w:eastAsia="仿宋_GB2312"/>
          <w:color w:val="auto"/>
          <w:sz w:val="32"/>
          <w:szCs w:val="32"/>
          <w:shd w:val="clear" w:color="auto" w:fill="FFFFFF"/>
        </w:rPr>
        <w:t>扎实做好大厅新冠</w:t>
      </w:r>
      <w:r>
        <w:rPr>
          <w:rFonts w:hint="eastAsia" w:ascii="Times New Roman" w:hAnsi="Times New Roman" w:eastAsia="仿宋_GB2312"/>
          <w:color w:val="auto"/>
          <w:sz w:val="32"/>
          <w:szCs w:val="32"/>
          <w:shd w:val="clear" w:color="auto" w:fill="FFFFFF"/>
          <w:lang w:eastAsia="zh-CN"/>
        </w:rPr>
        <w:t>肺炎</w:t>
      </w:r>
      <w:r>
        <w:rPr>
          <w:rFonts w:hint="eastAsia" w:ascii="Times New Roman" w:hAnsi="Times New Roman" w:eastAsia="仿宋_GB2312"/>
          <w:color w:val="auto"/>
          <w:sz w:val="32"/>
          <w:szCs w:val="32"/>
          <w:shd w:val="clear" w:color="auto" w:fill="FFFFFF"/>
        </w:rPr>
        <w:t>疫情防控工作，确保人民群众的身体健康和生命安全，严格落实</w:t>
      </w:r>
      <w:r>
        <w:rPr>
          <w:rFonts w:hint="eastAsia" w:ascii="Times New Roman" w:hAnsi="Times New Roman" w:eastAsia="仿宋_GB2312"/>
          <w:color w:val="auto"/>
          <w:sz w:val="32"/>
          <w:szCs w:val="32"/>
          <w:shd w:val="clear" w:color="auto" w:fill="FFFFFF"/>
          <w:lang w:eastAsia="zh-CN"/>
        </w:rPr>
        <w:t>窗口</w:t>
      </w:r>
      <w:r>
        <w:rPr>
          <w:rFonts w:hint="eastAsia" w:ascii="Times New Roman" w:hAnsi="Times New Roman" w:eastAsia="仿宋_GB2312"/>
          <w:color w:val="auto"/>
          <w:sz w:val="32"/>
          <w:szCs w:val="32"/>
          <w:shd w:val="clear" w:color="auto" w:fill="FFFFFF"/>
        </w:rPr>
        <w:t>工作人员和办事群众扫码亮码</w:t>
      </w:r>
      <w:r>
        <w:rPr>
          <w:rFonts w:hint="eastAsia" w:ascii="Times New Roman" w:hAnsi="Times New Roman" w:eastAsia="仿宋_GB2312"/>
          <w:color w:val="auto"/>
          <w:sz w:val="32"/>
          <w:szCs w:val="32"/>
          <w:shd w:val="clear" w:color="auto" w:fill="FFFFFF"/>
          <w:lang w:eastAsia="zh-CN"/>
        </w:rPr>
        <w:t>及出示</w:t>
      </w:r>
      <w:r>
        <w:rPr>
          <w:rFonts w:hint="eastAsia" w:ascii="Times New Roman" w:hAnsi="Times New Roman" w:eastAsia="仿宋_GB2312"/>
          <w:color w:val="auto"/>
          <w:sz w:val="32"/>
          <w:szCs w:val="32"/>
          <w:shd w:val="clear" w:color="auto" w:fill="FFFFFF"/>
          <w:lang w:val="en-US" w:eastAsia="zh-CN"/>
        </w:rPr>
        <w:t>48小时核酸阴性证明</w:t>
      </w:r>
      <w:r>
        <w:rPr>
          <w:rFonts w:hint="eastAsia" w:ascii="Times New Roman" w:hAnsi="Times New Roman" w:eastAsia="仿宋_GB2312"/>
          <w:color w:val="auto"/>
          <w:sz w:val="32"/>
          <w:szCs w:val="32"/>
          <w:shd w:val="clear" w:color="auto" w:fill="FFFFFF"/>
        </w:rPr>
        <w:t>进入，</w:t>
      </w:r>
      <w:r>
        <w:rPr>
          <w:rFonts w:hint="eastAsia" w:ascii="Times New Roman" w:hAnsi="Times New Roman" w:eastAsia="仿宋_GB2312"/>
          <w:color w:val="auto"/>
          <w:sz w:val="32"/>
          <w:szCs w:val="32"/>
          <w:shd w:val="clear" w:color="auto" w:fill="FFFFFF"/>
          <w:lang w:eastAsia="zh-CN"/>
        </w:rPr>
        <w:t>对窗口工作人员进行核酸筛查，严守</w:t>
      </w:r>
      <w:r>
        <w:rPr>
          <w:rFonts w:hint="eastAsia" w:ascii="Times New Roman" w:hAnsi="Times New Roman" w:eastAsia="仿宋_GB2312"/>
          <w:color w:val="auto"/>
          <w:sz w:val="32"/>
          <w:szCs w:val="32"/>
          <w:shd w:val="clear" w:color="auto" w:fill="FFFFFF"/>
        </w:rPr>
        <w:t>“一米线”</w:t>
      </w:r>
      <w:r>
        <w:rPr>
          <w:rFonts w:hint="eastAsia" w:ascii="Times New Roman" w:hAnsi="Times New Roman" w:eastAsia="仿宋_GB2312"/>
          <w:color w:val="auto"/>
          <w:sz w:val="32"/>
          <w:szCs w:val="32"/>
          <w:shd w:val="clear" w:color="auto" w:fill="FFFFFF"/>
          <w:lang w:eastAsia="zh-CN"/>
        </w:rPr>
        <w:t>，</w:t>
      </w:r>
      <w:r>
        <w:rPr>
          <w:rFonts w:hint="eastAsia" w:ascii="Times New Roman" w:hAnsi="Times New Roman" w:eastAsia="仿宋_GB2312"/>
          <w:color w:val="auto"/>
          <w:sz w:val="32"/>
          <w:szCs w:val="32"/>
          <w:shd w:val="clear" w:color="auto" w:fill="FFFFFF"/>
        </w:rPr>
        <w:t>加强出入口疫情防控等工作措施。</w:t>
      </w:r>
    </w:p>
    <w:p>
      <w:pPr>
        <w:snapToGrid w:val="0"/>
        <w:spacing w:line="560" w:lineRule="exact"/>
        <w:ind w:firstLine="640" w:firstLineChars="200"/>
        <w:rPr>
          <w:rFonts w:ascii="Times New Roman" w:hAnsi="Times New Roman" w:eastAsia="仿宋_GB2312"/>
          <w:color w:val="auto"/>
          <w:sz w:val="32"/>
          <w:szCs w:val="32"/>
          <w:shd w:val="clear" w:color="auto" w:fill="FFFFFF"/>
        </w:rPr>
      </w:pPr>
      <w:r>
        <w:rPr>
          <w:rFonts w:hint="eastAsia" w:ascii="Times New Roman" w:hAnsi="Times New Roman" w:eastAsia="楷体_GB2312"/>
          <w:color w:val="auto"/>
          <w:sz w:val="32"/>
          <w:szCs w:val="32"/>
          <w:shd w:val="clear" w:color="auto" w:fill="FFFFFF"/>
        </w:rPr>
        <w:t>（</w:t>
      </w:r>
      <w:r>
        <w:rPr>
          <w:rFonts w:hint="eastAsia" w:ascii="Times New Roman" w:hAnsi="Times New Roman" w:eastAsia="楷体_GB2312"/>
          <w:color w:val="auto"/>
          <w:sz w:val="32"/>
          <w:szCs w:val="32"/>
          <w:shd w:val="clear" w:color="auto" w:fill="FFFFFF"/>
          <w:lang w:eastAsia="zh-CN"/>
        </w:rPr>
        <w:t>五</w:t>
      </w:r>
      <w:r>
        <w:rPr>
          <w:rFonts w:hint="eastAsia" w:ascii="Times New Roman" w:hAnsi="Times New Roman" w:eastAsia="楷体_GB2312"/>
          <w:color w:val="auto"/>
          <w:sz w:val="32"/>
          <w:szCs w:val="32"/>
          <w:shd w:val="clear" w:color="auto" w:fill="FFFFFF"/>
        </w:rPr>
        <w:t>）继续整改五华区政务中心大厅工作纪律，继续推行“红黑榜”公示制度</w:t>
      </w:r>
    </w:p>
    <w:p>
      <w:pPr>
        <w:snapToGrid w:val="0"/>
        <w:spacing w:line="560" w:lineRule="exact"/>
        <w:ind w:left="2010" w:leftChars="304" w:hanging="1280" w:hangingChars="400"/>
        <w:rPr>
          <w:rFonts w:ascii="Times New Roman" w:hAnsi="Times New Roman" w:eastAsia="仿宋_GB2312"/>
          <w:color w:val="FF0000"/>
          <w:sz w:val="32"/>
          <w:szCs w:val="32"/>
          <w:shd w:val="clear" w:color="auto" w:fill="FFFFFF"/>
        </w:rPr>
      </w:pPr>
    </w:p>
    <w:p>
      <w:pPr>
        <w:snapToGrid w:val="0"/>
        <w:spacing w:line="560" w:lineRule="exact"/>
        <w:ind w:left="2010" w:leftChars="304" w:hanging="1280" w:hangingChars="400"/>
        <w:rPr>
          <w:rFonts w:ascii="Times New Roman" w:hAnsi="Times New Roman" w:eastAsia="仿宋_GB2312"/>
          <w:color w:val="auto"/>
          <w:sz w:val="32"/>
          <w:szCs w:val="32"/>
          <w:shd w:val="clear" w:color="auto" w:fill="FFFFFF"/>
        </w:rPr>
      </w:pPr>
      <w:r>
        <w:rPr>
          <w:rFonts w:ascii="Times New Roman" w:hAnsi="Times New Roman" w:eastAsia="仿宋_GB2312"/>
          <w:color w:val="auto"/>
          <w:sz w:val="32"/>
          <w:szCs w:val="32"/>
          <w:shd w:val="clear" w:color="auto" w:fill="FFFFFF"/>
        </w:rPr>
        <w:t>附件：</w:t>
      </w:r>
      <w:r>
        <w:rPr>
          <w:rFonts w:hint="eastAsia" w:ascii="Times New Roman" w:hAnsi="Times New Roman" w:eastAsia="仿宋_GB2312" w:cs="仿宋_GB2312"/>
          <w:color w:val="auto"/>
          <w:sz w:val="32"/>
          <w:szCs w:val="32"/>
          <w:shd w:val="clear" w:color="auto" w:fill="FFFFFF"/>
        </w:rPr>
        <w:t>1</w:t>
      </w:r>
      <w:r>
        <w:rPr>
          <w:rFonts w:hint="eastAsia" w:ascii="Times New Roman" w:hAnsi="Times New Roman" w:eastAsia="仿宋_GB2312"/>
          <w:color w:val="auto"/>
          <w:sz w:val="32"/>
          <w:szCs w:val="32"/>
          <w:shd w:val="clear" w:color="auto" w:fill="FFFFFF"/>
        </w:rPr>
        <w:t>.</w:t>
      </w:r>
      <w:r>
        <w:rPr>
          <w:rFonts w:ascii="Times New Roman" w:hAnsi="Times New Roman" w:eastAsia="仿宋_GB2312"/>
          <w:color w:val="auto"/>
          <w:sz w:val="32"/>
          <w:szCs w:val="32"/>
          <w:shd w:val="clear" w:color="auto" w:fill="FFFFFF"/>
        </w:rPr>
        <w:t>五华区政务服务中心202</w:t>
      </w:r>
      <w:r>
        <w:rPr>
          <w:rFonts w:hint="eastAsia" w:ascii="Times New Roman" w:hAnsi="Times New Roman" w:eastAsia="仿宋_GB2312"/>
          <w:color w:val="auto"/>
          <w:sz w:val="32"/>
          <w:szCs w:val="32"/>
          <w:shd w:val="clear" w:color="auto" w:fill="FFFFFF"/>
          <w:lang w:val="en-US" w:eastAsia="zh-CN"/>
        </w:rPr>
        <w:t>2</w:t>
      </w:r>
      <w:r>
        <w:rPr>
          <w:rFonts w:ascii="Times New Roman" w:hAnsi="Times New Roman" w:eastAsia="仿宋_GB2312"/>
          <w:color w:val="auto"/>
          <w:sz w:val="32"/>
          <w:szCs w:val="32"/>
          <w:shd w:val="clear" w:color="auto" w:fill="FFFFFF"/>
        </w:rPr>
        <w:t>年</w:t>
      </w:r>
      <w:r>
        <w:rPr>
          <w:rFonts w:hint="eastAsia" w:ascii="Times New Roman" w:hAnsi="Times New Roman" w:eastAsia="仿宋_GB2312"/>
          <w:color w:val="auto"/>
          <w:sz w:val="32"/>
          <w:szCs w:val="32"/>
          <w:shd w:val="clear" w:color="auto" w:fill="FFFFFF"/>
          <w:lang w:val="en-US" w:eastAsia="zh-CN"/>
        </w:rPr>
        <w:t>8</w:t>
      </w:r>
      <w:r>
        <w:rPr>
          <w:rFonts w:hint="eastAsia" w:ascii="Times New Roman" w:hAnsi="Times New Roman" w:eastAsia="仿宋_GB2312"/>
          <w:color w:val="auto"/>
          <w:sz w:val="32"/>
          <w:szCs w:val="32"/>
          <w:shd w:val="clear" w:color="auto" w:fill="FFFFFF"/>
        </w:rPr>
        <w:t>月</w:t>
      </w:r>
      <w:r>
        <w:rPr>
          <w:rFonts w:ascii="Times New Roman" w:hAnsi="Times New Roman" w:eastAsia="仿宋_GB2312"/>
          <w:color w:val="auto"/>
          <w:sz w:val="32"/>
          <w:szCs w:val="32"/>
          <w:shd w:val="clear" w:color="auto" w:fill="FFFFFF"/>
        </w:rPr>
        <w:t>接办件情况同期比对表</w:t>
      </w:r>
    </w:p>
    <w:p>
      <w:pPr>
        <w:snapToGrid w:val="0"/>
        <w:spacing w:line="560" w:lineRule="exact"/>
        <w:ind w:left="2007" w:leftChars="703" w:hanging="320" w:hangingChars="100"/>
        <w:rPr>
          <w:rFonts w:hint="eastAsia" w:ascii="Times New Roman" w:hAnsi="Times New Roman" w:eastAsia="仿宋_GB2312"/>
          <w:color w:val="auto"/>
          <w:sz w:val="32"/>
          <w:szCs w:val="32"/>
          <w:shd w:val="clear" w:color="auto" w:fill="FFFFFF"/>
          <w:lang w:eastAsia="zh-CN"/>
        </w:rPr>
      </w:pPr>
      <w:r>
        <w:rPr>
          <w:rFonts w:hint="eastAsia" w:ascii="Times New Roman" w:hAnsi="Times New Roman" w:eastAsia="仿宋_GB2312"/>
          <w:color w:val="auto"/>
          <w:sz w:val="32"/>
          <w:szCs w:val="32"/>
          <w:shd w:val="clear" w:color="auto" w:fill="FFFFFF"/>
        </w:rPr>
        <w:t>2.</w:t>
      </w:r>
      <w:r>
        <w:rPr>
          <w:rFonts w:hint="eastAsia" w:ascii="Times New Roman" w:hAnsi="Times New Roman" w:eastAsia="仿宋_GB2312"/>
          <w:color w:val="auto"/>
          <w:sz w:val="32"/>
          <w:szCs w:val="32"/>
          <w:shd w:val="clear" w:color="auto" w:fill="FFFFFF"/>
          <w:lang w:eastAsia="zh-CN"/>
        </w:rPr>
        <w:t>云南政务服务平台办件量统计表（</w:t>
      </w:r>
      <w:r>
        <w:rPr>
          <w:rFonts w:hint="eastAsia" w:ascii="Times New Roman" w:hAnsi="Times New Roman" w:eastAsia="仿宋_GB2312"/>
          <w:color w:val="auto"/>
          <w:sz w:val="32"/>
          <w:szCs w:val="32"/>
          <w:shd w:val="clear" w:color="auto" w:fill="FFFFFF"/>
          <w:lang w:val="en-US" w:eastAsia="zh-CN"/>
        </w:rPr>
        <w:t>2022年8月1日-8月31日</w:t>
      </w:r>
      <w:r>
        <w:rPr>
          <w:rFonts w:hint="eastAsia" w:ascii="Times New Roman" w:hAnsi="Times New Roman" w:eastAsia="仿宋_GB2312"/>
          <w:color w:val="auto"/>
          <w:sz w:val="32"/>
          <w:szCs w:val="32"/>
          <w:shd w:val="clear" w:color="auto" w:fill="FFFFFF"/>
          <w:lang w:eastAsia="zh-CN"/>
        </w:rPr>
        <w:t>）</w:t>
      </w:r>
    </w:p>
    <w:p>
      <w:pPr>
        <w:snapToGrid w:val="0"/>
        <w:spacing w:line="560" w:lineRule="exact"/>
        <w:ind w:left="2007" w:leftChars="703" w:hanging="320" w:hangingChars="100"/>
        <w:rPr>
          <w:rFonts w:ascii="Times New Roman" w:hAnsi="Times New Roman" w:eastAsia="仿宋_GB2312"/>
          <w:color w:val="auto"/>
          <w:sz w:val="32"/>
          <w:szCs w:val="32"/>
          <w:shd w:val="clear" w:color="auto" w:fill="FFFFFF"/>
        </w:rPr>
      </w:pPr>
      <w:r>
        <w:rPr>
          <w:rFonts w:hint="eastAsia" w:ascii="Times New Roman" w:hAnsi="Times New Roman" w:eastAsia="仿宋_GB2312"/>
          <w:color w:val="auto"/>
          <w:sz w:val="32"/>
          <w:szCs w:val="32"/>
          <w:shd w:val="clear" w:color="auto" w:fill="FFFFFF"/>
          <w:lang w:val="en-US" w:eastAsia="zh-CN"/>
        </w:rPr>
        <w:t>3.</w:t>
      </w:r>
      <w:r>
        <w:rPr>
          <w:rFonts w:ascii="Times New Roman" w:hAnsi="Times New Roman" w:eastAsia="仿宋_GB2312"/>
          <w:color w:val="auto"/>
          <w:sz w:val="32"/>
          <w:szCs w:val="32"/>
          <w:shd w:val="clear" w:color="auto" w:fill="FFFFFF"/>
        </w:rPr>
        <w:t>五华区各街道</w:t>
      </w:r>
      <w:r>
        <w:rPr>
          <w:rFonts w:hint="eastAsia" w:ascii="Times New Roman" w:hAnsi="Times New Roman" w:eastAsia="仿宋_GB2312"/>
          <w:color w:val="auto"/>
          <w:sz w:val="32"/>
          <w:szCs w:val="32"/>
          <w:shd w:val="clear" w:color="auto" w:fill="FFFFFF"/>
        </w:rPr>
        <w:t>、社区</w:t>
      </w:r>
      <w:r>
        <w:rPr>
          <w:rFonts w:hint="eastAsia" w:ascii="Times New Roman" w:hAnsi="Times New Roman" w:eastAsia="仿宋_GB2312"/>
          <w:color w:val="auto"/>
          <w:sz w:val="32"/>
          <w:szCs w:val="32"/>
          <w:shd w:val="clear" w:color="auto" w:fill="FFFFFF"/>
          <w:lang w:eastAsia="zh-CN"/>
        </w:rPr>
        <w:t>便</w:t>
      </w:r>
      <w:r>
        <w:rPr>
          <w:rFonts w:ascii="Times New Roman" w:hAnsi="Times New Roman" w:eastAsia="仿宋_GB2312"/>
          <w:color w:val="auto"/>
          <w:sz w:val="32"/>
          <w:szCs w:val="32"/>
          <w:shd w:val="clear" w:color="auto" w:fill="FFFFFF"/>
        </w:rPr>
        <w:t>民服务中心</w:t>
      </w:r>
      <w:r>
        <w:rPr>
          <w:rFonts w:hint="eastAsia" w:ascii="Times New Roman" w:hAnsi="Times New Roman" w:eastAsia="仿宋_GB2312"/>
          <w:color w:val="auto"/>
          <w:sz w:val="32"/>
          <w:szCs w:val="32"/>
          <w:shd w:val="clear" w:color="auto" w:fill="FFFFFF"/>
        </w:rPr>
        <w:t>（站）202</w:t>
      </w:r>
      <w:r>
        <w:rPr>
          <w:rFonts w:hint="eastAsia" w:ascii="Times New Roman" w:hAnsi="Times New Roman" w:eastAsia="仿宋_GB2312"/>
          <w:color w:val="auto"/>
          <w:sz w:val="32"/>
          <w:szCs w:val="32"/>
          <w:shd w:val="clear" w:color="auto" w:fill="FFFFFF"/>
          <w:lang w:val="en-US" w:eastAsia="zh-CN"/>
        </w:rPr>
        <w:t>2</w:t>
      </w:r>
      <w:r>
        <w:rPr>
          <w:rFonts w:hint="eastAsia" w:ascii="Times New Roman" w:hAnsi="Times New Roman" w:eastAsia="仿宋_GB2312"/>
          <w:color w:val="auto"/>
          <w:sz w:val="32"/>
          <w:szCs w:val="32"/>
          <w:shd w:val="clear" w:color="auto" w:fill="FFFFFF"/>
        </w:rPr>
        <w:t>年</w:t>
      </w:r>
      <w:r>
        <w:rPr>
          <w:rFonts w:hint="eastAsia" w:ascii="Times New Roman" w:hAnsi="Times New Roman" w:eastAsia="仿宋_GB2312"/>
          <w:color w:val="auto"/>
          <w:sz w:val="32"/>
          <w:szCs w:val="32"/>
          <w:shd w:val="clear" w:color="auto" w:fill="FFFFFF"/>
          <w:lang w:val="en-US" w:eastAsia="zh-CN"/>
        </w:rPr>
        <w:t>8</w:t>
      </w:r>
      <w:r>
        <w:rPr>
          <w:rFonts w:hint="eastAsia" w:ascii="Times New Roman" w:hAnsi="Times New Roman" w:eastAsia="仿宋_GB2312"/>
          <w:color w:val="auto"/>
          <w:sz w:val="32"/>
          <w:szCs w:val="32"/>
          <w:shd w:val="clear" w:color="auto" w:fill="FFFFFF"/>
        </w:rPr>
        <w:t>月业务系统办件量统计表</w:t>
      </w:r>
    </w:p>
    <w:p>
      <w:pPr>
        <w:rPr>
          <w:rFonts w:eastAsia="黑体"/>
          <w:color w:val="auto"/>
          <w:sz w:val="32"/>
          <w:szCs w:val="32"/>
        </w:rPr>
      </w:pPr>
    </w:p>
    <w:p>
      <w:pPr>
        <w:rPr>
          <w:rFonts w:eastAsia="黑体"/>
          <w:color w:val="FF0000"/>
          <w:sz w:val="32"/>
          <w:szCs w:val="32"/>
        </w:rPr>
      </w:pPr>
    </w:p>
    <w:p>
      <w:pPr>
        <w:rPr>
          <w:rFonts w:eastAsia="黑体"/>
          <w:color w:val="FF0000"/>
          <w:sz w:val="32"/>
          <w:szCs w:val="32"/>
        </w:rPr>
      </w:pPr>
    </w:p>
    <w:p>
      <w:pPr>
        <w:rPr>
          <w:rFonts w:eastAsia="黑体"/>
          <w:color w:val="FF0000"/>
          <w:sz w:val="32"/>
          <w:szCs w:val="32"/>
        </w:rPr>
      </w:pPr>
    </w:p>
    <w:p>
      <w:pPr>
        <w:rPr>
          <w:rFonts w:eastAsia="黑体"/>
          <w:color w:val="FF0000"/>
          <w:sz w:val="32"/>
          <w:szCs w:val="32"/>
        </w:rPr>
      </w:pPr>
    </w:p>
    <w:p>
      <w:pPr>
        <w:rPr>
          <w:rFonts w:eastAsia="黑体"/>
          <w:color w:val="auto"/>
          <w:sz w:val="32"/>
          <w:szCs w:val="32"/>
        </w:rPr>
      </w:pPr>
    </w:p>
    <w:p>
      <w:pPr>
        <w:rPr>
          <w:rFonts w:eastAsia="黑体"/>
          <w:color w:val="auto"/>
          <w:sz w:val="32"/>
          <w:szCs w:val="32"/>
        </w:rPr>
      </w:pPr>
    </w:p>
    <w:p>
      <w:pPr>
        <w:rPr>
          <w:rFonts w:eastAsia="黑体"/>
          <w:color w:val="auto"/>
          <w:sz w:val="32"/>
          <w:szCs w:val="32"/>
        </w:rPr>
      </w:pPr>
    </w:p>
    <w:p>
      <w:pPr>
        <w:rPr>
          <w:rFonts w:eastAsia="黑体"/>
          <w:color w:val="auto"/>
          <w:sz w:val="32"/>
          <w:szCs w:val="32"/>
        </w:rPr>
      </w:pPr>
    </w:p>
    <w:p>
      <w:pPr>
        <w:rPr>
          <w:rFonts w:eastAsia="黑体"/>
          <w:color w:val="auto"/>
          <w:sz w:val="32"/>
          <w:szCs w:val="32"/>
        </w:rPr>
      </w:pPr>
    </w:p>
    <w:p>
      <w:pPr>
        <w:rPr>
          <w:rFonts w:eastAsia="黑体"/>
          <w:color w:val="auto"/>
          <w:sz w:val="32"/>
          <w:szCs w:val="32"/>
        </w:rPr>
      </w:pPr>
    </w:p>
    <w:p>
      <w:pPr>
        <w:rPr>
          <w:rFonts w:eastAsia="黑体"/>
          <w:color w:val="auto"/>
          <w:sz w:val="32"/>
          <w:szCs w:val="32"/>
        </w:rPr>
      </w:pPr>
    </w:p>
    <w:p>
      <w:pPr>
        <w:rPr>
          <w:rFonts w:eastAsia="黑体"/>
          <w:color w:val="auto"/>
          <w:sz w:val="32"/>
          <w:szCs w:val="32"/>
        </w:rPr>
      </w:pPr>
    </w:p>
    <w:p>
      <w:pPr>
        <w:rPr>
          <w:rFonts w:eastAsia="黑体"/>
          <w:color w:val="auto"/>
          <w:sz w:val="32"/>
          <w:szCs w:val="32"/>
        </w:rPr>
      </w:pPr>
    </w:p>
    <w:p>
      <w:pPr>
        <w:rPr>
          <w:rFonts w:eastAsia="黑体"/>
          <w:color w:val="auto"/>
          <w:sz w:val="32"/>
          <w:szCs w:val="32"/>
        </w:rPr>
      </w:pPr>
    </w:p>
    <w:p>
      <w:pPr>
        <w:rPr>
          <w:rFonts w:eastAsia="黑体"/>
          <w:color w:val="auto"/>
          <w:sz w:val="32"/>
          <w:szCs w:val="32"/>
        </w:rPr>
      </w:pPr>
    </w:p>
    <w:p>
      <w:pPr>
        <w:rPr>
          <w:rFonts w:eastAsia="黑体"/>
          <w:color w:val="auto"/>
          <w:sz w:val="32"/>
          <w:szCs w:val="32"/>
        </w:rPr>
      </w:pPr>
    </w:p>
    <w:p>
      <w:pPr>
        <w:rPr>
          <w:rFonts w:eastAsia="黑体"/>
          <w:color w:val="auto"/>
          <w:sz w:val="32"/>
          <w:szCs w:val="32"/>
        </w:rPr>
      </w:pPr>
      <w:bookmarkStart w:id="0" w:name="_GoBack"/>
      <w:bookmarkEnd w:id="0"/>
    </w:p>
    <w:p>
      <w:pPr>
        <w:rPr>
          <w:rFonts w:ascii="黑体" w:hAnsi="黑体" w:eastAsia="黑体" w:cs="仿宋_GB2312"/>
          <w:color w:val="auto"/>
          <w:sz w:val="32"/>
          <w:szCs w:val="32"/>
          <w:lang w:val="zh-CN"/>
        </w:rPr>
      </w:pPr>
      <w:r>
        <w:rPr>
          <w:rFonts w:eastAsia="黑体"/>
          <w:color w:val="auto"/>
          <w:sz w:val="32"/>
          <w:szCs w:val="32"/>
        </w:rPr>
        <w:t>附件</w:t>
      </w:r>
      <w:r>
        <w:rPr>
          <w:rFonts w:hint="default" w:ascii="Times New Roman" w:hAnsi="Times New Roman" w:eastAsia="黑体" w:cs="Times New Roman"/>
          <w:color w:val="auto"/>
          <w:sz w:val="32"/>
          <w:szCs w:val="32"/>
        </w:rPr>
        <w:t>1</w:t>
      </w:r>
      <w:r>
        <w:rPr>
          <w:rFonts w:eastAsia="黑体"/>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仿宋_GB2312"/>
          <w:color w:val="FF0000"/>
          <w:sz w:val="32"/>
          <w:szCs w:val="32"/>
          <w:lang w:val="zh-CN"/>
        </w:rPr>
      </w:pPr>
      <w:r>
        <w:rPr>
          <w:rFonts w:ascii="黑体" w:hAnsi="黑体" w:eastAsia="黑体" w:cs="仿宋_GB2312"/>
          <w:color w:val="auto"/>
          <w:sz w:val="32"/>
          <w:szCs w:val="32"/>
          <w:lang w:val="zh-CN"/>
        </w:rPr>
        <w:t>五华区政务服务中心202</w:t>
      </w:r>
      <w:r>
        <w:rPr>
          <w:rFonts w:hint="eastAsia" w:ascii="黑体" w:hAnsi="黑体" w:eastAsia="黑体" w:cs="仿宋_GB2312"/>
          <w:color w:val="auto"/>
          <w:sz w:val="32"/>
          <w:szCs w:val="32"/>
          <w:lang w:val="en-US" w:eastAsia="zh-CN"/>
        </w:rPr>
        <w:t>2</w:t>
      </w:r>
      <w:r>
        <w:rPr>
          <w:rFonts w:ascii="黑体" w:hAnsi="黑体" w:eastAsia="黑体" w:cs="仿宋_GB2312"/>
          <w:color w:val="auto"/>
          <w:sz w:val="32"/>
          <w:szCs w:val="32"/>
          <w:lang w:val="zh-CN"/>
        </w:rPr>
        <w:t>年</w:t>
      </w:r>
      <w:r>
        <w:rPr>
          <w:rFonts w:hint="eastAsia" w:ascii="黑体" w:hAnsi="黑体" w:eastAsia="黑体" w:cs="仿宋_GB2312"/>
          <w:color w:val="auto"/>
          <w:sz w:val="32"/>
          <w:szCs w:val="32"/>
          <w:lang w:val="en-US" w:eastAsia="zh-CN"/>
        </w:rPr>
        <w:t>8</w:t>
      </w:r>
      <w:r>
        <w:rPr>
          <w:rFonts w:hint="eastAsia" w:ascii="黑体" w:hAnsi="黑体" w:eastAsia="黑体" w:cs="仿宋_GB2312"/>
          <w:color w:val="auto"/>
          <w:sz w:val="32"/>
          <w:szCs w:val="32"/>
        </w:rPr>
        <w:t>月</w:t>
      </w:r>
      <w:r>
        <w:rPr>
          <w:rFonts w:ascii="黑体" w:hAnsi="黑体" w:eastAsia="黑体" w:cs="仿宋_GB2312"/>
          <w:color w:val="auto"/>
          <w:sz w:val="32"/>
          <w:szCs w:val="32"/>
          <w:lang w:val="zh-CN"/>
        </w:rPr>
        <w:t>接办件情况同期比对表</w:t>
      </w:r>
    </w:p>
    <w:tbl>
      <w:tblPr>
        <w:tblStyle w:val="12"/>
        <w:tblpPr w:leftFromText="180" w:rightFromText="180" w:vertAnchor="text" w:horzAnchor="page" w:tblpX="1089" w:tblpY="74"/>
        <w:tblOverlap w:val="never"/>
        <w:tblW w:w="982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3"/>
        <w:gridCol w:w="937"/>
        <w:gridCol w:w="955"/>
        <w:gridCol w:w="977"/>
        <w:gridCol w:w="977"/>
        <w:gridCol w:w="1046"/>
        <w:gridCol w:w="875"/>
        <w:gridCol w:w="886"/>
        <w:gridCol w:w="841"/>
        <w:gridCol w:w="10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5" w:hRule="atLeast"/>
        </w:trPr>
        <w:tc>
          <w:tcPr>
            <w:tcW w:w="1263" w:type="dxa"/>
            <w:vMerge w:val="restart"/>
            <w:tcBorders>
              <w:tl2br w:val="single" w:color="auto" w:sz="4" w:space="0"/>
            </w:tcBorders>
            <w:vAlign w:val="center"/>
          </w:tcPr>
          <w:p>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177800</wp:posOffset>
                      </wp:positionH>
                      <wp:positionV relativeFrom="paragraph">
                        <wp:posOffset>175895</wp:posOffset>
                      </wp:positionV>
                      <wp:extent cx="692785" cy="38481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692785" cy="384810"/>
                              </a:xfrm>
                              <a:prstGeom prst="rect">
                                <a:avLst/>
                              </a:prstGeom>
                              <a:noFill/>
                              <a:ln>
                                <a:noFill/>
                              </a:ln>
                              <a:effectLst/>
                            </wps:spPr>
                            <wps:txbx>
                              <w:txbxContent>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Theme="majorEastAsia" w:hAnsiTheme="majorEastAsia" w:eastAsiaTheme="majorEastAsia" w:cstheme="majorEastAsia"/>
                                      <w:b/>
                                      <w:bCs/>
                                      <w:color w:val="auto"/>
                                      <w:kern w:val="0"/>
                                      <w:sz w:val="24"/>
                                      <w:szCs w:val="24"/>
                                    </w:rPr>
                                  </w:pPr>
                                  <w:r>
                                    <w:rPr>
                                      <w:rFonts w:hint="eastAsia" w:asciiTheme="majorEastAsia" w:hAnsiTheme="majorEastAsia" w:eastAsiaTheme="majorEastAsia" w:cstheme="majorEastAsia"/>
                                      <w:b/>
                                      <w:bCs/>
                                      <w:color w:val="auto"/>
                                      <w:kern w:val="0"/>
                                      <w:sz w:val="24"/>
                                      <w:szCs w:val="24"/>
                                    </w:rPr>
                                    <w:t>项目</w:t>
                                  </w:r>
                                </w:p>
                              </w:txbxContent>
                            </wps:txbx>
                            <wps:bodyPr upright="1"/>
                          </wps:wsp>
                        </a:graphicData>
                      </a:graphic>
                    </wp:anchor>
                  </w:drawing>
                </mc:Choice>
                <mc:Fallback>
                  <w:pict>
                    <v:shape id="_x0000_s1026" o:spid="_x0000_s1026" o:spt="202" type="#_x0000_t202" style="position:absolute;left:0pt;margin-left:14pt;margin-top:13.85pt;height:30.3pt;width:54.55pt;z-index:251659264;mso-width-relative:page;mso-height-relative:page;" filled="f" stroked="f" coordsize="21600,21600" o:gfxdata="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xGzMK1wAAAAgBAAAPAAAAAAAAAAEAIAAAACIAAABkcnMv&#10;ZG93bnJldi54bWxQSwECFAAUAAAACACHTuJAl7yE9JIBAAAPAwAADgAAAAAAAAABACAAAAAmAQAA&#10;ZHJzL2Uyb0RvYy54bWxQSwUGAAAAAAYABgBZAQAAKgUAAAAA&#10;">
                      <v:fill on="f" focussize="0,0"/>
                      <v:stroke on="f"/>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Theme="majorEastAsia" w:hAnsiTheme="majorEastAsia" w:eastAsiaTheme="majorEastAsia" w:cstheme="majorEastAsia"/>
                                <w:b/>
                                <w:bCs/>
                                <w:color w:val="auto"/>
                                <w:kern w:val="0"/>
                                <w:sz w:val="24"/>
                                <w:szCs w:val="24"/>
                              </w:rPr>
                            </w:pPr>
                            <w:r>
                              <w:rPr>
                                <w:rFonts w:hint="eastAsia" w:asciiTheme="majorEastAsia" w:hAnsiTheme="majorEastAsia" w:eastAsiaTheme="majorEastAsia" w:cstheme="majorEastAsia"/>
                                <w:b/>
                                <w:bCs/>
                                <w:color w:val="auto"/>
                                <w:kern w:val="0"/>
                                <w:sz w:val="24"/>
                                <w:szCs w:val="24"/>
                              </w:rPr>
                              <w:t>项目</w:t>
                            </w:r>
                          </w:p>
                        </w:txbxContent>
                      </v:textbox>
                    </v:shape>
                  </w:pict>
                </mc:Fallback>
              </mc:AlternateContent>
            </w:r>
            <w:r>
              <w:rPr>
                <w:rFonts w:hint="eastAsia" w:ascii="仿宋_GB2312" w:hAnsi="仿宋_GB2312" w:eastAsia="仿宋_GB2312" w:cs="仿宋_GB2312"/>
                <w:b/>
                <w:bCs/>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-100965</wp:posOffset>
                      </wp:positionH>
                      <wp:positionV relativeFrom="paragraph">
                        <wp:posOffset>802005</wp:posOffset>
                      </wp:positionV>
                      <wp:extent cx="648335" cy="46926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648335" cy="469265"/>
                              </a:xfrm>
                              <a:prstGeom prst="rect">
                                <a:avLst/>
                              </a:prstGeom>
                              <a:noFill/>
                              <a:ln>
                                <a:noFill/>
                              </a:ln>
                              <a:effectLst/>
                            </wps:spPr>
                            <wps:txbx>
                              <w:txbxContent>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时间</w:t>
                                  </w:r>
                                </w:p>
                              </w:txbxContent>
                            </wps:txbx>
                            <wps:bodyPr upright="1"/>
                          </wps:wsp>
                        </a:graphicData>
                      </a:graphic>
                    </wp:anchor>
                  </w:drawing>
                </mc:Choice>
                <mc:Fallback>
                  <w:pict>
                    <v:shape id="_x0000_s1026" o:spid="_x0000_s1026" o:spt="202" type="#_x0000_t202" style="position:absolute;left:0pt;margin-left:-7.95pt;margin-top:63.15pt;height:36.95pt;width:51.05pt;z-index:251660288;mso-width-relative:page;mso-height-relative:page;" filled="f" stroked="f" coordsize="21600,21600" o:gfxdata="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j/409cAAAAKAQAADwAAAAAAAAABACAAAAAiAAAAZHJz&#10;L2Rvd25yZXYueG1sUEsBAhQAFAAAAAgAh07iQADNA5qTAQAADwMAAA4AAAAAAAAAAQAgAAAAJgEA&#10;AGRycy9lMm9Eb2MueG1sUEsFBgAAAAAGAAYAWQEAACsFAAAAAA==&#10;">
                      <v:fill on="f" focussize="0,0"/>
                      <v:stroke on="f"/>
                      <v:imagedata o:title=""/>
                      <o:lock v:ext="edit" aspectratio="f"/>
                      <v:textbox>
                        <w:txbxContent>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时间</w:t>
                            </w:r>
                          </w:p>
                        </w:txbxContent>
                      </v:textbox>
                    </v:shape>
                  </w:pict>
                </mc:Fallback>
              </mc:AlternateContent>
            </w:r>
          </w:p>
        </w:tc>
        <w:tc>
          <w:tcPr>
            <w:tcW w:w="937"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Theme="majorEastAsia" w:hAnsiTheme="majorEastAsia" w:eastAsiaTheme="majorEastAsia" w:cstheme="majorEastAsia"/>
                <w:b/>
                <w:bCs/>
                <w:color w:val="auto"/>
                <w:kern w:val="0"/>
                <w:sz w:val="24"/>
                <w:szCs w:val="24"/>
              </w:rPr>
            </w:pPr>
            <w:r>
              <w:rPr>
                <w:rFonts w:hint="eastAsia" w:asciiTheme="majorEastAsia" w:hAnsiTheme="majorEastAsia" w:eastAsiaTheme="majorEastAsia" w:cstheme="majorEastAsia"/>
                <w:b/>
                <w:bCs/>
                <w:color w:val="auto"/>
                <w:kern w:val="0"/>
                <w:sz w:val="24"/>
                <w:szCs w:val="24"/>
              </w:rPr>
              <w:t>接件</w:t>
            </w:r>
          </w:p>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Theme="majorEastAsia" w:hAnsiTheme="majorEastAsia" w:eastAsiaTheme="majorEastAsia" w:cstheme="majorEastAsia"/>
                <w:b/>
                <w:bCs/>
                <w:color w:val="auto"/>
                <w:kern w:val="0"/>
                <w:sz w:val="24"/>
                <w:szCs w:val="24"/>
              </w:rPr>
            </w:pPr>
            <w:r>
              <w:rPr>
                <w:rFonts w:hint="eastAsia" w:asciiTheme="majorEastAsia" w:hAnsiTheme="majorEastAsia" w:eastAsiaTheme="majorEastAsia" w:cstheme="majorEastAsia"/>
                <w:b/>
                <w:bCs/>
                <w:color w:val="auto"/>
                <w:kern w:val="0"/>
                <w:sz w:val="24"/>
                <w:szCs w:val="24"/>
              </w:rPr>
              <w:t>总数</w:t>
            </w:r>
          </w:p>
        </w:tc>
        <w:tc>
          <w:tcPr>
            <w:tcW w:w="1932" w:type="dxa"/>
            <w:gridSpan w:val="2"/>
            <w:vAlign w:val="center"/>
          </w:tcPr>
          <w:p>
            <w:pPr>
              <w:keepNext w:val="0"/>
              <w:keepLines w:val="0"/>
              <w:pageBreakBefore w:val="0"/>
              <w:widowControl/>
              <w:tabs>
                <w:tab w:val="left" w:pos="445"/>
              </w:tabs>
              <w:kinsoku/>
              <w:wordWrap/>
              <w:overflowPunct/>
              <w:topLinePunct w:val="0"/>
              <w:autoSpaceDE/>
              <w:autoSpaceDN/>
              <w:bidi w:val="0"/>
              <w:adjustRightInd/>
              <w:snapToGrid/>
              <w:spacing w:line="400" w:lineRule="exact"/>
              <w:jc w:val="center"/>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六类依申请行政权力事项</w:t>
            </w:r>
          </w:p>
        </w:tc>
        <w:tc>
          <w:tcPr>
            <w:tcW w:w="2023"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Theme="majorEastAsia" w:hAnsiTheme="majorEastAsia" w:eastAsiaTheme="majorEastAsia" w:cstheme="majorEastAsia"/>
                <w:b/>
                <w:bCs/>
                <w:color w:val="auto"/>
                <w:kern w:val="0"/>
                <w:sz w:val="24"/>
                <w:szCs w:val="24"/>
              </w:rPr>
            </w:pPr>
            <w:r>
              <w:rPr>
                <w:rFonts w:hint="eastAsia" w:asciiTheme="majorEastAsia" w:hAnsiTheme="majorEastAsia" w:eastAsiaTheme="majorEastAsia" w:cstheme="majorEastAsia"/>
                <w:b/>
                <w:bCs/>
                <w:color w:val="auto"/>
                <w:kern w:val="0"/>
                <w:sz w:val="24"/>
                <w:szCs w:val="24"/>
              </w:rPr>
              <w:t>公共服务事项</w:t>
            </w:r>
          </w:p>
        </w:tc>
        <w:tc>
          <w:tcPr>
            <w:tcW w:w="875"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Theme="majorEastAsia" w:hAnsiTheme="majorEastAsia" w:eastAsiaTheme="majorEastAsia" w:cstheme="majorEastAsia"/>
                <w:b/>
                <w:bCs/>
                <w:color w:val="auto"/>
                <w:kern w:val="0"/>
                <w:sz w:val="24"/>
                <w:szCs w:val="24"/>
                <w:lang w:val="en-US" w:eastAsia="zh-CN"/>
              </w:rPr>
            </w:pPr>
            <w:r>
              <w:rPr>
                <w:rFonts w:hint="eastAsia" w:asciiTheme="majorEastAsia" w:hAnsiTheme="majorEastAsia" w:eastAsiaTheme="majorEastAsia" w:cstheme="majorEastAsia"/>
                <w:b/>
                <w:bCs/>
                <w:color w:val="auto"/>
                <w:kern w:val="0"/>
                <w:sz w:val="24"/>
                <w:szCs w:val="24"/>
                <w:lang w:val="en-US" w:eastAsia="zh-CN"/>
              </w:rPr>
              <w:t>即办件占比（%）</w:t>
            </w:r>
          </w:p>
        </w:tc>
        <w:tc>
          <w:tcPr>
            <w:tcW w:w="886"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Theme="majorEastAsia" w:hAnsiTheme="majorEastAsia" w:eastAsiaTheme="majorEastAsia" w:cstheme="majorEastAsia"/>
                <w:b/>
                <w:bCs/>
                <w:color w:val="auto"/>
                <w:kern w:val="0"/>
                <w:sz w:val="24"/>
                <w:szCs w:val="24"/>
                <w:lang w:val="en-US" w:eastAsia="zh-CN"/>
              </w:rPr>
            </w:pPr>
            <w:r>
              <w:rPr>
                <w:rFonts w:hint="eastAsia" w:asciiTheme="majorEastAsia" w:hAnsiTheme="majorEastAsia" w:eastAsiaTheme="majorEastAsia" w:cstheme="majorEastAsia"/>
                <w:b/>
                <w:bCs/>
                <w:color w:val="auto"/>
                <w:kern w:val="0"/>
                <w:sz w:val="24"/>
                <w:szCs w:val="24"/>
                <w:lang w:val="en-US" w:eastAsia="zh-CN"/>
              </w:rPr>
              <w:t>承诺件占比（%）</w:t>
            </w:r>
          </w:p>
        </w:tc>
        <w:tc>
          <w:tcPr>
            <w:tcW w:w="841"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Theme="majorEastAsia" w:hAnsiTheme="majorEastAsia" w:eastAsiaTheme="majorEastAsia" w:cstheme="majorEastAsia"/>
                <w:b/>
                <w:bCs/>
                <w:color w:val="auto"/>
                <w:kern w:val="0"/>
                <w:sz w:val="24"/>
                <w:szCs w:val="24"/>
              </w:rPr>
            </w:pPr>
            <w:r>
              <w:rPr>
                <w:rFonts w:hint="eastAsia" w:asciiTheme="majorEastAsia" w:hAnsiTheme="majorEastAsia" w:eastAsiaTheme="majorEastAsia" w:cstheme="majorEastAsia"/>
                <w:b/>
                <w:bCs/>
                <w:color w:val="auto"/>
                <w:kern w:val="0"/>
                <w:sz w:val="24"/>
                <w:szCs w:val="24"/>
              </w:rPr>
              <w:t>办结率</w:t>
            </w:r>
          </w:p>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Theme="majorEastAsia" w:hAnsiTheme="majorEastAsia" w:eastAsiaTheme="majorEastAsia" w:cstheme="majorEastAsia"/>
                <w:b/>
                <w:bCs/>
                <w:color w:val="auto"/>
                <w:kern w:val="0"/>
                <w:sz w:val="24"/>
                <w:szCs w:val="24"/>
              </w:rPr>
            </w:pPr>
            <w:r>
              <w:rPr>
                <w:rFonts w:hint="eastAsia" w:asciiTheme="majorEastAsia" w:hAnsiTheme="majorEastAsia" w:eastAsiaTheme="majorEastAsia" w:cstheme="majorEastAsia"/>
                <w:b/>
                <w:bCs/>
                <w:color w:val="auto"/>
                <w:kern w:val="0"/>
                <w:sz w:val="24"/>
                <w:szCs w:val="24"/>
              </w:rPr>
              <w:t>（%）</w:t>
            </w:r>
          </w:p>
        </w:tc>
        <w:tc>
          <w:tcPr>
            <w:tcW w:w="1067" w:type="dxa"/>
            <w:vMerge w:val="restart"/>
            <w:vAlign w:val="center"/>
          </w:tcPr>
          <w:p>
            <w:pPr>
              <w:keepNext w:val="0"/>
              <w:keepLines w:val="0"/>
              <w:pageBreakBefore w:val="0"/>
              <w:widowControl/>
              <w:kinsoku/>
              <w:wordWrap/>
              <w:overflowPunct/>
              <w:topLinePunct w:val="0"/>
              <w:autoSpaceDE/>
              <w:autoSpaceDN/>
              <w:bidi w:val="0"/>
              <w:adjustRightInd/>
              <w:snapToGrid/>
              <w:jc w:val="center"/>
              <w:rPr>
                <w:rFonts w:hint="eastAsia" w:asciiTheme="majorEastAsia" w:hAnsiTheme="majorEastAsia" w:eastAsiaTheme="majorEastAsia" w:cstheme="majorEastAsia"/>
                <w:b/>
                <w:bCs/>
                <w:color w:val="auto"/>
                <w:kern w:val="0"/>
                <w:sz w:val="24"/>
                <w:szCs w:val="24"/>
              </w:rPr>
            </w:pPr>
            <w:r>
              <w:rPr>
                <w:rFonts w:hint="eastAsia" w:asciiTheme="majorEastAsia" w:hAnsiTheme="majorEastAsia" w:eastAsiaTheme="majorEastAsia" w:cstheme="majorEastAsia"/>
                <w:b/>
                <w:bCs/>
                <w:color w:val="auto"/>
                <w:kern w:val="0"/>
                <w:sz w:val="24"/>
                <w:szCs w:val="24"/>
              </w:rPr>
              <w:t>咨询数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5" w:hRule="atLeast"/>
        </w:trPr>
        <w:tc>
          <w:tcPr>
            <w:tcW w:w="1263" w:type="dxa"/>
            <w:vMerge w:val="continue"/>
            <w:tcBorders>
              <w:tl2br w:val="single" w:color="auto" w:sz="4" w:space="0"/>
            </w:tcBorders>
            <w:vAlign w:val="center"/>
          </w:tcPr>
          <w:p>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b/>
                <w:bCs/>
                <w:color w:val="auto"/>
                <w:sz w:val="28"/>
                <w:szCs w:val="28"/>
              </w:rPr>
            </w:pPr>
          </w:p>
        </w:tc>
        <w:tc>
          <w:tcPr>
            <w:tcW w:w="937" w:type="dxa"/>
            <w:vMerge w:val="continue"/>
            <w:vAlign w:val="center"/>
          </w:tcPr>
          <w:p>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b/>
                <w:bCs/>
                <w:color w:val="auto"/>
                <w:kern w:val="0"/>
                <w:sz w:val="24"/>
                <w:szCs w:val="24"/>
              </w:rPr>
            </w:pPr>
          </w:p>
        </w:tc>
        <w:tc>
          <w:tcPr>
            <w:tcW w:w="955" w:type="dxa"/>
            <w:vAlign w:val="center"/>
          </w:tcPr>
          <w:p>
            <w:pPr>
              <w:keepNext w:val="0"/>
              <w:keepLines w:val="0"/>
              <w:pageBreakBefore w:val="0"/>
              <w:widowControl/>
              <w:kinsoku/>
              <w:wordWrap/>
              <w:overflowPunct/>
              <w:topLinePunct w:val="0"/>
              <w:autoSpaceDE/>
              <w:autoSpaceDN/>
              <w:bidi w:val="0"/>
              <w:adjustRightInd/>
              <w:snapToGrid/>
              <w:jc w:val="center"/>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kern w:val="0"/>
                <w:sz w:val="24"/>
                <w:szCs w:val="24"/>
              </w:rPr>
              <w:t>即办件</w:t>
            </w:r>
          </w:p>
        </w:tc>
        <w:tc>
          <w:tcPr>
            <w:tcW w:w="977" w:type="dxa"/>
            <w:vAlign w:val="center"/>
          </w:tcPr>
          <w:p>
            <w:pPr>
              <w:keepNext w:val="0"/>
              <w:keepLines w:val="0"/>
              <w:pageBreakBefore w:val="0"/>
              <w:widowControl/>
              <w:kinsoku/>
              <w:wordWrap/>
              <w:overflowPunct/>
              <w:topLinePunct w:val="0"/>
              <w:autoSpaceDE/>
              <w:autoSpaceDN/>
              <w:bidi w:val="0"/>
              <w:adjustRightInd/>
              <w:snapToGrid/>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b/>
                <w:bCs/>
                <w:color w:val="auto"/>
                <w:kern w:val="0"/>
                <w:sz w:val="24"/>
                <w:szCs w:val="24"/>
              </w:rPr>
              <w:t>承诺件</w:t>
            </w:r>
          </w:p>
        </w:tc>
        <w:tc>
          <w:tcPr>
            <w:tcW w:w="977" w:type="dxa"/>
            <w:vAlign w:val="center"/>
          </w:tcPr>
          <w:p>
            <w:pPr>
              <w:keepNext w:val="0"/>
              <w:keepLines w:val="0"/>
              <w:pageBreakBefore w:val="0"/>
              <w:kinsoku/>
              <w:wordWrap/>
              <w:overflowPunct/>
              <w:topLinePunct w:val="0"/>
              <w:autoSpaceDE/>
              <w:autoSpaceDN/>
              <w:bidi w:val="0"/>
              <w:adjustRightInd/>
              <w:snapToGrid/>
              <w:jc w:val="center"/>
              <w:rPr>
                <w:rFonts w:hint="eastAsia" w:asciiTheme="majorEastAsia" w:hAnsiTheme="majorEastAsia" w:eastAsiaTheme="majorEastAsia" w:cstheme="majorEastAsia"/>
                <w:b/>
                <w:bCs/>
                <w:color w:val="auto"/>
                <w:kern w:val="0"/>
                <w:sz w:val="24"/>
                <w:szCs w:val="24"/>
              </w:rPr>
            </w:pPr>
            <w:r>
              <w:rPr>
                <w:rFonts w:hint="eastAsia" w:asciiTheme="majorEastAsia" w:hAnsiTheme="majorEastAsia" w:eastAsiaTheme="majorEastAsia" w:cstheme="majorEastAsia"/>
                <w:b/>
                <w:bCs/>
                <w:color w:val="auto"/>
                <w:kern w:val="0"/>
                <w:sz w:val="24"/>
                <w:szCs w:val="24"/>
              </w:rPr>
              <w:t>即办件</w:t>
            </w:r>
          </w:p>
        </w:tc>
        <w:tc>
          <w:tcPr>
            <w:tcW w:w="1046" w:type="dxa"/>
            <w:vAlign w:val="center"/>
          </w:tcPr>
          <w:p>
            <w:pPr>
              <w:keepNext w:val="0"/>
              <w:keepLines w:val="0"/>
              <w:pageBreakBefore w:val="0"/>
              <w:kinsoku/>
              <w:wordWrap/>
              <w:overflowPunct/>
              <w:topLinePunct w:val="0"/>
              <w:autoSpaceDE/>
              <w:autoSpaceDN/>
              <w:bidi w:val="0"/>
              <w:adjustRightInd/>
              <w:snapToGrid/>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b/>
                <w:bCs/>
                <w:color w:val="auto"/>
                <w:kern w:val="0"/>
                <w:sz w:val="24"/>
                <w:szCs w:val="24"/>
              </w:rPr>
              <w:t>承诺件</w:t>
            </w:r>
          </w:p>
        </w:tc>
        <w:tc>
          <w:tcPr>
            <w:tcW w:w="87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bCs/>
                <w:color w:val="auto"/>
                <w:kern w:val="0"/>
                <w:sz w:val="24"/>
                <w:szCs w:val="24"/>
                <w:lang w:val="en-US" w:eastAsia="zh-CN"/>
              </w:rPr>
            </w:pPr>
          </w:p>
        </w:tc>
        <w:tc>
          <w:tcPr>
            <w:tcW w:w="886"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bCs/>
                <w:color w:val="auto"/>
                <w:kern w:val="0"/>
                <w:sz w:val="24"/>
                <w:szCs w:val="24"/>
                <w:lang w:val="en-US" w:eastAsia="zh-CN"/>
              </w:rPr>
            </w:pPr>
          </w:p>
        </w:tc>
        <w:tc>
          <w:tcPr>
            <w:tcW w:w="841"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bCs/>
                <w:color w:val="auto"/>
                <w:kern w:val="0"/>
                <w:sz w:val="24"/>
                <w:szCs w:val="24"/>
              </w:rPr>
            </w:pPr>
          </w:p>
        </w:tc>
        <w:tc>
          <w:tcPr>
            <w:tcW w:w="1067" w:type="dxa"/>
            <w:vMerge w:val="continue"/>
            <w:vAlign w:val="center"/>
          </w:tcPr>
          <w:p>
            <w:pPr>
              <w:keepNext w:val="0"/>
              <w:keepLines w:val="0"/>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b/>
                <w:bCs/>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42" w:hRule="atLeast"/>
        </w:trPr>
        <w:tc>
          <w:tcPr>
            <w:tcW w:w="1263" w:type="dxa"/>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cs="Times New Roman"/>
                <w:b w:val="0"/>
                <w:bCs w:val="0"/>
                <w:color w:val="auto"/>
                <w:kern w:val="0"/>
                <w:sz w:val="24"/>
                <w:szCs w:val="24"/>
              </w:rPr>
            </w:pPr>
            <w:r>
              <w:rPr>
                <w:rFonts w:hint="default" w:ascii="Times New Roman" w:hAnsi="Times New Roman" w:cs="Times New Roman"/>
                <w:b w:val="0"/>
                <w:bCs w:val="0"/>
                <w:color w:val="auto"/>
                <w:kern w:val="0"/>
                <w:sz w:val="24"/>
                <w:szCs w:val="24"/>
              </w:rPr>
              <w:t>202</w:t>
            </w:r>
            <w:r>
              <w:rPr>
                <w:rFonts w:hint="default" w:ascii="Times New Roman" w:hAnsi="Times New Roman" w:cs="Times New Roman"/>
                <w:b w:val="0"/>
                <w:bCs w:val="0"/>
                <w:color w:val="auto"/>
                <w:kern w:val="0"/>
                <w:sz w:val="24"/>
                <w:szCs w:val="24"/>
                <w:lang w:val="en-US" w:eastAsia="zh-CN"/>
              </w:rPr>
              <w:t>1</w:t>
            </w:r>
            <w:r>
              <w:rPr>
                <w:rFonts w:hint="default" w:ascii="Times New Roman" w:hAnsi="Times New Roman" w:cs="Times New Roman"/>
                <w:b w:val="0"/>
                <w:bCs w:val="0"/>
                <w:color w:val="auto"/>
                <w:kern w:val="0"/>
                <w:sz w:val="24"/>
                <w:szCs w:val="24"/>
              </w:rPr>
              <w:t>年</w:t>
            </w:r>
          </w:p>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cs="Times New Roman"/>
                <w:b w:val="0"/>
                <w:bCs w:val="0"/>
                <w:color w:val="auto"/>
                <w:sz w:val="24"/>
                <w:szCs w:val="24"/>
              </w:rPr>
            </w:pPr>
            <w:r>
              <w:rPr>
                <w:rFonts w:hint="eastAsia" w:ascii="Times New Roman" w:hAnsi="Times New Roman" w:cs="Times New Roman"/>
                <w:b w:val="0"/>
                <w:bCs w:val="0"/>
                <w:color w:val="auto"/>
                <w:kern w:val="0"/>
                <w:sz w:val="24"/>
                <w:szCs w:val="24"/>
                <w:lang w:val="en-US" w:eastAsia="zh-CN"/>
              </w:rPr>
              <w:t>8</w:t>
            </w:r>
            <w:r>
              <w:rPr>
                <w:rFonts w:hint="default" w:ascii="Times New Roman" w:hAnsi="Times New Roman" w:cs="Times New Roman"/>
                <w:b w:val="0"/>
                <w:bCs w:val="0"/>
                <w:color w:val="auto"/>
                <w:kern w:val="0"/>
                <w:sz w:val="24"/>
                <w:szCs w:val="24"/>
              </w:rPr>
              <w:t>月</w:t>
            </w:r>
          </w:p>
        </w:tc>
        <w:tc>
          <w:tcPr>
            <w:tcW w:w="937" w:type="dxa"/>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lang w:val="en-US" w:eastAsia="zh-CN"/>
              </w:rPr>
              <w:t>86050</w:t>
            </w:r>
          </w:p>
        </w:tc>
        <w:tc>
          <w:tcPr>
            <w:tcW w:w="955" w:type="dxa"/>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lang w:val="en-US" w:eastAsia="zh-CN"/>
              </w:rPr>
              <w:t>10136</w:t>
            </w:r>
          </w:p>
        </w:tc>
        <w:tc>
          <w:tcPr>
            <w:tcW w:w="977" w:type="dxa"/>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lang w:val="en-US" w:eastAsia="zh-CN"/>
              </w:rPr>
              <w:t>15061</w:t>
            </w:r>
          </w:p>
        </w:tc>
        <w:tc>
          <w:tcPr>
            <w:tcW w:w="977" w:type="dxa"/>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lang w:val="en-US" w:eastAsia="zh-CN"/>
              </w:rPr>
              <w:t>29854</w:t>
            </w:r>
          </w:p>
        </w:tc>
        <w:tc>
          <w:tcPr>
            <w:tcW w:w="1046" w:type="dxa"/>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lang w:val="en-US" w:eastAsia="zh-CN"/>
              </w:rPr>
              <w:t>30999</w:t>
            </w:r>
          </w:p>
        </w:tc>
        <w:tc>
          <w:tcPr>
            <w:tcW w:w="875" w:type="dxa"/>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lang w:val="en-US" w:eastAsia="zh-CN"/>
              </w:rPr>
              <w:t>46.47</w:t>
            </w:r>
          </w:p>
        </w:tc>
        <w:tc>
          <w:tcPr>
            <w:tcW w:w="886" w:type="dxa"/>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lang w:val="en-US" w:eastAsia="zh-CN"/>
              </w:rPr>
              <w:t>53.53</w:t>
            </w:r>
          </w:p>
        </w:tc>
        <w:tc>
          <w:tcPr>
            <w:tcW w:w="841" w:type="dxa"/>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lang w:val="en-US" w:eastAsia="zh-CN"/>
              </w:rPr>
              <w:t>99.72</w:t>
            </w:r>
          </w:p>
        </w:tc>
        <w:tc>
          <w:tcPr>
            <w:tcW w:w="1067" w:type="dxa"/>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lang w:val="en-US" w:eastAsia="zh-CN"/>
              </w:rPr>
              <w:t>44013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9" w:hRule="atLeast"/>
        </w:trPr>
        <w:tc>
          <w:tcPr>
            <w:tcW w:w="1263" w:type="dxa"/>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cs="Times New Roman"/>
                <w:b w:val="0"/>
                <w:bCs w:val="0"/>
                <w:color w:val="auto"/>
                <w:kern w:val="0"/>
                <w:sz w:val="24"/>
                <w:szCs w:val="24"/>
              </w:rPr>
            </w:pPr>
            <w:r>
              <w:rPr>
                <w:rFonts w:hint="default" w:ascii="Times New Roman" w:hAnsi="Times New Roman" w:cs="Times New Roman"/>
                <w:b w:val="0"/>
                <w:bCs w:val="0"/>
                <w:color w:val="auto"/>
                <w:kern w:val="0"/>
                <w:sz w:val="24"/>
                <w:szCs w:val="24"/>
              </w:rPr>
              <w:t>202</w:t>
            </w:r>
            <w:r>
              <w:rPr>
                <w:rFonts w:hint="default" w:ascii="Times New Roman" w:hAnsi="Times New Roman" w:cs="Times New Roman"/>
                <w:b w:val="0"/>
                <w:bCs w:val="0"/>
                <w:color w:val="auto"/>
                <w:kern w:val="0"/>
                <w:sz w:val="24"/>
                <w:szCs w:val="24"/>
                <w:lang w:val="en-US" w:eastAsia="zh-CN"/>
              </w:rPr>
              <w:t>2</w:t>
            </w:r>
            <w:r>
              <w:rPr>
                <w:rFonts w:hint="default" w:ascii="Times New Roman" w:hAnsi="Times New Roman" w:cs="Times New Roman"/>
                <w:b w:val="0"/>
                <w:bCs w:val="0"/>
                <w:color w:val="auto"/>
                <w:kern w:val="0"/>
                <w:sz w:val="24"/>
                <w:szCs w:val="24"/>
              </w:rPr>
              <w:t>年</w:t>
            </w:r>
          </w:p>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cs="Times New Roman"/>
                <w:b w:val="0"/>
                <w:bCs w:val="0"/>
                <w:color w:val="auto"/>
                <w:kern w:val="0"/>
                <w:sz w:val="24"/>
                <w:szCs w:val="24"/>
              </w:rPr>
            </w:pPr>
            <w:r>
              <w:rPr>
                <w:rFonts w:hint="eastAsia" w:ascii="Times New Roman" w:hAnsi="Times New Roman" w:cs="Times New Roman"/>
                <w:b w:val="0"/>
                <w:bCs w:val="0"/>
                <w:color w:val="auto"/>
                <w:kern w:val="0"/>
                <w:sz w:val="24"/>
                <w:szCs w:val="24"/>
                <w:lang w:val="en-US" w:eastAsia="zh-CN"/>
              </w:rPr>
              <w:t>8</w:t>
            </w:r>
            <w:r>
              <w:rPr>
                <w:rFonts w:hint="default" w:ascii="Times New Roman" w:hAnsi="Times New Roman" w:cs="Times New Roman"/>
                <w:b w:val="0"/>
                <w:bCs w:val="0"/>
                <w:color w:val="auto"/>
                <w:kern w:val="0"/>
                <w:sz w:val="24"/>
                <w:szCs w:val="24"/>
              </w:rPr>
              <w:t>月</w:t>
            </w:r>
          </w:p>
        </w:tc>
        <w:tc>
          <w:tcPr>
            <w:tcW w:w="937" w:type="dxa"/>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109537</w:t>
            </w:r>
          </w:p>
        </w:tc>
        <w:tc>
          <w:tcPr>
            <w:tcW w:w="955" w:type="dxa"/>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13414</w:t>
            </w:r>
          </w:p>
        </w:tc>
        <w:tc>
          <w:tcPr>
            <w:tcW w:w="977" w:type="dxa"/>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13204</w:t>
            </w:r>
          </w:p>
        </w:tc>
        <w:tc>
          <w:tcPr>
            <w:tcW w:w="977" w:type="dxa"/>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81656</w:t>
            </w:r>
          </w:p>
        </w:tc>
        <w:tc>
          <w:tcPr>
            <w:tcW w:w="1046" w:type="dxa"/>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1263</w:t>
            </w:r>
          </w:p>
        </w:tc>
        <w:tc>
          <w:tcPr>
            <w:tcW w:w="875" w:type="dxa"/>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86.79</w:t>
            </w:r>
          </w:p>
        </w:tc>
        <w:tc>
          <w:tcPr>
            <w:tcW w:w="886" w:type="dxa"/>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13.21</w:t>
            </w:r>
          </w:p>
        </w:tc>
        <w:tc>
          <w:tcPr>
            <w:tcW w:w="841" w:type="dxa"/>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kern w:val="0"/>
                <w:sz w:val="24"/>
                <w:szCs w:val="24"/>
                <w:lang w:val="en-US" w:eastAsia="zh-CN"/>
              </w:rPr>
            </w:pPr>
            <w:r>
              <w:rPr>
                <w:rFonts w:hint="default" w:ascii="Times New Roman" w:hAnsi="Times New Roman" w:cs="Times New Roman"/>
                <w:color w:val="auto"/>
                <w:kern w:val="0"/>
                <w:sz w:val="24"/>
                <w:szCs w:val="24"/>
              </w:rPr>
              <w:t>99.</w:t>
            </w:r>
            <w:r>
              <w:rPr>
                <w:rFonts w:hint="eastAsia" w:ascii="Times New Roman" w:hAnsi="Times New Roman" w:cs="Times New Roman"/>
                <w:color w:val="auto"/>
                <w:kern w:val="0"/>
                <w:sz w:val="24"/>
                <w:szCs w:val="24"/>
                <w:lang w:val="en-US" w:eastAsia="zh-CN"/>
              </w:rPr>
              <w:t>83</w:t>
            </w:r>
          </w:p>
        </w:tc>
        <w:tc>
          <w:tcPr>
            <w:tcW w:w="1067" w:type="dxa"/>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133056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46" w:hRule="atLeast"/>
        </w:trPr>
        <w:tc>
          <w:tcPr>
            <w:tcW w:w="1263" w:type="dxa"/>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cs="Times New Roman"/>
                <w:color w:val="FF0000"/>
                <w:kern w:val="0"/>
                <w:sz w:val="24"/>
                <w:szCs w:val="24"/>
              </w:rPr>
            </w:pPr>
            <w:r>
              <w:rPr>
                <w:rFonts w:hint="default" w:ascii="Times New Roman" w:hAnsi="Times New Roman" w:cs="Times New Roman"/>
                <w:color w:val="auto"/>
                <w:kern w:val="0"/>
                <w:sz w:val="24"/>
                <w:szCs w:val="24"/>
              </w:rPr>
              <w:t>同比（%）</w:t>
            </w:r>
          </w:p>
        </w:tc>
        <w:tc>
          <w:tcPr>
            <w:tcW w:w="937" w:type="dxa"/>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+27.29</w:t>
            </w:r>
          </w:p>
        </w:tc>
        <w:tc>
          <w:tcPr>
            <w:tcW w:w="955" w:type="dxa"/>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+32.34</w:t>
            </w:r>
          </w:p>
        </w:tc>
        <w:tc>
          <w:tcPr>
            <w:tcW w:w="977" w:type="dxa"/>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kern w:val="0"/>
                <w:sz w:val="24"/>
                <w:szCs w:val="24"/>
                <w:lang w:val="en-US" w:eastAsia="zh-CN"/>
              </w:rPr>
            </w:pPr>
            <w:r>
              <w:rPr>
                <w:rFonts w:hint="default" w:ascii="Times New Roman" w:hAnsi="Times New Roman" w:cs="Times New Roman"/>
                <w:color w:val="auto"/>
                <w:kern w:val="0"/>
                <w:sz w:val="24"/>
                <w:szCs w:val="24"/>
                <w:lang w:val="en-US" w:eastAsia="zh-CN"/>
              </w:rPr>
              <w:t>-</w:t>
            </w:r>
            <w:r>
              <w:rPr>
                <w:rFonts w:hint="eastAsia" w:ascii="Times New Roman" w:hAnsi="Times New Roman" w:cs="Times New Roman"/>
                <w:color w:val="auto"/>
                <w:kern w:val="0"/>
                <w:sz w:val="24"/>
                <w:szCs w:val="24"/>
                <w:lang w:val="en-US" w:eastAsia="zh-CN"/>
              </w:rPr>
              <w:t>12.33</w:t>
            </w:r>
          </w:p>
        </w:tc>
        <w:tc>
          <w:tcPr>
            <w:tcW w:w="977" w:type="dxa"/>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+173.52</w:t>
            </w:r>
          </w:p>
        </w:tc>
        <w:tc>
          <w:tcPr>
            <w:tcW w:w="1046" w:type="dxa"/>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-95.93</w:t>
            </w:r>
          </w:p>
        </w:tc>
        <w:tc>
          <w:tcPr>
            <w:tcW w:w="875" w:type="dxa"/>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cs="Times New Roman"/>
                <w:color w:val="auto"/>
                <w:kern w:val="0"/>
                <w:sz w:val="24"/>
                <w:szCs w:val="24"/>
              </w:rPr>
            </w:pPr>
          </w:p>
        </w:tc>
        <w:tc>
          <w:tcPr>
            <w:tcW w:w="886" w:type="dxa"/>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cs="Times New Roman"/>
                <w:color w:val="auto"/>
                <w:kern w:val="0"/>
                <w:sz w:val="24"/>
                <w:szCs w:val="24"/>
              </w:rPr>
            </w:pPr>
          </w:p>
        </w:tc>
        <w:tc>
          <w:tcPr>
            <w:tcW w:w="841" w:type="dxa"/>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cs="Times New Roman"/>
                <w:color w:val="auto"/>
                <w:kern w:val="0"/>
                <w:sz w:val="24"/>
                <w:szCs w:val="24"/>
              </w:rPr>
            </w:pPr>
          </w:p>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cs="Times New Roman"/>
                <w:color w:val="auto"/>
                <w:kern w:val="0"/>
                <w:sz w:val="24"/>
                <w:szCs w:val="24"/>
              </w:rPr>
            </w:pPr>
          </w:p>
        </w:tc>
        <w:tc>
          <w:tcPr>
            <w:tcW w:w="1067" w:type="dxa"/>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kern w:val="0"/>
                <w:sz w:val="24"/>
                <w:szCs w:val="24"/>
                <w:vertAlign w:val="subscript"/>
                <w:lang w:val="en-US" w:eastAsia="zh-CN"/>
              </w:rPr>
            </w:pPr>
            <w:r>
              <w:rPr>
                <w:rFonts w:hint="eastAsia" w:ascii="Times New Roman" w:hAnsi="Times New Roman" w:cs="Times New Roman"/>
                <w:color w:val="auto"/>
                <w:kern w:val="0"/>
                <w:sz w:val="24"/>
                <w:szCs w:val="24"/>
                <w:lang w:val="en-US" w:eastAsia="zh-CN"/>
              </w:rPr>
              <w:t>+202.31</w:t>
            </w:r>
          </w:p>
        </w:tc>
      </w:tr>
    </w:tbl>
    <w:p>
      <w:pPr>
        <w:pStyle w:val="4"/>
        <w:spacing w:before="156"/>
        <w:rPr>
          <w:rFonts w:hint="eastAsia" w:eastAsia="黑体"/>
          <w:color w:val="auto"/>
          <w:lang w:eastAsia="zh-CN"/>
        </w:rPr>
      </w:pPr>
    </w:p>
    <w:p>
      <w:pPr>
        <w:pStyle w:val="4"/>
        <w:spacing w:before="156"/>
        <w:rPr>
          <w:rFonts w:hint="eastAsia" w:eastAsia="黑体"/>
          <w:color w:val="auto"/>
          <w:lang w:eastAsia="zh-CN"/>
        </w:rPr>
      </w:pPr>
    </w:p>
    <w:p>
      <w:pPr>
        <w:pStyle w:val="4"/>
        <w:spacing w:before="156"/>
        <w:rPr>
          <w:rFonts w:hint="eastAsia" w:eastAsia="黑体"/>
          <w:color w:val="auto"/>
          <w:lang w:eastAsia="zh-CN"/>
        </w:rPr>
      </w:pPr>
    </w:p>
    <w:p>
      <w:pPr>
        <w:pStyle w:val="4"/>
        <w:spacing w:before="156"/>
        <w:rPr>
          <w:rFonts w:hint="eastAsia" w:eastAsia="黑体"/>
          <w:color w:val="auto"/>
          <w:lang w:eastAsia="zh-CN"/>
        </w:rPr>
      </w:pPr>
    </w:p>
    <w:p>
      <w:pPr>
        <w:pStyle w:val="4"/>
        <w:spacing w:before="156"/>
        <w:rPr>
          <w:rFonts w:hint="eastAsia" w:eastAsia="黑体"/>
          <w:color w:val="auto"/>
          <w:lang w:eastAsia="zh-CN"/>
        </w:rPr>
      </w:pPr>
    </w:p>
    <w:p>
      <w:pPr>
        <w:pStyle w:val="4"/>
        <w:spacing w:before="156"/>
        <w:rPr>
          <w:rFonts w:hint="eastAsia" w:eastAsia="黑体"/>
          <w:color w:val="auto"/>
          <w:lang w:eastAsia="zh-CN"/>
        </w:rPr>
      </w:pPr>
    </w:p>
    <w:p>
      <w:pPr>
        <w:pStyle w:val="4"/>
        <w:spacing w:before="156"/>
        <w:rPr>
          <w:rFonts w:hint="eastAsia" w:eastAsia="黑体"/>
          <w:color w:val="auto"/>
          <w:lang w:eastAsia="zh-CN"/>
        </w:rPr>
      </w:pPr>
    </w:p>
    <w:p>
      <w:pPr>
        <w:pStyle w:val="4"/>
        <w:spacing w:before="156"/>
        <w:rPr>
          <w:rFonts w:hint="eastAsia" w:eastAsia="黑体"/>
          <w:color w:val="auto"/>
          <w:lang w:eastAsia="zh-CN"/>
        </w:rPr>
      </w:pPr>
    </w:p>
    <w:p>
      <w:pPr>
        <w:pStyle w:val="4"/>
        <w:spacing w:before="156"/>
        <w:rPr>
          <w:rFonts w:hint="eastAsia" w:eastAsia="黑体"/>
          <w:color w:val="auto"/>
          <w:lang w:eastAsia="zh-CN"/>
        </w:rPr>
      </w:pPr>
    </w:p>
    <w:p>
      <w:pPr>
        <w:pStyle w:val="4"/>
        <w:spacing w:before="156"/>
        <w:rPr>
          <w:rFonts w:hint="eastAsia" w:eastAsia="黑体"/>
          <w:color w:val="auto"/>
          <w:lang w:val="en-US" w:eastAsia="zh-CN"/>
        </w:rPr>
      </w:pPr>
      <w:r>
        <w:rPr>
          <w:rFonts w:hint="eastAsia" w:eastAsia="黑体"/>
          <w:color w:val="auto"/>
          <w:lang w:eastAsia="zh-CN"/>
        </w:rPr>
        <w:t>附件</w:t>
      </w:r>
      <w:r>
        <w:rPr>
          <w:rFonts w:hint="default" w:ascii="Times New Roman" w:hAnsi="Times New Roman" w:eastAsia="黑体" w:cs="Times New Roman"/>
          <w:color w:val="auto"/>
          <w:lang w:val="en-US" w:eastAsia="zh-CN"/>
        </w:rPr>
        <w:t>2</w:t>
      </w:r>
      <w:r>
        <w:rPr>
          <w:rFonts w:hint="eastAsia" w:eastAsia="黑体"/>
          <w:color w:val="auto"/>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云南政务服务平台办件量统计表</w:t>
      </w:r>
    </w:p>
    <w:p>
      <w:pPr>
        <w:pStyle w:val="2"/>
        <w:jc w:val="center"/>
        <w:rPr>
          <w:rFonts w:hint="default"/>
          <w:lang w:val="en-US" w:eastAsia="zh-CN"/>
        </w:rPr>
      </w:pPr>
      <w:r>
        <w:rPr>
          <w:rFonts w:hint="eastAsia" w:ascii="黑体" w:hAnsi="黑体" w:eastAsia="黑体" w:cs="黑体"/>
          <w:b w:val="0"/>
          <w:bCs/>
          <w:i w:val="0"/>
          <w:color w:val="000000"/>
          <w:kern w:val="0"/>
          <w:sz w:val="24"/>
          <w:szCs w:val="24"/>
          <w:u w:val="none"/>
          <w:lang w:val="en-US" w:eastAsia="zh-CN" w:bidi="ar"/>
        </w:rPr>
        <w:t>（2022年8月1-8月31日）</w:t>
      </w:r>
    </w:p>
    <w:tbl>
      <w:tblPr>
        <w:tblStyle w:val="12"/>
        <w:tblW w:w="82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07"/>
        <w:gridCol w:w="2882"/>
        <w:gridCol w:w="893"/>
        <w:gridCol w:w="892"/>
        <w:gridCol w:w="1179"/>
        <w:gridCol w:w="18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i w:val="0"/>
                <w:color w:val="000000"/>
                <w:sz w:val="24"/>
                <w:szCs w:val="24"/>
                <w:u w:val="none"/>
              </w:rPr>
            </w:pPr>
            <w:r>
              <w:rPr>
                <w:rFonts w:hint="eastAsia" w:asciiTheme="majorEastAsia" w:hAnsiTheme="majorEastAsia" w:eastAsiaTheme="majorEastAsia" w:cstheme="majorEastAsia"/>
                <w:b/>
                <w:i w:val="0"/>
                <w:color w:val="000000"/>
                <w:kern w:val="0"/>
                <w:sz w:val="24"/>
                <w:szCs w:val="24"/>
                <w:u w:val="none"/>
                <w:lang w:val="en-US" w:eastAsia="zh-CN" w:bidi="ar"/>
              </w:rPr>
              <w:t>序号</w:t>
            </w:r>
          </w:p>
        </w:tc>
        <w:tc>
          <w:tcPr>
            <w:tcW w:w="2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i w:val="0"/>
                <w:color w:val="000000"/>
                <w:sz w:val="24"/>
                <w:szCs w:val="24"/>
                <w:u w:val="none"/>
              </w:rPr>
            </w:pPr>
            <w:r>
              <w:rPr>
                <w:rFonts w:hint="eastAsia" w:asciiTheme="majorEastAsia" w:hAnsiTheme="majorEastAsia" w:eastAsiaTheme="majorEastAsia" w:cstheme="majorEastAsia"/>
                <w:b/>
                <w:i w:val="0"/>
                <w:color w:val="000000"/>
                <w:kern w:val="0"/>
                <w:sz w:val="24"/>
                <w:szCs w:val="24"/>
                <w:u w:val="none"/>
                <w:lang w:val="en-US" w:eastAsia="zh-CN" w:bidi="ar"/>
              </w:rPr>
              <w:t>部门</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i w:val="0"/>
                <w:color w:val="000000"/>
                <w:sz w:val="24"/>
                <w:szCs w:val="24"/>
                <w:u w:val="none"/>
              </w:rPr>
            </w:pPr>
            <w:r>
              <w:rPr>
                <w:rFonts w:hint="eastAsia" w:asciiTheme="majorEastAsia" w:hAnsiTheme="majorEastAsia" w:eastAsiaTheme="majorEastAsia" w:cstheme="majorEastAsia"/>
                <w:b/>
                <w:i w:val="0"/>
                <w:color w:val="000000"/>
                <w:kern w:val="0"/>
                <w:sz w:val="24"/>
                <w:szCs w:val="24"/>
                <w:u w:val="none"/>
                <w:lang w:val="en-US" w:eastAsia="zh-CN" w:bidi="ar"/>
              </w:rPr>
              <w:t>接件量</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i w:val="0"/>
                <w:color w:val="000000"/>
                <w:sz w:val="24"/>
                <w:szCs w:val="24"/>
                <w:u w:val="none"/>
              </w:rPr>
            </w:pPr>
            <w:r>
              <w:rPr>
                <w:rFonts w:hint="eastAsia" w:asciiTheme="majorEastAsia" w:hAnsiTheme="majorEastAsia" w:eastAsiaTheme="majorEastAsia" w:cstheme="majorEastAsia"/>
                <w:b/>
                <w:i w:val="0"/>
                <w:color w:val="000000"/>
                <w:kern w:val="0"/>
                <w:sz w:val="24"/>
                <w:szCs w:val="24"/>
                <w:u w:val="none"/>
                <w:lang w:val="en-US" w:eastAsia="zh-CN" w:bidi="ar"/>
              </w:rPr>
              <w:t>办结量</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i w:val="0"/>
                <w:color w:val="000000"/>
                <w:sz w:val="24"/>
                <w:szCs w:val="24"/>
                <w:u w:val="none"/>
              </w:rPr>
            </w:pPr>
            <w:r>
              <w:rPr>
                <w:rFonts w:hint="eastAsia" w:asciiTheme="majorEastAsia" w:hAnsiTheme="majorEastAsia" w:eastAsiaTheme="majorEastAsia" w:cstheme="majorEastAsia"/>
                <w:b/>
                <w:i w:val="0"/>
                <w:color w:val="000000"/>
                <w:kern w:val="0"/>
                <w:sz w:val="24"/>
                <w:szCs w:val="24"/>
                <w:u w:val="none"/>
                <w:lang w:val="en-US" w:eastAsia="zh-CN" w:bidi="ar"/>
              </w:rPr>
              <w:t>未办结量</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i w:val="0"/>
                <w:color w:val="000000"/>
                <w:sz w:val="24"/>
                <w:szCs w:val="24"/>
                <w:u w:val="none"/>
              </w:rPr>
            </w:pPr>
            <w:r>
              <w:rPr>
                <w:rFonts w:hint="eastAsia" w:asciiTheme="majorEastAsia" w:hAnsiTheme="majorEastAsia" w:eastAsiaTheme="majorEastAsia" w:cstheme="majorEastAsia"/>
                <w:b/>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w:t>
            </w:r>
          </w:p>
        </w:tc>
        <w:tc>
          <w:tcPr>
            <w:tcW w:w="2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区发展改革局</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4</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0</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4</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w:t>
            </w:r>
          </w:p>
        </w:tc>
        <w:tc>
          <w:tcPr>
            <w:tcW w:w="2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区科技和信息化局</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lang w:val="en-US"/>
              </w:rPr>
            </w:pPr>
            <w:r>
              <w:rPr>
                <w:rFonts w:hint="eastAsia" w:ascii="Times New Roman" w:hAnsi="Times New Roman" w:eastAsia="仿宋_GB2312" w:cs="Times New Roman"/>
                <w:i w:val="0"/>
                <w:color w:val="000000"/>
                <w:kern w:val="0"/>
                <w:sz w:val="24"/>
                <w:szCs w:val="24"/>
                <w:u w:val="none"/>
                <w:lang w:val="en-US" w:eastAsia="zh-CN" w:bidi="ar"/>
              </w:rPr>
              <w:t>31</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lang w:val="en-US"/>
              </w:rPr>
            </w:pPr>
            <w:r>
              <w:rPr>
                <w:rFonts w:hint="eastAsia" w:ascii="Times New Roman" w:hAnsi="Times New Roman" w:eastAsia="仿宋_GB2312" w:cs="Times New Roman"/>
                <w:i w:val="0"/>
                <w:color w:val="000000"/>
                <w:kern w:val="0"/>
                <w:sz w:val="24"/>
                <w:szCs w:val="24"/>
                <w:u w:val="none"/>
                <w:lang w:val="en-US" w:eastAsia="zh-CN" w:bidi="ar"/>
              </w:rPr>
              <w:t>31</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0</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w:t>
            </w:r>
          </w:p>
        </w:tc>
        <w:tc>
          <w:tcPr>
            <w:tcW w:w="2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区教育体育局</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0</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0</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0</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w:t>
            </w:r>
          </w:p>
        </w:tc>
        <w:tc>
          <w:tcPr>
            <w:tcW w:w="2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区民族宗教局</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0</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w:t>
            </w:r>
          </w:p>
        </w:tc>
        <w:tc>
          <w:tcPr>
            <w:tcW w:w="2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市公安局五华分局</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lang w:val="en-US"/>
              </w:rPr>
            </w:pPr>
            <w:r>
              <w:rPr>
                <w:rFonts w:hint="eastAsia" w:ascii="Times New Roman" w:hAnsi="Times New Roman" w:eastAsia="仿宋_GB2312" w:cs="Times New Roman"/>
                <w:i w:val="0"/>
                <w:color w:val="000000"/>
                <w:kern w:val="0"/>
                <w:sz w:val="24"/>
                <w:szCs w:val="24"/>
                <w:u w:val="none"/>
                <w:lang w:val="en-US" w:eastAsia="zh-CN" w:bidi="ar"/>
              </w:rPr>
              <w:t>11</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lang w:val="en-US"/>
              </w:rPr>
            </w:pPr>
            <w:r>
              <w:rPr>
                <w:rFonts w:hint="eastAsia" w:ascii="Times New Roman" w:hAnsi="Times New Roman" w:eastAsia="仿宋_GB2312" w:cs="Times New Roman"/>
                <w:i w:val="0"/>
                <w:color w:val="000000"/>
                <w:kern w:val="0"/>
                <w:sz w:val="24"/>
                <w:szCs w:val="24"/>
                <w:u w:val="none"/>
                <w:lang w:val="en-US" w:eastAsia="zh-CN" w:bidi="ar"/>
              </w:rPr>
              <w:t>11</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0</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w:t>
            </w:r>
          </w:p>
        </w:tc>
        <w:tc>
          <w:tcPr>
            <w:tcW w:w="2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区民政局</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lang w:val="en-US"/>
              </w:rPr>
            </w:pPr>
            <w:r>
              <w:rPr>
                <w:rFonts w:hint="eastAsia" w:ascii="Times New Roman" w:hAnsi="Times New Roman" w:eastAsia="仿宋_GB2312" w:cs="Times New Roman"/>
                <w:i w:val="0"/>
                <w:color w:val="000000"/>
                <w:kern w:val="0"/>
                <w:sz w:val="24"/>
                <w:szCs w:val="24"/>
                <w:u w:val="none"/>
                <w:lang w:val="en-US" w:eastAsia="zh-CN" w:bidi="ar"/>
              </w:rPr>
              <w:t>28</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lang w:val="en-US"/>
              </w:rPr>
            </w:pPr>
            <w:r>
              <w:rPr>
                <w:rFonts w:hint="eastAsia" w:ascii="Times New Roman" w:hAnsi="Times New Roman" w:eastAsia="仿宋_GB2312" w:cs="Times New Roman"/>
                <w:i w:val="0"/>
                <w:color w:val="000000"/>
                <w:kern w:val="0"/>
                <w:sz w:val="24"/>
                <w:szCs w:val="24"/>
                <w:u w:val="none"/>
                <w:lang w:val="en-US" w:eastAsia="zh-CN" w:bidi="ar"/>
              </w:rPr>
              <w:t>17</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lang w:val="en-US"/>
              </w:rPr>
            </w:pPr>
            <w:r>
              <w:rPr>
                <w:rFonts w:hint="eastAsia" w:ascii="Times New Roman" w:hAnsi="Times New Roman" w:eastAsia="仿宋_GB2312" w:cs="Times New Roman"/>
                <w:i w:val="0"/>
                <w:color w:val="000000"/>
                <w:kern w:val="0"/>
                <w:sz w:val="24"/>
                <w:szCs w:val="24"/>
                <w:u w:val="none"/>
                <w:lang w:val="en-US" w:eastAsia="zh-CN" w:bidi="ar"/>
              </w:rPr>
              <w:t>11</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w:t>
            </w:r>
          </w:p>
        </w:tc>
        <w:tc>
          <w:tcPr>
            <w:tcW w:w="2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区司法局</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0</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0</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0</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w:t>
            </w:r>
          </w:p>
        </w:tc>
        <w:tc>
          <w:tcPr>
            <w:tcW w:w="2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区财政局</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1</w:t>
            </w:r>
            <w:r>
              <w:rPr>
                <w:rFonts w:hint="default" w:ascii="Times New Roman" w:hAnsi="Times New Roman" w:eastAsia="仿宋_GB2312" w:cs="Times New Roman"/>
                <w:i w:val="0"/>
                <w:color w:val="000000"/>
                <w:kern w:val="0"/>
                <w:sz w:val="24"/>
                <w:szCs w:val="24"/>
                <w:u w:val="none"/>
                <w:lang w:val="en-US" w:eastAsia="zh-CN" w:bidi="ar"/>
              </w:rPr>
              <w:t>3</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1</w:t>
            </w:r>
            <w:r>
              <w:rPr>
                <w:rFonts w:hint="default" w:ascii="Times New Roman" w:hAnsi="Times New Roman" w:eastAsia="仿宋_GB2312" w:cs="Times New Roman"/>
                <w:i w:val="0"/>
                <w:color w:val="000000"/>
                <w:kern w:val="0"/>
                <w:sz w:val="24"/>
                <w:szCs w:val="24"/>
                <w:u w:val="none"/>
                <w:lang w:val="en-US" w:eastAsia="zh-CN" w:bidi="ar"/>
              </w:rPr>
              <w:t>3</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0</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w:t>
            </w:r>
          </w:p>
        </w:tc>
        <w:tc>
          <w:tcPr>
            <w:tcW w:w="2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区人力资源社会保障局</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lang w:val="en-US"/>
              </w:rPr>
            </w:pPr>
            <w:r>
              <w:rPr>
                <w:rFonts w:hint="eastAsia" w:ascii="Times New Roman" w:hAnsi="Times New Roman" w:eastAsia="仿宋_GB2312" w:cs="Times New Roman"/>
                <w:i w:val="0"/>
                <w:color w:val="000000"/>
                <w:kern w:val="0"/>
                <w:sz w:val="24"/>
                <w:szCs w:val="24"/>
                <w:u w:val="none"/>
                <w:lang w:val="en-US" w:eastAsia="zh-CN" w:bidi="ar"/>
              </w:rPr>
              <w:t>213</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lang w:val="en-US"/>
              </w:rPr>
            </w:pPr>
            <w:r>
              <w:rPr>
                <w:rFonts w:hint="eastAsia" w:ascii="Times New Roman" w:hAnsi="Times New Roman" w:eastAsia="仿宋_GB2312" w:cs="Times New Roman"/>
                <w:i w:val="0"/>
                <w:color w:val="000000"/>
                <w:kern w:val="0"/>
                <w:sz w:val="24"/>
                <w:szCs w:val="24"/>
                <w:u w:val="none"/>
                <w:lang w:val="en-US" w:eastAsia="zh-CN" w:bidi="ar"/>
              </w:rPr>
              <w:t>206</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7</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w:t>
            </w:r>
          </w:p>
        </w:tc>
        <w:tc>
          <w:tcPr>
            <w:tcW w:w="2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区自然资源局</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7</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7</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0</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w:t>
            </w:r>
          </w:p>
        </w:tc>
        <w:tc>
          <w:tcPr>
            <w:tcW w:w="2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市生态环境局五华分局</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3</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3</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0</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w:t>
            </w:r>
          </w:p>
        </w:tc>
        <w:tc>
          <w:tcPr>
            <w:tcW w:w="2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区住房城乡建设局</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lang w:val="en-US"/>
              </w:rPr>
            </w:pPr>
            <w:r>
              <w:rPr>
                <w:rFonts w:hint="eastAsia" w:ascii="Times New Roman" w:hAnsi="Times New Roman" w:eastAsia="仿宋_GB2312" w:cs="Times New Roman"/>
                <w:i w:val="0"/>
                <w:color w:val="000000"/>
                <w:kern w:val="0"/>
                <w:sz w:val="24"/>
                <w:szCs w:val="24"/>
                <w:u w:val="none"/>
                <w:lang w:val="en-US" w:eastAsia="zh-CN" w:bidi="ar"/>
              </w:rPr>
              <w:t>315</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lang w:val="en-US"/>
              </w:rPr>
            </w:pPr>
            <w:r>
              <w:rPr>
                <w:rFonts w:hint="eastAsia" w:ascii="Times New Roman" w:hAnsi="Times New Roman" w:eastAsia="仿宋_GB2312" w:cs="Times New Roman"/>
                <w:i w:val="0"/>
                <w:color w:val="000000"/>
                <w:kern w:val="0"/>
                <w:sz w:val="24"/>
                <w:szCs w:val="24"/>
                <w:u w:val="none"/>
                <w:lang w:val="en-US" w:eastAsia="zh-CN" w:bidi="ar"/>
              </w:rPr>
              <w:t>315</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0</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w:t>
            </w:r>
          </w:p>
        </w:tc>
        <w:tc>
          <w:tcPr>
            <w:tcW w:w="2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区交通运输局</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3</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3</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0</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w:t>
            </w:r>
          </w:p>
        </w:tc>
        <w:tc>
          <w:tcPr>
            <w:tcW w:w="2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区农业农村局</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4</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4</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0</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w:t>
            </w:r>
          </w:p>
        </w:tc>
        <w:tc>
          <w:tcPr>
            <w:tcW w:w="2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区水务局</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3</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3</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0</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w:t>
            </w:r>
          </w:p>
        </w:tc>
        <w:tc>
          <w:tcPr>
            <w:tcW w:w="2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区商务和投资促进局</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0</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w:t>
            </w:r>
          </w:p>
        </w:tc>
        <w:tc>
          <w:tcPr>
            <w:tcW w:w="2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区文化和旅游局</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lang w:val="en-US"/>
              </w:rPr>
            </w:pPr>
            <w:r>
              <w:rPr>
                <w:rFonts w:hint="eastAsia" w:ascii="Times New Roman" w:hAnsi="Times New Roman" w:eastAsia="仿宋_GB2312" w:cs="Times New Roman"/>
                <w:i w:val="0"/>
                <w:color w:val="000000"/>
                <w:kern w:val="0"/>
                <w:sz w:val="24"/>
                <w:szCs w:val="24"/>
                <w:u w:val="none"/>
                <w:lang w:val="en-US" w:eastAsia="zh-CN" w:bidi="ar"/>
              </w:rPr>
              <w:t>26</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lang w:val="en-US"/>
              </w:rPr>
            </w:pPr>
            <w:r>
              <w:rPr>
                <w:rFonts w:hint="eastAsia" w:ascii="Times New Roman" w:hAnsi="Times New Roman" w:eastAsia="仿宋_GB2312" w:cs="Times New Roman"/>
                <w:i w:val="0"/>
                <w:color w:val="000000"/>
                <w:kern w:val="0"/>
                <w:sz w:val="24"/>
                <w:szCs w:val="24"/>
                <w:u w:val="none"/>
                <w:lang w:val="en-US" w:eastAsia="zh-CN" w:bidi="ar"/>
              </w:rPr>
              <w:t>26</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0</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18</w:t>
            </w:r>
          </w:p>
        </w:tc>
        <w:tc>
          <w:tcPr>
            <w:tcW w:w="2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区卫生健康局</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lang w:val="en-US"/>
              </w:rPr>
            </w:pPr>
            <w:r>
              <w:rPr>
                <w:rFonts w:hint="default" w:ascii="Times New Roman" w:hAnsi="Times New Roman" w:eastAsia="仿宋_GB2312" w:cs="Times New Roman"/>
                <w:i w:val="0"/>
                <w:color w:val="000000"/>
                <w:kern w:val="0"/>
                <w:sz w:val="24"/>
                <w:szCs w:val="24"/>
                <w:u w:val="none"/>
                <w:lang w:val="en-US" w:eastAsia="zh-CN" w:bidi="ar"/>
              </w:rPr>
              <w:t>5</w:t>
            </w:r>
            <w:r>
              <w:rPr>
                <w:rFonts w:hint="eastAsia" w:ascii="Times New Roman" w:hAnsi="Times New Roman" w:eastAsia="仿宋_GB2312" w:cs="Times New Roman"/>
                <w:i w:val="0"/>
                <w:color w:val="000000"/>
                <w:kern w:val="0"/>
                <w:sz w:val="24"/>
                <w:szCs w:val="24"/>
                <w:u w:val="none"/>
                <w:lang w:val="en-US" w:eastAsia="zh-CN" w:bidi="ar"/>
              </w:rPr>
              <w:t>70</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lang w:val="en-US"/>
              </w:rPr>
            </w:pPr>
            <w:r>
              <w:rPr>
                <w:rFonts w:hint="eastAsia" w:ascii="Times New Roman" w:hAnsi="Times New Roman" w:eastAsia="仿宋_GB2312" w:cs="Times New Roman"/>
                <w:i w:val="0"/>
                <w:color w:val="000000"/>
                <w:kern w:val="0"/>
                <w:sz w:val="24"/>
                <w:szCs w:val="24"/>
                <w:u w:val="none"/>
                <w:lang w:val="en-US" w:eastAsia="zh-CN" w:bidi="ar"/>
              </w:rPr>
              <w:t>511</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lang w:val="en-US"/>
              </w:rPr>
            </w:pPr>
            <w:r>
              <w:rPr>
                <w:rFonts w:hint="eastAsia" w:ascii="Times New Roman" w:hAnsi="Times New Roman" w:eastAsia="仿宋_GB2312" w:cs="Times New Roman"/>
                <w:i w:val="0"/>
                <w:color w:val="000000"/>
                <w:kern w:val="0"/>
                <w:sz w:val="24"/>
                <w:szCs w:val="24"/>
                <w:u w:val="none"/>
                <w:lang w:val="en-US" w:eastAsia="zh-CN" w:bidi="ar"/>
              </w:rPr>
              <w:t>59</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19</w:t>
            </w:r>
          </w:p>
        </w:tc>
        <w:tc>
          <w:tcPr>
            <w:tcW w:w="2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区退役军人局</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0</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20</w:t>
            </w:r>
          </w:p>
        </w:tc>
        <w:tc>
          <w:tcPr>
            <w:tcW w:w="2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区应急局</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lang w:val="en-US"/>
              </w:rPr>
            </w:pPr>
            <w:r>
              <w:rPr>
                <w:rFonts w:hint="eastAsia" w:ascii="Times New Roman" w:hAnsi="Times New Roman" w:eastAsia="仿宋_GB2312" w:cs="Times New Roman"/>
                <w:i w:val="0"/>
                <w:color w:val="000000"/>
                <w:kern w:val="0"/>
                <w:sz w:val="24"/>
                <w:szCs w:val="24"/>
                <w:u w:val="none"/>
                <w:lang w:val="en-US" w:eastAsia="zh-CN" w:bidi="ar"/>
              </w:rPr>
              <w:t>10</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9</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1</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21</w:t>
            </w:r>
          </w:p>
        </w:tc>
        <w:tc>
          <w:tcPr>
            <w:tcW w:w="2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区市场监管局</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lang w:val="en-US"/>
              </w:rPr>
            </w:pPr>
            <w:r>
              <w:rPr>
                <w:rFonts w:hint="eastAsia" w:ascii="Times New Roman" w:hAnsi="Times New Roman" w:eastAsia="仿宋_GB2312" w:cs="Times New Roman"/>
                <w:i w:val="0"/>
                <w:color w:val="000000"/>
                <w:kern w:val="0"/>
                <w:sz w:val="24"/>
                <w:szCs w:val="24"/>
                <w:u w:val="none"/>
                <w:lang w:val="en-US" w:eastAsia="zh-CN" w:bidi="ar"/>
              </w:rPr>
              <w:t>334</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lang w:val="en-US"/>
              </w:rPr>
            </w:pPr>
            <w:r>
              <w:rPr>
                <w:rFonts w:hint="eastAsia" w:ascii="Times New Roman" w:hAnsi="Times New Roman" w:eastAsia="仿宋_GB2312" w:cs="Times New Roman"/>
                <w:i w:val="0"/>
                <w:color w:val="000000"/>
                <w:kern w:val="0"/>
                <w:sz w:val="24"/>
                <w:szCs w:val="24"/>
                <w:u w:val="none"/>
                <w:lang w:val="en-US" w:eastAsia="zh-CN" w:bidi="ar"/>
              </w:rPr>
              <w:t>331</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3</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22</w:t>
            </w:r>
          </w:p>
        </w:tc>
        <w:tc>
          <w:tcPr>
            <w:tcW w:w="2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区统计局</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0</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0</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0</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23</w:t>
            </w:r>
          </w:p>
        </w:tc>
        <w:tc>
          <w:tcPr>
            <w:tcW w:w="2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区医保局</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0</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0</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0</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24</w:t>
            </w:r>
          </w:p>
        </w:tc>
        <w:tc>
          <w:tcPr>
            <w:tcW w:w="2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区城市管理局</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lang w:val="en-US"/>
              </w:rPr>
            </w:pPr>
            <w:r>
              <w:rPr>
                <w:rFonts w:hint="eastAsia" w:ascii="Times New Roman" w:hAnsi="Times New Roman" w:eastAsia="仿宋_GB2312" w:cs="Times New Roman"/>
                <w:i w:val="0"/>
                <w:color w:val="000000"/>
                <w:kern w:val="0"/>
                <w:sz w:val="24"/>
                <w:szCs w:val="24"/>
                <w:u w:val="none"/>
                <w:lang w:val="en-US" w:eastAsia="zh-CN" w:bidi="ar"/>
              </w:rPr>
              <w:t>367</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lang w:val="en-US"/>
              </w:rPr>
            </w:pPr>
            <w:r>
              <w:rPr>
                <w:rFonts w:hint="eastAsia" w:ascii="Times New Roman" w:hAnsi="Times New Roman" w:eastAsia="仿宋_GB2312" w:cs="Times New Roman"/>
                <w:i w:val="0"/>
                <w:color w:val="000000"/>
                <w:kern w:val="0"/>
                <w:sz w:val="24"/>
                <w:szCs w:val="24"/>
                <w:u w:val="none"/>
                <w:lang w:val="en-US" w:eastAsia="zh-CN" w:bidi="ar"/>
              </w:rPr>
              <w:t>361</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6</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25</w:t>
            </w:r>
          </w:p>
        </w:tc>
        <w:tc>
          <w:tcPr>
            <w:tcW w:w="2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区侨办</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2</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2</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0</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26</w:t>
            </w:r>
          </w:p>
        </w:tc>
        <w:tc>
          <w:tcPr>
            <w:tcW w:w="2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区消防救援大队</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3</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0</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3</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27</w:t>
            </w:r>
          </w:p>
        </w:tc>
        <w:tc>
          <w:tcPr>
            <w:tcW w:w="2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区残联</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0</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0</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0</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28</w:t>
            </w:r>
          </w:p>
        </w:tc>
        <w:tc>
          <w:tcPr>
            <w:tcW w:w="2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区税务局</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1</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0</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29</w:t>
            </w:r>
          </w:p>
        </w:tc>
        <w:tc>
          <w:tcPr>
            <w:tcW w:w="2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区气象局</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0</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0</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0</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30</w:t>
            </w:r>
          </w:p>
        </w:tc>
        <w:tc>
          <w:tcPr>
            <w:tcW w:w="2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区新闻出版版权局</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7</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7</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0</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31</w:t>
            </w:r>
          </w:p>
        </w:tc>
        <w:tc>
          <w:tcPr>
            <w:tcW w:w="2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区行政审批局</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lang w:val="en-US"/>
              </w:rPr>
            </w:pPr>
            <w:r>
              <w:rPr>
                <w:rFonts w:hint="eastAsia" w:ascii="Times New Roman" w:hAnsi="Times New Roman" w:eastAsia="仿宋_GB2312" w:cs="Times New Roman"/>
                <w:i w:val="0"/>
                <w:color w:val="000000"/>
                <w:kern w:val="0"/>
                <w:sz w:val="24"/>
                <w:szCs w:val="24"/>
                <w:u w:val="none"/>
                <w:lang w:val="en-US" w:eastAsia="zh-CN" w:bidi="ar"/>
              </w:rPr>
              <w:t>12</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w:t>
            </w:r>
            <w:r>
              <w:rPr>
                <w:rFonts w:hint="eastAsia" w:ascii="Times New Roman" w:hAnsi="Times New Roman" w:eastAsia="仿宋_GB2312" w:cs="Times New Roman"/>
                <w:i w:val="0"/>
                <w:color w:val="000000"/>
                <w:kern w:val="0"/>
                <w:sz w:val="24"/>
                <w:szCs w:val="24"/>
                <w:u w:val="none"/>
                <w:lang w:val="en-US" w:eastAsia="zh-CN" w:bidi="ar"/>
              </w:rPr>
              <w:t>0</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32</w:t>
            </w:r>
          </w:p>
        </w:tc>
        <w:tc>
          <w:tcPr>
            <w:tcW w:w="2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区公共资源局</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0</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0</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0</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33</w:t>
            </w:r>
          </w:p>
        </w:tc>
        <w:tc>
          <w:tcPr>
            <w:tcW w:w="2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区烟草专卖局</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0</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1</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_GB2312" w:cs="Times New Roman"/>
                <w:i w:val="0"/>
                <w:color w:val="000000"/>
                <w:sz w:val="24"/>
                <w:szCs w:val="24"/>
                <w:u w:val="none"/>
              </w:rPr>
            </w:pPr>
          </w:p>
        </w:tc>
      </w:tr>
    </w:tbl>
    <w:p>
      <w:pPr>
        <w:rPr>
          <w:rFonts w:eastAsia="黑体"/>
          <w:color w:val="FF0000"/>
          <w:sz w:val="32"/>
          <w:szCs w:val="32"/>
        </w:rPr>
      </w:pPr>
    </w:p>
    <w:p>
      <w:pPr>
        <w:rPr>
          <w:rFonts w:eastAsia="黑体"/>
          <w:color w:val="auto"/>
          <w:sz w:val="32"/>
          <w:szCs w:val="32"/>
        </w:rPr>
      </w:pPr>
      <w:r>
        <w:rPr>
          <w:rFonts w:eastAsia="黑体"/>
          <w:color w:val="auto"/>
          <w:sz w:val="32"/>
          <w:szCs w:val="32"/>
        </w:rPr>
        <w:t>附件</w:t>
      </w:r>
      <w:r>
        <w:rPr>
          <w:rFonts w:hint="default" w:ascii="Times New Roman" w:hAnsi="Times New Roman" w:eastAsia="黑体" w:cs="Times New Roman"/>
          <w:color w:val="auto"/>
          <w:sz w:val="32"/>
          <w:szCs w:val="32"/>
          <w:lang w:val="en-US" w:eastAsia="zh-CN"/>
        </w:rPr>
        <w:t>3</w:t>
      </w:r>
      <w:r>
        <w:rPr>
          <w:rFonts w:eastAsia="黑体"/>
          <w:color w:val="auto"/>
          <w:sz w:val="32"/>
          <w:szCs w:val="32"/>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黑体" w:hAnsi="黑体" w:eastAsia="黑体" w:cs="黑体"/>
          <w:b w:val="0"/>
          <w:bCs/>
          <w:i w:val="0"/>
          <w:color w:val="auto"/>
          <w:kern w:val="0"/>
          <w:sz w:val="32"/>
          <w:szCs w:val="32"/>
          <w:u w:val="none"/>
          <w:lang w:val="en-US" w:eastAsia="zh-CN" w:bidi="ar"/>
        </w:rPr>
      </w:pPr>
      <w:r>
        <w:rPr>
          <w:rFonts w:hint="eastAsia" w:ascii="黑体" w:hAnsi="黑体" w:eastAsia="黑体" w:cs="黑体"/>
          <w:b w:val="0"/>
          <w:bCs/>
          <w:i w:val="0"/>
          <w:color w:val="auto"/>
          <w:kern w:val="0"/>
          <w:sz w:val="32"/>
          <w:szCs w:val="32"/>
          <w:u w:val="none"/>
          <w:lang w:val="en-US" w:eastAsia="zh-CN" w:bidi="ar"/>
        </w:rPr>
        <w:t>五华区各街道、社区便民服务中心（站）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黑体" w:hAnsi="黑体" w:eastAsia="黑体" w:cs="黑体"/>
          <w:b w:val="0"/>
          <w:bCs/>
          <w:i w:val="0"/>
          <w:color w:val="FF0000"/>
          <w:kern w:val="0"/>
          <w:sz w:val="32"/>
          <w:szCs w:val="32"/>
          <w:u w:val="none"/>
          <w:lang w:val="en-US" w:eastAsia="zh-CN" w:bidi="ar"/>
        </w:rPr>
      </w:pPr>
      <w:r>
        <w:rPr>
          <w:rFonts w:hint="eastAsia" w:ascii="黑体" w:hAnsi="黑体" w:eastAsia="黑体" w:cs="黑体"/>
          <w:b w:val="0"/>
          <w:bCs/>
          <w:i w:val="0"/>
          <w:color w:val="auto"/>
          <w:kern w:val="0"/>
          <w:sz w:val="32"/>
          <w:szCs w:val="32"/>
          <w:u w:val="none"/>
          <w:lang w:val="en-US" w:eastAsia="zh-CN" w:bidi="ar"/>
        </w:rPr>
        <w:t>2022年8月业务系统办件量统计表</w:t>
      </w:r>
    </w:p>
    <w:p>
      <w:pPr>
        <w:pStyle w:val="2"/>
        <w:ind w:left="0" w:leftChars="0" w:firstLine="0" w:firstLineChars="0"/>
      </w:pPr>
      <w:r>
        <w:drawing>
          <wp:inline distT="0" distB="0" distL="114300" distR="114300">
            <wp:extent cx="5271770" cy="6436995"/>
            <wp:effectExtent l="0" t="0" r="5080" b="190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a:stretch>
                      <a:fillRect/>
                    </a:stretch>
                  </pic:blipFill>
                  <pic:spPr>
                    <a:xfrm>
                      <a:off x="0" y="0"/>
                      <a:ext cx="5271770" cy="6436995"/>
                    </a:xfrm>
                    <a:prstGeom prst="rect">
                      <a:avLst/>
                    </a:prstGeom>
                    <a:noFill/>
                    <a:ln>
                      <a:noFill/>
                    </a:ln>
                  </pic:spPr>
                </pic:pic>
              </a:graphicData>
            </a:graphic>
          </wp:inline>
        </w:drawing>
      </w:r>
    </w:p>
    <w:p>
      <w:pPr>
        <w:pStyle w:val="5"/>
        <w:rPr>
          <w:color w:val="FF0000"/>
        </w:rPr>
      </w:pPr>
    </w:p>
    <w:sectPr>
      <w:headerReference r:id="rId3" w:type="default"/>
      <w:footerReference r:id="rId5" w:type="default"/>
      <w:headerReference r:id="rId4" w:type="even"/>
      <w:footerReference r:id="rId6"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 w:name="金山简标宋">
    <w:altName w:val="宋体"/>
    <w:panose1 w:val="00000000000000000000"/>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angSong_GB2312">
    <w:altName w:val="仿宋_GB2312"/>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jc w:val="right"/>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22016827"/>
                            <w:docPartObj>
                              <w:docPartGallery w:val="autotext"/>
                            </w:docPartObj>
                          </w:sdtPr>
                          <w:sdtEndPr>
                            <w:rPr>
                              <w:rFonts w:asciiTheme="minorEastAsia" w:hAnsiTheme="minorEastAsia" w:eastAsiaTheme="minorEastAsia"/>
                              <w:sz w:val="28"/>
                              <w:szCs w:val="28"/>
                            </w:rPr>
                          </w:sdtEndPr>
                          <w:sdtContent>
                            <w:p>
                              <w:pPr>
                                <w:pStyle w:val="8"/>
                                <w:ind w:right="360"/>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5 -</w:t>
                              </w:r>
                              <w:r>
                                <w:rPr>
                                  <w:rFonts w:asciiTheme="minorEastAsia" w:hAnsiTheme="minorEastAsia" w:eastAsiaTheme="minorEastAsia"/>
                                  <w:sz w:val="28"/>
                                  <w:szCs w:val="28"/>
                                </w:rPr>
                                <w:fldChar w:fldCharType="end"/>
                              </w:r>
                            </w:p>
                          </w:sdtContent>
                        </w:sdt>
                        <w:p>
                          <w:pPr>
                            <w:pStyle w:val="5"/>
                          </w:pP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OSdI8utAQAASwMA&#10;AA4AAAAAAAAAAQAgAAAAHgEAAGRycy9lMm9Eb2MueG1sUEsFBgAAAAAGAAYAWQEAAD0FAAAAAA==&#10;">
              <v:fill on="f" focussize="0,0"/>
              <v:stroke on="f"/>
              <v:imagedata o:title=""/>
              <o:lock v:ext="edit" aspectratio="f"/>
              <v:textbox inset="0mm,0mm,0mm,0mm" style="mso-fit-shape-to-text:t;">
                <w:txbxContent>
                  <w:sdt>
                    <w:sdtPr>
                      <w:id w:val="22016827"/>
                      <w:docPartObj>
                        <w:docPartGallery w:val="autotext"/>
                      </w:docPartObj>
                    </w:sdtPr>
                    <w:sdtEndPr>
                      <w:rPr>
                        <w:rFonts w:asciiTheme="minorEastAsia" w:hAnsiTheme="minorEastAsia" w:eastAsiaTheme="minorEastAsia"/>
                        <w:sz w:val="28"/>
                        <w:szCs w:val="28"/>
                      </w:rPr>
                    </w:sdtEndPr>
                    <w:sdtContent>
                      <w:p>
                        <w:pPr>
                          <w:pStyle w:val="8"/>
                          <w:ind w:right="360"/>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5 -</w:t>
                        </w:r>
                        <w:r>
                          <w:rPr>
                            <w:rFonts w:asciiTheme="minorEastAsia" w:hAnsiTheme="minorEastAsia" w:eastAsiaTheme="minorEastAsia"/>
                            <w:sz w:val="28"/>
                            <w:szCs w:val="28"/>
                          </w:rPr>
                          <w:fldChar w:fldCharType="end"/>
                        </w:r>
                      </w:p>
                    </w:sdtContent>
                  </w:sdt>
                  <w:p>
                    <w:pPr>
                      <w:pStyle w:val="5"/>
                    </w:pPr>
                  </w:p>
                </w:txbxContent>
              </v:textbox>
            </v:shape>
          </w:pict>
        </mc:Fallback>
      </mc:AlternateContent>
    </w:r>
  </w:p>
  <w:p>
    <w:pPr>
      <w:pStyle w:val="8"/>
      <w:tabs>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1312" behindDoc="0" locked="0" layoutInCell="1" allowOverlap="1">
              <wp:simplePos x="0" y="0"/>
              <wp:positionH relativeFrom="margin">
                <wp:posOffset>252095</wp:posOffset>
              </wp:positionH>
              <wp:positionV relativeFrom="paragraph">
                <wp:posOffset>-7620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8"/>
                            <w:rPr>
                              <w:rStyle w:val="14"/>
                            </w:rPr>
                          </w:pPr>
                          <w:r>
                            <w:rPr>
                              <w:rFonts w:hint="eastAsia" w:ascii="宋体" w:hAnsi="宋体" w:cs="宋体"/>
                              <w:sz w:val="28"/>
                              <w:szCs w:val="28"/>
                            </w:rPr>
                            <w:fldChar w:fldCharType="begin"/>
                          </w:r>
                          <w:r>
                            <w:rPr>
                              <w:rStyle w:val="14"/>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4"/>
                              <w:rFonts w:ascii="宋体" w:hAnsi="宋体" w:cs="宋体"/>
                              <w:sz w:val="28"/>
                              <w:szCs w:val="28"/>
                            </w:rPr>
                            <w:t>- 4 -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left:19.85pt;margin-top:-0.6pt;height:144pt;width:144pt;mso-position-horizontal-relative:margin;mso-wrap-style:none;z-index:251661312;mso-width-relative:page;mso-height-relative:page;" filled="f" stroked="f" coordsize="21600,21600" o:gfxdata="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b3r5&#10;RNYAAAAJAQAADwAAAAAAAAABACAAAAAiAAAAZHJzL2Rvd25yZXYueG1sUEsBAhQAFAAAAAgAh07i&#10;QCuv5CmyAQAAWQMAAA4AAAAAAAAAAQAgAAAAJQEAAGRycy9lMm9Eb2MueG1sUEsFBgAAAAAGAAYA&#10;WQEAAEkFAAAAAA==&#10;">
              <v:fill on="f" focussize="0,0"/>
              <v:stroke on="f"/>
              <v:imagedata o:title=""/>
              <o:lock v:ext="edit" aspectratio="f"/>
              <v:textbox inset="0mm,0mm,0mm,0mm" style="mso-fit-shape-to-text:t;">
                <w:txbxContent>
                  <w:p>
                    <w:pPr>
                      <w:pStyle w:val="8"/>
                      <w:rPr>
                        <w:rStyle w:val="14"/>
                      </w:rPr>
                    </w:pPr>
                    <w:r>
                      <w:rPr>
                        <w:rFonts w:hint="eastAsia" w:ascii="宋体" w:hAnsi="宋体" w:cs="宋体"/>
                        <w:sz w:val="28"/>
                        <w:szCs w:val="28"/>
                      </w:rPr>
                      <w:fldChar w:fldCharType="begin"/>
                    </w:r>
                    <w:r>
                      <w:rPr>
                        <w:rStyle w:val="14"/>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4"/>
                        <w:rFonts w:ascii="宋体" w:hAnsi="宋体" w:cs="宋体"/>
                        <w:sz w:val="28"/>
                        <w:szCs w:val="28"/>
                      </w:rPr>
                      <w:t>- 4 -</w:t>
                    </w:r>
                    <w:r>
                      <w:rPr>
                        <w:rFonts w:hint="eastAsia" w:ascii="宋体" w:hAnsi="宋体" w:cs="宋体"/>
                        <w:sz w:val="28"/>
                        <w:szCs w:val="28"/>
                      </w:rPr>
                      <w:fldChar w:fldCharType="end"/>
                    </w:r>
                  </w:p>
                </w:txbxContent>
              </v:textbox>
            </v:shape>
          </w:pict>
        </mc:Fallback>
      </mc:AlternateContent>
    </w:r>
    <w:r>
      <w:rPr>
        <w:rFonts w:hint="eastAsia"/>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val="0"/>
  <w:bordersDoNotSurroundFooter w:val="0"/>
  <w:documentProtection w:enforcement="0"/>
  <w:defaultTabStop w:val="420"/>
  <w:evenAndOddHeaders w:val="1"/>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2E09A1"/>
    <w:rsid w:val="005957F4"/>
    <w:rsid w:val="00635180"/>
    <w:rsid w:val="0065373E"/>
    <w:rsid w:val="008D7A42"/>
    <w:rsid w:val="00A713E3"/>
    <w:rsid w:val="00AD4508"/>
    <w:rsid w:val="00C15D49"/>
    <w:rsid w:val="00C6268E"/>
    <w:rsid w:val="00D61ACB"/>
    <w:rsid w:val="00EB1C0E"/>
    <w:rsid w:val="01001B5E"/>
    <w:rsid w:val="016733EE"/>
    <w:rsid w:val="02287640"/>
    <w:rsid w:val="022D22A4"/>
    <w:rsid w:val="02646578"/>
    <w:rsid w:val="027834D4"/>
    <w:rsid w:val="02946FFA"/>
    <w:rsid w:val="029E162E"/>
    <w:rsid w:val="02A852B0"/>
    <w:rsid w:val="02CE1395"/>
    <w:rsid w:val="03774AD0"/>
    <w:rsid w:val="041641C3"/>
    <w:rsid w:val="04583ED4"/>
    <w:rsid w:val="045D115A"/>
    <w:rsid w:val="047E76D0"/>
    <w:rsid w:val="048117A6"/>
    <w:rsid w:val="04AE7013"/>
    <w:rsid w:val="04D726DA"/>
    <w:rsid w:val="04DE5E2D"/>
    <w:rsid w:val="0516054D"/>
    <w:rsid w:val="05165758"/>
    <w:rsid w:val="05247740"/>
    <w:rsid w:val="056C23CC"/>
    <w:rsid w:val="060864D5"/>
    <w:rsid w:val="063616F8"/>
    <w:rsid w:val="06396302"/>
    <w:rsid w:val="063969B5"/>
    <w:rsid w:val="0651629F"/>
    <w:rsid w:val="06DA4CEB"/>
    <w:rsid w:val="06E4006B"/>
    <w:rsid w:val="07153256"/>
    <w:rsid w:val="072249AC"/>
    <w:rsid w:val="073C60C8"/>
    <w:rsid w:val="07777024"/>
    <w:rsid w:val="07927268"/>
    <w:rsid w:val="07AE757B"/>
    <w:rsid w:val="07CB57B6"/>
    <w:rsid w:val="07ED36EA"/>
    <w:rsid w:val="080745D8"/>
    <w:rsid w:val="081F4ED6"/>
    <w:rsid w:val="08E858AD"/>
    <w:rsid w:val="08EE4C7E"/>
    <w:rsid w:val="08FB130C"/>
    <w:rsid w:val="090C5AB4"/>
    <w:rsid w:val="094B76EE"/>
    <w:rsid w:val="099743B3"/>
    <w:rsid w:val="09A973DC"/>
    <w:rsid w:val="09D90390"/>
    <w:rsid w:val="09FA4720"/>
    <w:rsid w:val="0A06167F"/>
    <w:rsid w:val="0A1102E2"/>
    <w:rsid w:val="0A120483"/>
    <w:rsid w:val="0A2F1883"/>
    <w:rsid w:val="0A577F61"/>
    <w:rsid w:val="0A796128"/>
    <w:rsid w:val="0AB338A2"/>
    <w:rsid w:val="0AF02ACA"/>
    <w:rsid w:val="0B2E482D"/>
    <w:rsid w:val="0B462863"/>
    <w:rsid w:val="0B5B006B"/>
    <w:rsid w:val="0B9D7743"/>
    <w:rsid w:val="0BA31A63"/>
    <w:rsid w:val="0BA94026"/>
    <w:rsid w:val="0BC432CD"/>
    <w:rsid w:val="0BD0532B"/>
    <w:rsid w:val="0BE70187"/>
    <w:rsid w:val="0C4C6014"/>
    <w:rsid w:val="0C60355A"/>
    <w:rsid w:val="0C932B21"/>
    <w:rsid w:val="0CF208CB"/>
    <w:rsid w:val="0D435377"/>
    <w:rsid w:val="0DDE5F9F"/>
    <w:rsid w:val="0DE862A6"/>
    <w:rsid w:val="0E4F2088"/>
    <w:rsid w:val="0EAC0F21"/>
    <w:rsid w:val="0ECD2801"/>
    <w:rsid w:val="0ED72748"/>
    <w:rsid w:val="0EF4001F"/>
    <w:rsid w:val="0EF45F7B"/>
    <w:rsid w:val="0F1C5924"/>
    <w:rsid w:val="0F3F4FD9"/>
    <w:rsid w:val="0FAC25CA"/>
    <w:rsid w:val="0FB3237E"/>
    <w:rsid w:val="0FE1351C"/>
    <w:rsid w:val="0FF418AA"/>
    <w:rsid w:val="10170AED"/>
    <w:rsid w:val="103819AC"/>
    <w:rsid w:val="104F7180"/>
    <w:rsid w:val="105B7A67"/>
    <w:rsid w:val="10987CF4"/>
    <w:rsid w:val="10B44742"/>
    <w:rsid w:val="10BE4C49"/>
    <w:rsid w:val="10DF46A8"/>
    <w:rsid w:val="10F66AD9"/>
    <w:rsid w:val="112A4EA6"/>
    <w:rsid w:val="113F05DA"/>
    <w:rsid w:val="11461D30"/>
    <w:rsid w:val="11830F1B"/>
    <w:rsid w:val="11B806FD"/>
    <w:rsid w:val="11DB20C7"/>
    <w:rsid w:val="11EB7E14"/>
    <w:rsid w:val="12733976"/>
    <w:rsid w:val="130762C7"/>
    <w:rsid w:val="130F61A8"/>
    <w:rsid w:val="13941C69"/>
    <w:rsid w:val="139708A7"/>
    <w:rsid w:val="13B02C1E"/>
    <w:rsid w:val="13C77278"/>
    <w:rsid w:val="13F1162C"/>
    <w:rsid w:val="13F66832"/>
    <w:rsid w:val="143846D4"/>
    <w:rsid w:val="1440107A"/>
    <w:rsid w:val="145C46DF"/>
    <w:rsid w:val="14D728AA"/>
    <w:rsid w:val="14EB7A8E"/>
    <w:rsid w:val="150D120C"/>
    <w:rsid w:val="1515417C"/>
    <w:rsid w:val="155A6677"/>
    <w:rsid w:val="155F49F6"/>
    <w:rsid w:val="15D31752"/>
    <w:rsid w:val="160C66DB"/>
    <w:rsid w:val="161B5065"/>
    <w:rsid w:val="165A3438"/>
    <w:rsid w:val="172B4CAE"/>
    <w:rsid w:val="173376B3"/>
    <w:rsid w:val="17BA3C4E"/>
    <w:rsid w:val="18406FE1"/>
    <w:rsid w:val="184B1F67"/>
    <w:rsid w:val="186774F8"/>
    <w:rsid w:val="18745CFC"/>
    <w:rsid w:val="18B255D2"/>
    <w:rsid w:val="18E27FF5"/>
    <w:rsid w:val="19186A85"/>
    <w:rsid w:val="19334EB3"/>
    <w:rsid w:val="194052D2"/>
    <w:rsid w:val="194E67C9"/>
    <w:rsid w:val="19C3210F"/>
    <w:rsid w:val="19D761F5"/>
    <w:rsid w:val="1A625C1D"/>
    <w:rsid w:val="1A850BA8"/>
    <w:rsid w:val="1A9C5D62"/>
    <w:rsid w:val="1AB8083A"/>
    <w:rsid w:val="1B365E39"/>
    <w:rsid w:val="1B4C3F58"/>
    <w:rsid w:val="1B644B05"/>
    <w:rsid w:val="1BC709D8"/>
    <w:rsid w:val="1BE7014F"/>
    <w:rsid w:val="1C3B7A0D"/>
    <w:rsid w:val="1C6A403B"/>
    <w:rsid w:val="1C8A734A"/>
    <w:rsid w:val="1CB338D9"/>
    <w:rsid w:val="1CBF3B73"/>
    <w:rsid w:val="1D653675"/>
    <w:rsid w:val="1DB25E37"/>
    <w:rsid w:val="1DBF5676"/>
    <w:rsid w:val="1DCD0143"/>
    <w:rsid w:val="1DD44E24"/>
    <w:rsid w:val="1DD86686"/>
    <w:rsid w:val="1DEC17D1"/>
    <w:rsid w:val="1E2A665A"/>
    <w:rsid w:val="1E2C41DF"/>
    <w:rsid w:val="1E4E6AB0"/>
    <w:rsid w:val="1E567A0D"/>
    <w:rsid w:val="1E582EF7"/>
    <w:rsid w:val="1E8137A2"/>
    <w:rsid w:val="1EEE7608"/>
    <w:rsid w:val="1EFE03EA"/>
    <w:rsid w:val="1F1F7059"/>
    <w:rsid w:val="1F733B7B"/>
    <w:rsid w:val="1FF76276"/>
    <w:rsid w:val="202B036E"/>
    <w:rsid w:val="204D5471"/>
    <w:rsid w:val="2053525E"/>
    <w:rsid w:val="21267751"/>
    <w:rsid w:val="21C74648"/>
    <w:rsid w:val="21E83C16"/>
    <w:rsid w:val="224E6146"/>
    <w:rsid w:val="22574B29"/>
    <w:rsid w:val="22AC602E"/>
    <w:rsid w:val="22C069A1"/>
    <w:rsid w:val="22E500CF"/>
    <w:rsid w:val="232446D8"/>
    <w:rsid w:val="23454EF0"/>
    <w:rsid w:val="23825FAA"/>
    <w:rsid w:val="23B06421"/>
    <w:rsid w:val="23CD2887"/>
    <w:rsid w:val="23EB3FEC"/>
    <w:rsid w:val="240D1963"/>
    <w:rsid w:val="24B61BF1"/>
    <w:rsid w:val="24D84792"/>
    <w:rsid w:val="24F46A34"/>
    <w:rsid w:val="24F772F2"/>
    <w:rsid w:val="258022B7"/>
    <w:rsid w:val="2580570A"/>
    <w:rsid w:val="25836EB8"/>
    <w:rsid w:val="258D1FDA"/>
    <w:rsid w:val="259F1949"/>
    <w:rsid w:val="25BB6D2B"/>
    <w:rsid w:val="25BC6397"/>
    <w:rsid w:val="25DE2E2D"/>
    <w:rsid w:val="25F7708A"/>
    <w:rsid w:val="263F0378"/>
    <w:rsid w:val="26517048"/>
    <w:rsid w:val="26520C28"/>
    <w:rsid w:val="26E85EF6"/>
    <w:rsid w:val="26FA7642"/>
    <w:rsid w:val="270F4527"/>
    <w:rsid w:val="27556BA0"/>
    <w:rsid w:val="27E724BA"/>
    <w:rsid w:val="28224A7F"/>
    <w:rsid w:val="29080929"/>
    <w:rsid w:val="29410EBB"/>
    <w:rsid w:val="29A22FC4"/>
    <w:rsid w:val="29C3789A"/>
    <w:rsid w:val="29F239C6"/>
    <w:rsid w:val="2A353D77"/>
    <w:rsid w:val="2A4D18CE"/>
    <w:rsid w:val="2A530F0F"/>
    <w:rsid w:val="2A6D3D68"/>
    <w:rsid w:val="2A6E7289"/>
    <w:rsid w:val="2AF46B24"/>
    <w:rsid w:val="2B0F3F1D"/>
    <w:rsid w:val="2B6853C6"/>
    <w:rsid w:val="2B824D9A"/>
    <w:rsid w:val="2B9B3F1D"/>
    <w:rsid w:val="2BA464D4"/>
    <w:rsid w:val="2C160672"/>
    <w:rsid w:val="2C294280"/>
    <w:rsid w:val="2C604777"/>
    <w:rsid w:val="2C9F3B84"/>
    <w:rsid w:val="2CCE693C"/>
    <w:rsid w:val="2CE8601B"/>
    <w:rsid w:val="2D597BC9"/>
    <w:rsid w:val="2DA04A84"/>
    <w:rsid w:val="2DB21BAC"/>
    <w:rsid w:val="2E1422C6"/>
    <w:rsid w:val="2E1C3998"/>
    <w:rsid w:val="2E2255B3"/>
    <w:rsid w:val="2E466797"/>
    <w:rsid w:val="2E601203"/>
    <w:rsid w:val="2ECE0A6F"/>
    <w:rsid w:val="2EF10A6E"/>
    <w:rsid w:val="2EF47418"/>
    <w:rsid w:val="2F06074C"/>
    <w:rsid w:val="2F240817"/>
    <w:rsid w:val="2F9C0D47"/>
    <w:rsid w:val="2FA15A0A"/>
    <w:rsid w:val="2FD14693"/>
    <w:rsid w:val="30270533"/>
    <w:rsid w:val="302C7815"/>
    <w:rsid w:val="303A1CAD"/>
    <w:rsid w:val="305C58BB"/>
    <w:rsid w:val="30827F81"/>
    <w:rsid w:val="30CD6BD1"/>
    <w:rsid w:val="31056DF8"/>
    <w:rsid w:val="3106646D"/>
    <w:rsid w:val="316B1D26"/>
    <w:rsid w:val="31A019D5"/>
    <w:rsid w:val="31B93261"/>
    <w:rsid w:val="31C37099"/>
    <w:rsid w:val="31E12C24"/>
    <w:rsid w:val="31EA7059"/>
    <w:rsid w:val="326251FC"/>
    <w:rsid w:val="32674B13"/>
    <w:rsid w:val="327E753C"/>
    <w:rsid w:val="32912316"/>
    <w:rsid w:val="32955569"/>
    <w:rsid w:val="32C920E8"/>
    <w:rsid w:val="32D1023E"/>
    <w:rsid w:val="336447C7"/>
    <w:rsid w:val="33716D16"/>
    <w:rsid w:val="33A8380B"/>
    <w:rsid w:val="33FD2D58"/>
    <w:rsid w:val="341174F3"/>
    <w:rsid w:val="344867CB"/>
    <w:rsid w:val="34795569"/>
    <w:rsid w:val="348F257E"/>
    <w:rsid w:val="34B7576A"/>
    <w:rsid w:val="34BC41C0"/>
    <w:rsid w:val="34F2334A"/>
    <w:rsid w:val="350B4BD9"/>
    <w:rsid w:val="354400F1"/>
    <w:rsid w:val="35447E07"/>
    <w:rsid w:val="35654D72"/>
    <w:rsid w:val="35B05685"/>
    <w:rsid w:val="35DD109D"/>
    <w:rsid w:val="36BF1CD7"/>
    <w:rsid w:val="36FA7DAE"/>
    <w:rsid w:val="375839D7"/>
    <w:rsid w:val="37AB3C9E"/>
    <w:rsid w:val="37C2255C"/>
    <w:rsid w:val="38585084"/>
    <w:rsid w:val="38AC5B4C"/>
    <w:rsid w:val="38D73850"/>
    <w:rsid w:val="38E703AD"/>
    <w:rsid w:val="390E4C64"/>
    <w:rsid w:val="39171844"/>
    <w:rsid w:val="39244389"/>
    <w:rsid w:val="39D6234E"/>
    <w:rsid w:val="3A0E27DB"/>
    <w:rsid w:val="3A3E75B0"/>
    <w:rsid w:val="3A47652E"/>
    <w:rsid w:val="3A5C691B"/>
    <w:rsid w:val="3A873D08"/>
    <w:rsid w:val="3AD220D8"/>
    <w:rsid w:val="3AFD1784"/>
    <w:rsid w:val="3B156FEB"/>
    <w:rsid w:val="3B471B5C"/>
    <w:rsid w:val="3BC25DE6"/>
    <w:rsid w:val="3BC64E1D"/>
    <w:rsid w:val="3BF47289"/>
    <w:rsid w:val="3C621382"/>
    <w:rsid w:val="3C8432CC"/>
    <w:rsid w:val="3C8B055F"/>
    <w:rsid w:val="3CD56615"/>
    <w:rsid w:val="3CEF4A8F"/>
    <w:rsid w:val="3D445855"/>
    <w:rsid w:val="3D4A0CA0"/>
    <w:rsid w:val="3D504D32"/>
    <w:rsid w:val="3D5D7FA7"/>
    <w:rsid w:val="3D896878"/>
    <w:rsid w:val="3DAC38AA"/>
    <w:rsid w:val="3E39424A"/>
    <w:rsid w:val="3E575B06"/>
    <w:rsid w:val="3E690D94"/>
    <w:rsid w:val="3F1B2897"/>
    <w:rsid w:val="3F224C57"/>
    <w:rsid w:val="3F415DDF"/>
    <w:rsid w:val="3FAC2BB4"/>
    <w:rsid w:val="3FC24268"/>
    <w:rsid w:val="401C41CF"/>
    <w:rsid w:val="40864ED4"/>
    <w:rsid w:val="40BB38B2"/>
    <w:rsid w:val="40CE5334"/>
    <w:rsid w:val="410E3E35"/>
    <w:rsid w:val="411D5673"/>
    <w:rsid w:val="418C7217"/>
    <w:rsid w:val="41B33230"/>
    <w:rsid w:val="41E46EB0"/>
    <w:rsid w:val="42046348"/>
    <w:rsid w:val="42254434"/>
    <w:rsid w:val="422624D5"/>
    <w:rsid w:val="42A85B70"/>
    <w:rsid w:val="42FF6E51"/>
    <w:rsid w:val="430A7B89"/>
    <w:rsid w:val="433903A9"/>
    <w:rsid w:val="436821E4"/>
    <w:rsid w:val="43985FF2"/>
    <w:rsid w:val="43F622C7"/>
    <w:rsid w:val="44A77320"/>
    <w:rsid w:val="44F8530B"/>
    <w:rsid w:val="45986A36"/>
    <w:rsid w:val="45E67791"/>
    <w:rsid w:val="45FB0A7C"/>
    <w:rsid w:val="460F115E"/>
    <w:rsid w:val="46474B58"/>
    <w:rsid w:val="466C5B89"/>
    <w:rsid w:val="467801DA"/>
    <w:rsid w:val="46A65EB8"/>
    <w:rsid w:val="46AE3650"/>
    <w:rsid w:val="474A246F"/>
    <w:rsid w:val="476040C7"/>
    <w:rsid w:val="4774270F"/>
    <w:rsid w:val="478E3A54"/>
    <w:rsid w:val="47B148DE"/>
    <w:rsid w:val="47B439E7"/>
    <w:rsid w:val="482F46EF"/>
    <w:rsid w:val="489A1D00"/>
    <w:rsid w:val="48C30FFA"/>
    <w:rsid w:val="48DE25B4"/>
    <w:rsid w:val="48ED3621"/>
    <w:rsid w:val="490A4796"/>
    <w:rsid w:val="49155047"/>
    <w:rsid w:val="491C3598"/>
    <w:rsid w:val="498044D7"/>
    <w:rsid w:val="49F81BF2"/>
    <w:rsid w:val="4A061A52"/>
    <w:rsid w:val="4A0967C5"/>
    <w:rsid w:val="4A3A775E"/>
    <w:rsid w:val="4A6D5FB3"/>
    <w:rsid w:val="4A7139C1"/>
    <w:rsid w:val="4A732F06"/>
    <w:rsid w:val="4A8D1E31"/>
    <w:rsid w:val="4AA5064D"/>
    <w:rsid w:val="4AB8522C"/>
    <w:rsid w:val="4AE52E43"/>
    <w:rsid w:val="4B4463DD"/>
    <w:rsid w:val="4B491E60"/>
    <w:rsid w:val="4BB656F0"/>
    <w:rsid w:val="4BB72B49"/>
    <w:rsid w:val="4BB753B5"/>
    <w:rsid w:val="4BEE4A3F"/>
    <w:rsid w:val="4C320620"/>
    <w:rsid w:val="4C393494"/>
    <w:rsid w:val="4C3B1EB7"/>
    <w:rsid w:val="4C446BC8"/>
    <w:rsid w:val="4C562CF2"/>
    <w:rsid w:val="4C9B42AF"/>
    <w:rsid w:val="4C9E0280"/>
    <w:rsid w:val="4CC66A72"/>
    <w:rsid w:val="4D161017"/>
    <w:rsid w:val="4D240104"/>
    <w:rsid w:val="4D394FEA"/>
    <w:rsid w:val="4D3D7B89"/>
    <w:rsid w:val="4D594854"/>
    <w:rsid w:val="4DA5346C"/>
    <w:rsid w:val="4DA6022A"/>
    <w:rsid w:val="4DC66BE6"/>
    <w:rsid w:val="4DFB79CA"/>
    <w:rsid w:val="4E1B78BF"/>
    <w:rsid w:val="4E287020"/>
    <w:rsid w:val="4E4412E8"/>
    <w:rsid w:val="4E6D4FAF"/>
    <w:rsid w:val="4E954414"/>
    <w:rsid w:val="4E9B6F62"/>
    <w:rsid w:val="4EFD01C3"/>
    <w:rsid w:val="4F2E69C1"/>
    <w:rsid w:val="4F824953"/>
    <w:rsid w:val="50170E9A"/>
    <w:rsid w:val="50273148"/>
    <w:rsid w:val="50913DD5"/>
    <w:rsid w:val="51131DDA"/>
    <w:rsid w:val="5176689F"/>
    <w:rsid w:val="519B1B95"/>
    <w:rsid w:val="519E7A88"/>
    <w:rsid w:val="51D814B1"/>
    <w:rsid w:val="51FE3FA0"/>
    <w:rsid w:val="52196613"/>
    <w:rsid w:val="524E55B7"/>
    <w:rsid w:val="52526393"/>
    <w:rsid w:val="528E6F80"/>
    <w:rsid w:val="52955854"/>
    <w:rsid w:val="53C214D3"/>
    <w:rsid w:val="53EC77EF"/>
    <w:rsid w:val="540325C9"/>
    <w:rsid w:val="541049D4"/>
    <w:rsid w:val="54365B31"/>
    <w:rsid w:val="552F07AF"/>
    <w:rsid w:val="5548362B"/>
    <w:rsid w:val="555D36D3"/>
    <w:rsid w:val="55A4620D"/>
    <w:rsid w:val="55DA66E7"/>
    <w:rsid w:val="56101068"/>
    <w:rsid w:val="5643185A"/>
    <w:rsid w:val="567649A8"/>
    <w:rsid w:val="569F46AE"/>
    <w:rsid w:val="56B55774"/>
    <w:rsid w:val="56BE3B26"/>
    <w:rsid w:val="56D213B4"/>
    <w:rsid w:val="56F858BD"/>
    <w:rsid w:val="57370BA2"/>
    <w:rsid w:val="57914287"/>
    <w:rsid w:val="579E601C"/>
    <w:rsid w:val="57F501DA"/>
    <w:rsid w:val="583249F9"/>
    <w:rsid w:val="58552E19"/>
    <w:rsid w:val="588103FB"/>
    <w:rsid w:val="58966C2D"/>
    <w:rsid w:val="58DD011A"/>
    <w:rsid w:val="58DE239B"/>
    <w:rsid w:val="58FC29EF"/>
    <w:rsid w:val="59086DF0"/>
    <w:rsid w:val="592F60F7"/>
    <w:rsid w:val="596C73B9"/>
    <w:rsid w:val="597D11A5"/>
    <w:rsid w:val="59CF4D3B"/>
    <w:rsid w:val="59EA64DC"/>
    <w:rsid w:val="5A66053A"/>
    <w:rsid w:val="5A6E353E"/>
    <w:rsid w:val="5AD56892"/>
    <w:rsid w:val="5AEC5EA3"/>
    <w:rsid w:val="5B8C1E41"/>
    <w:rsid w:val="5C7F4AC9"/>
    <w:rsid w:val="5C8E4AB2"/>
    <w:rsid w:val="5CDF6672"/>
    <w:rsid w:val="5CF14F7F"/>
    <w:rsid w:val="5D523540"/>
    <w:rsid w:val="5D526AB9"/>
    <w:rsid w:val="5D7540F4"/>
    <w:rsid w:val="5D8D2142"/>
    <w:rsid w:val="5E2647CE"/>
    <w:rsid w:val="5E5D2E7D"/>
    <w:rsid w:val="5E6379C1"/>
    <w:rsid w:val="5E756949"/>
    <w:rsid w:val="5ED40BBA"/>
    <w:rsid w:val="5EEA2BB4"/>
    <w:rsid w:val="5F106D42"/>
    <w:rsid w:val="5F216618"/>
    <w:rsid w:val="5F217350"/>
    <w:rsid w:val="5F2905BF"/>
    <w:rsid w:val="5F584712"/>
    <w:rsid w:val="5F611611"/>
    <w:rsid w:val="5F6C3EFC"/>
    <w:rsid w:val="5FFB7D38"/>
    <w:rsid w:val="60056797"/>
    <w:rsid w:val="600A2251"/>
    <w:rsid w:val="60475CC3"/>
    <w:rsid w:val="6054503E"/>
    <w:rsid w:val="60C80BB3"/>
    <w:rsid w:val="60FF56B6"/>
    <w:rsid w:val="61384123"/>
    <w:rsid w:val="613F789A"/>
    <w:rsid w:val="615E33ED"/>
    <w:rsid w:val="6175681E"/>
    <w:rsid w:val="61776F39"/>
    <w:rsid w:val="61C04A3C"/>
    <w:rsid w:val="61F476EE"/>
    <w:rsid w:val="622D25AA"/>
    <w:rsid w:val="627464D9"/>
    <w:rsid w:val="627C301C"/>
    <w:rsid w:val="632D0466"/>
    <w:rsid w:val="633902A7"/>
    <w:rsid w:val="633F1BB9"/>
    <w:rsid w:val="649624B3"/>
    <w:rsid w:val="64EA6DFA"/>
    <w:rsid w:val="64EB7184"/>
    <w:rsid w:val="651B135B"/>
    <w:rsid w:val="653D2AF8"/>
    <w:rsid w:val="65621256"/>
    <w:rsid w:val="659200E8"/>
    <w:rsid w:val="65A42B89"/>
    <w:rsid w:val="660A11F6"/>
    <w:rsid w:val="660B7F25"/>
    <w:rsid w:val="66A722DC"/>
    <w:rsid w:val="67063D26"/>
    <w:rsid w:val="67796A82"/>
    <w:rsid w:val="67C37FDC"/>
    <w:rsid w:val="67DB6DB5"/>
    <w:rsid w:val="67FA0DB7"/>
    <w:rsid w:val="68290B26"/>
    <w:rsid w:val="688447AC"/>
    <w:rsid w:val="68914086"/>
    <w:rsid w:val="689D427E"/>
    <w:rsid w:val="690F0ADD"/>
    <w:rsid w:val="69103171"/>
    <w:rsid w:val="69617F7B"/>
    <w:rsid w:val="696F4CF3"/>
    <w:rsid w:val="69902A96"/>
    <w:rsid w:val="6992596B"/>
    <w:rsid w:val="69EF45C3"/>
    <w:rsid w:val="6A010FA4"/>
    <w:rsid w:val="6A2A1FE8"/>
    <w:rsid w:val="6A8E1628"/>
    <w:rsid w:val="6A9A65F5"/>
    <w:rsid w:val="6AB44A88"/>
    <w:rsid w:val="6B262FE1"/>
    <w:rsid w:val="6B3F348B"/>
    <w:rsid w:val="6B715FBF"/>
    <w:rsid w:val="6BC9782A"/>
    <w:rsid w:val="6C42605C"/>
    <w:rsid w:val="6C7D5740"/>
    <w:rsid w:val="6CBA14D5"/>
    <w:rsid w:val="6CBC4DAE"/>
    <w:rsid w:val="6D0B5154"/>
    <w:rsid w:val="6D275220"/>
    <w:rsid w:val="6D776B00"/>
    <w:rsid w:val="6E044771"/>
    <w:rsid w:val="6E2B46D6"/>
    <w:rsid w:val="6E5A3E2A"/>
    <w:rsid w:val="6E6F014A"/>
    <w:rsid w:val="6ECC732E"/>
    <w:rsid w:val="6F077B4E"/>
    <w:rsid w:val="6F3C747F"/>
    <w:rsid w:val="6F6C6F5B"/>
    <w:rsid w:val="6FC66CDD"/>
    <w:rsid w:val="70453BB5"/>
    <w:rsid w:val="706D3445"/>
    <w:rsid w:val="70776647"/>
    <w:rsid w:val="70891492"/>
    <w:rsid w:val="70AF65A6"/>
    <w:rsid w:val="70C607C8"/>
    <w:rsid w:val="70E1438C"/>
    <w:rsid w:val="710E74B1"/>
    <w:rsid w:val="718946C2"/>
    <w:rsid w:val="719725AF"/>
    <w:rsid w:val="71ED0A26"/>
    <w:rsid w:val="7259194C"/>
    <w:rsid w:val="72B70254"/>
    <w:rsid w:val="72E131DE"/>
    <w:rsid w:val="72E328E5"/>
    <w:rsid w:val="73107FB9"/>
    <w:rsid w:val="73156F5A"/>
    <w:rsid w:val="732B2982"/>
    <w:rsid w:val="737230F7"/>
    <w:rsid w:val="73AA6208"/>
    <w:rsid w:val="73BD5E16"/>
    <w:rsid w:val="73D54FE3"/>
    <w:rsid w:val="73DC6F48"/>
    <w:rsid w:val="745B7F63"/>
    <w:rsid w:val="748D3E4E"/>
    <w:rsid w:val="74C61AA4"/>
    <w:rsid w:val="74E53DAA"/>
    <w:rsid w:val="75025B3D"/>
    <w:rsid w:val="75385A7C"/>
    <w:rsid w:val="75444449"/>
    <w:rsid w:val="75572DE0"/>
    <w:rsid w:val="756932A9"/>
    <w:rsid w:val="76254CB2"/>
    <w:rsid w:val="76FC4F60"/>
    <w:rsid w:val="76FF107D"/>
    <w:rsid w:val="771B2074"/>
    <w:rsid w:val="771F3DD6"/>
    <w:rsid w:val="774C3AE5"/>
    <w:rsid w:val="77DC1A96"/>
    <w:rsid w:val="77EC75A3"/>
    <w:rsid w:val="787B030C"/>
    <w:rsid w:val="78A71E76"/>
    <w:rsid w:val="78F22501"/>
    <w:rsid w:val="796233EC"/>
    <w:rsid w:val="7998397B"/>
    <w:rsid w:val="79E82F02"/>
    <w:rsid w:val="79F857F4"/>
    <w:rsid w:val="7A1D33D4"/>
    <w:rsid w:val="7A3D108A"/>
    <w:rsid w:val="7A444219"/>
    <w:rsid w:val="7A6535D9"/>
    <w:rsid w:val="7B255EE6"/>
    <w:rsid w:val="7B650392"/>
    <w:rsid w:val="7B7823AA"/>
    <w:rsid w:val="7BFC5109"/>
    <w:rsid w:val="7C191EBC"/>
    <w:rsid w:val="7C357E93"/>
    <w:rsid w:val="7C370855"/>
    <w:rsid w:val="7C4B4A06"/>
    <w:rsid w:val="7C9C4FAD"/>
    <w:rsid w:val="7D1044E7"/>
    <w:rsid w:val="7D951EFA"/>
    <w:rsid w:val="7DE043B3"/>
    <w:rsid w:val="7E1B0F0C"/>
    <w:rsid w:val="7E4333AF"/>
    <w:rsid w:val="7E9575C0"/>
    <w:rsid w:val="7E9758A9"/>
    <w:rsid w:val="7EAD7081"/>
    <w:rsid w:val="7EC11C74"/>
    <w:rsid w:val="7EF36717"/>
    <w:rsid w:val="7F5D42CB"/>
    <w:rsid w:val="7F7750B6"/>
    <w:rsid w:val="7FA94B5A"/>
    <w:rsid w:val="7FBA7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1"/>
    <w:basedOn w:val="1"/>
    <w:next w:val="1"/>
    <w:qFormat/>
    <w:uiPriority w:val="99"/>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qFormat/>
    <w:uiPriority w:val="0"/>
    <w:pPr>
      <w:spacing w:beforeLines="50"/>
      <w:outlineLvl w:val="1"/>
    </w:pPr>
    <w:rPr>
      <w:rFonts w:eastAsia="楷体_GB2312" w:cs="楷体_GB2312"/>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99"/>
    <w:pPr>
      <w:snapToGrid w:val="0"/>
      <w:spacing w:line="300" w:lineRule="auto"/>
      <w:ind w:firstLine="556"/>
    </w:pPr>
    <w:rPr>
      <w:rFonts w:ascii="仿宋_GB2312" w:hAnsi="宋体" w:eastAsia="仿宋_GB2312" w:cs="宋体"/>
      <w:kern w:val="0"/>
    </w:rPr>
  </w:style>
  <w:style w:type="paragraph" w:styleId="5">
    <w:name w:val="toa heading"/>
    <w:basedOn w:val="1"/>
    <w:next w:val="1"/>
    <w:qFormat/>
    <w:uiPriority w:val="0"/>
    <w:pPr>
      <w:spacing w:before="120"/>
    </w:pPr>
    <w:rPr>
      <w:rFonts w:ascii="Cambria" w:hAnsi="Cambria" w:cs="Cambria"/>
    </w:rPr>
  </w:style>
  <w:style w:type="paragraph" w:styleId="6">
    <w:name w:val="Body Text Indent"/>
    <w:basedOn w:val="1"/>
    <w:qFormat/>
    <w:uiPriority w:val="99"/>
    <w:pPr>
      <w:adjustRightInd w:val="0"/>
      <w:spacing w:after="120" w:line="312" w:lineRule="atLeast"/>
      <w:ind w:left="420"/>
      <w:textAlignment w:val="baseline"/>
    </w:pPr>
    <w:rPr>
      <w:kern w:val="0"/>
      <w:sz w:val="20"/>
      <w:szCs w:val="20"/>
    </w:rPr>
  </w:style>
  <w:style w:type="paragraph" w:styleId="7">
    <w:name w:val="Balloon Text"/>
    <w:basedOn w:val="1"/>
    <w:link w:val="15"/>
    <w:qFormat/>
    <w:uiPriority w:val="0"/>
    <w:rPr>
      <w:sz w:val="18"/>
      <w:szCs w:val="18"/>
    </w:rPr>
  </w:style>
  <w:style w:type="paragraph" w:styleId="8">
    <w:name w:val="footer"/>
    <w:basedOn w:val="1"/>
    <w:link w:val="16"/>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2"/>
    <w:basedOn w:val="6"/>
    <w:unhideWhenUsed/>
    <w:qFormat/>
    <w:uiPriority w:val="99"/>
    <w:pPr>
      <w:ind w:firstLine="420"/>
    </w:pPr>
  </w:style>
  <w:style w:type="character" w:styleId="14">
    <w:name w:val="page number"/>
    <w:basedOn w:val="13"/>
    <w:qFormat/>
    <w:uiPriority w:val="0"/>
  </w:style>
  <w:style w:type="character" w:customStyle="1" w:styleId="15">
    <w:name w:val="批注框文本 Char"/>
    <w:basedOn w:val="13"/>
    <w:link w:val="7"/>
    <w:qFormat/>
    <w:uiPriority w:val="0"/>
    <w:rPr>
      <w:rFonts w:ascii="Calibri" w:hAnsi="Calibri"/>
      <w:kern w:val="2"/>
      <w:sz w:val="18"/>
      <w:szCs w:val="18"/>
    </w:rPr>
  </w:style>
  <w:style w:type="character" w:customStyle="1" w:styleId="16">
    <w:name w:val="页脚 Char"/>
    <w:basedOn w:val="13"/>
    <w:link w:val="8"/>
    <w:qFormat/>
    <w:uiPriority w:val="99"/>
    <w:rPr>
      <w:rFonts w:ascii="Calibri" w:hAnsi="Calibri"/>
      <w:kern w:val="2"/>
      <w:sz w:val="18"/>
      <w:szCs w:val="18"/>
    </w:rPr>
  </w:style>
  <w:style w:type="character" w:customStyle="1" w:styleId="17">
    <w:name w:val="font41"/>
    <w:basedOn w:val="13"/>
    <w:uiPriority w:val="0"/>
    <w:rPr>
      <w:rFonts w:hint="eastAsia" w:ascii="宋体" w:hAnsi="宋体" w:eastAsia="宋体" w:cs="宋体"/>
      <w:b/>
      <w:color w:val="000000"/>
      <w:sz w:val="24"/>
      <w:szCs w:val="24"/>
      <w:u w:val="none"/>
    </w:rPr>
  </w:style>
  <w:style w:type="character" w:customStyle="1" w:styleId="18">
    <w:name w:val="font31"/>
    <w:basedOn w:val="13"/>
    <w:uiPriority w:val="0"/>
    <w:rPr>
      <w:rFonts w:hint="eastAsia" w:ascii="宋体" w:hAnsi="宋体" w:eastAsia="宋体" w:cs="宋体"/>
      <w:b/>
      <w:color w:val="000000"/>
      <w:sz w:val="24"/>
      <w:szCs w:val="24"/>
      <w:u w:val="none"/>
    </w:rPr>
  </w:style>
  <w:style w:type="character" w:customStyle="1" w:styleId="19">
    <w:name w:val="font21"/>
    <w:basedOn w:val="13"/>
    <w:uiPriority w:val="0"/>
    <w:rPr>
      <w:rFonts w:hint="eastAsia" w:ascii="宋体" w:hAnsi="宋体" w:eastAsia="宋体" w:cs="宋体"/>
      <w:color w:val="000000"/>
      <w:sz w:val="24"/>
      <w:szCs w:val="24"/>
      <w:u w:val="none"/>
    </w:rPr>
  </w:style>
  <w:style w:type="character" w:customStyle="1" w:styleId="20">
    <w:name w:val="公文标题"/>
    <w:qFormat/>
    <w:uiPriority w:val="0"/>
    <w:rPr>
      <w:rFonts w:eastAsia="金山简标宋"/>
      <w:sz w:val="44"/>
    </w:rPr>
  </w:style>
  <w:style w:type="character" w:customStyle="1" w:styleId="21">
    <w:name w:val="font11"/>
    <w:basedOn w:val="13"/>
    <w:uiPriority w:val="0"/>
    <w:rPr>
      <w:rFonts w:hint="eastAsia" w:ascii="宋体" w:hAnsi="宋体" w:eastAsia="宋体" w:cs="宋体"/>
      <w:b/>
      <w:color w:val="000000"/>
      <w:sz w:val="24"/>
      <w:szCs w:val="24"/>
      <w:u w:val="none"/>
    </w:rPr>
  </w:style>
  <w:style w:type="character" w:customStyle="1" w:styleId="22">
    <w:name w:val="font01"/>
    <w:basedOn w:val="13"/>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rot="0" vertOverflow="overflow" horzOverflow="overflow" vert="horz" wrap="square" lIns="91440" tIns="45720" rIns="91440" bIns="45720" numCol="1" spcCol="0" rtlCol="0" fromWordArt="0" anchor="t" anchorCtr="0" forceAA="0" compatLnSpc="1">
        <a:noAutofit/>
      </a:bodyPr>
      <a:lstStyle/>
      <a:style>
        <a:lnRef idx="0">
          <a:schemeClr val="accent1"/>
        </a:lnRef>
        <a:fillRef idx="0">
          <a:schemeClr val="accent1"/>
        </a:fillRef>
        <a:effectRef idx="0">
          <a:schemeClr val="accent1"/>
        </a:effectRef>
        <a:fontRef idx="minor">
          <a:schemeClr val="dk1"/>
        </a:fontRef>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540</Words>
  <Characters>3080</Characters>
  <Lines>25</Lines>
  <Paragraphs>7</Paragraphs>
  <TotalTime>0</TotalTime>
  <ScaleCrop>false</ScaleCrop>
  <LinksUpToDate>false</LinksUpToDate>
  <CharactersWithSpaces>3613</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2021-11-12T05:18:00Z</dcterms:created>
  <dc:creator>HOP</dc:creator>
  <cp:lastModifiedBy>Amen</cp:lastModifiedBy>
  <dcterms:modified xsi:type="dcterms:W3CDTF">2022-09-14T08:25:40Z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