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7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29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7"/>
        <w:tblpPr w:leftFromText="180" w:rightFromText="180" w:vertAnchor="text" w:horzAnchor="page" w:tblpX="1617" w:tblpY="19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受理编号：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D2YN202104230005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投诉人反映: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昆明市五华区西翥街道斗普鲁村石场破坏森林植被，扬尘污染严重，运输车辆压坏村子道路，近期改为晚上11-12点开始生产。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2" w:firstLineChars="2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1.基本情况。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该采石场的公司名称为陡普鲁矿业有限公司，法定代表人为杨祖荣。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石场采矿权于2019年3月到期停采，2020年申请办理采矿权延续手续，未通过评估。于2020年8月份申请进行关停矿山生态修复，于2020年10月生态修复方案通过专家评审备案。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2" w:firstLineChars="200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2.“破坏森林植被”问题。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陡普鲁采石场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在前期经营中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有破坏森林植被情况，区国土资源局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（现自然资源局）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2013年以来，已5次对其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进行过查处，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累计处罚金额约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29.6071万元。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现场检查未发现新增破坏森林植被情况。投诉问题部分属实。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2" w:firstLineChars="200"/>
              <w:jc w:val="lef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3.“扬尘污染严重”问题。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现场检查陡普鲁石场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场地内已设置雾炮，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洒水降尘设备。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石场内堆放的露天砂石料，没有采用防尘网进行覆盖，加上风力大，导致扬尘污染严重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。投诉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问题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属实。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4.“运输车辆压坏村子道路”问题。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该石场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与该片区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尹进石场、李进龙石场、王学武石场（目前均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在实施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生态修复工程）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共用进出场道路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，四家石场营业期间，有大量砂石料运输车辆通行；目前，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实施生态修复工程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的石场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有大量拉运回填土的渣土车出入，造成进出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道路损毁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初步估算损坏道路长约5公里。投诉情况属实。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562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5.“近期改为晚上11-12点开始生产”问题。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现场检查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，场地内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堆有大量成品砂石料，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eastAsia="zh-CN"/>
              </w:rPr>
              <w:t>疑似存在生产情况，但检查时未见生产现象，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</w:rPr>
              <w:t>当日夜间检查，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eastAsia="zh-CN"/>
              </w:rPr>
              <w:t>也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</w:rPr>
              <w:t>未见生产情况</w:t>
            </w: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eastAsia="zh-CN"/>
              </w:rPr>
              <w:t>是否存在夜间生产情况还需进一步核实。投诉情况部分属实。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针对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陡普鲁采石场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前期经营中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破坏森林植被情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况已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累计处罚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29.6071万元，并对陡普鲁石场破坏森林植被案件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移交法院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进行刑事判决。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责令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陡普鲁矿业有限公司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停止采矿，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拆除清理石料加工设备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按照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消除存量、杜绝增量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的原则，有序清运砂石料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并做好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防尘网覆盖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洒水降尘，有效控制扬尘污染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督促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陡普鲁矿业有限公司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生态修复方案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植被恢复。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督促云南桂芳土石方工程有限公司筹资对马厂线破损路面进行修复。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  <w:t>区自然资源局、西翥街道办事处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1. 该区域已按生态修复方案完成植被恢复治理，共种植树苗4706棵，其中云南松2856棵、旱冬瓜1428棵、滇朴422棵。202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年6月17日，区自然资源局、森林公安五华分局、西翥街道、村小组对植被修复项目进行验收，通过现场确认，植被恢复树种、面积、苗木质量、种植密度和保存率符合要求和标准，恢复面积为23.132亩，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植被修复面积与毁林面积相符，同意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通过验收。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2. 2021年4月24日，陡普鲁石场对其加工生产设备进行拆除，经常态化巡查检查，石场原剩余砂石料均有序开展清运，现场裸露的砂石料均已覆盖，并定期开启雾炮和洒水车洒水作业，未发现破坏植被和进行加工生厂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3. 云南桂芳土石方工程有限公司编制《马厂线进出场道路修复方案》，于2022年6月完成对马厂线破损路面的修复工作，并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做好后期养护工作。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4. 2022年6月27日，西翥街道办事处召集陡普鲁社区村民代表召开民情恳谈会，向周边群众通报整改情况，群众表示满意。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8"/>
                <w:szCs w:val="28"/>
                <w:lang w:val="en-US" w:eastAsia="zh-CN"/>
              </w:rPr>
              <w:t>现将该投诉问题办结情况进行公示，如有意见建议，请反馈至区自然资源局、西翥街道办事处。联系人员及电话：龚顺波18669069336，李金龙13888245167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Cs w:val="32"/>
        </w:rPr>
      </w:pPr>
      <w:bookmarkStart w:id="0" w:name="_GoBack"/>
      <w:bookmarkEnd w:id="0"/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26B31E-F446-4021-8076-15E5551333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4A1301-6D84-48B1-9AE0-C632EFC390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7D7345-66D2-428C-A861-E0BEE981D2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10083A-2969-497D-953F-A154B074E6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jI0MjU3Njc0NWQyNTcyYmQ5NjJiOGE3MWI4MTUifQ=="/>
  </w:docVars>
  <w:rsids>
    <w:rsidRoot w:val="00172A27"/>
    <w:rsid w:val="0008050B"/>
    <w:rsid w:val="001425F3"/>
    <w:rsid w:val="00153717"/>
    <w:rsid w:val="00172A27"/>
    <w:rsid w:val="0026640A"/>
    <w:rsid w:val="003032F3"/>
    <w:rsid w:val="004B09EE"/>
    <w:rsid w:val="00537EFB"/>
    <w:rsid w:val="00585D2E"/>
    <w:rsid w:val="00717BEF"/>
    <w:rsid w:val="008B2738"/>
    <w:rsid w:val="00904C88"/>
    <w:rsid w:val="009D1B39"/>
    <w:rsid w:val="00A0145B"/>
    <w:rsid w:val="00C37949"/>
    <w:rsid w:val="00C67A5F"/>
    <w:rsid w:val="00E2791D"/>
    <w:rsid w:val="00E518CF"/>
    <w:rsid w:val="00E63D9D"/>
    <w:rsid w:val="00ED6074"/>
    <w:rsid w:val="00F977E5"/>
    <w:rsid w:val="07E12A8B"/>
    <w:rsid w:val="0CF810DA"/>
    <w:rsid w:val="0F560A80"/>
    <w:rsid w:val="105E10D2"/>
    <w:rsid w:val="123D4306"/>
    <w:rsid w:val="132B1CD4"/>
    <w:rsid w:val="15EB16AE"/>
    <w:rsid w:val="1B245A5F"/>
    <w:rsid w:val="1BAD0984"/>
    <w:rsid w:val="1C5F0BA0"/>
    <w:rsid w:val="254D176F"/>
    <w:rsid w:val="28C759E8"/>
    <w:rsid w:val="2D71078D"/>
    <w:rsid w:val="2EF44E0A"/>
    <w:rsid w:val="32377CC6"/>
    <w:rsid w:val="344B584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163E65"/>
    <w:rsid w:val="4FD52D04"/>
    <w:rsid w:val="59F33815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1156</Words>
  <Characters>1259</Characters>
  <Lines>4</Lines>
  <Paragraphs>1</Paragraphs>
  <TotalTime>1</TotalTime>
  <ScaleCrop>false</ScaleCrop>
  <LinksUpToDate>false</LinksUpToDate>
  <CharactersWithSpaces>1273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2022-10-13T03:57:02Z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DD988DD2C2084EE6B890934D74CF91DE</vt:lpwstr>
  </property>
</Properties>
</file>