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投诉问题办</w:t>
      </w:r>
      <w:r>
        <w:rPr>
          <w:rFonts w:hint="eastAsia" w:ascii="Times New Roman" w:hAnsi="Times New Roman" w:eastAsia="方正小标宋简体" w:cs="Times New Roman"/>
          <w:sz w:val="44"/>
          <w:szCs w:val="44"/>
          <w:lang w:eastAsia="zh-CN"/>
        </w:rPr>
        <w:t>结</w:t>
      </w:r>
      <w:r>
        <w:rPr>
          <w:rFonts w:hint="default" w:ascii="Times New Roman" w:hAnsi="Times New Roman" w:eastAsia="方正小标宋简体" w:cs="Times New Roman"/>
          <w:sz w:val="44"/>
          <w:szCs w:val="44"/>
        </w:rPr>
        <w:t>情况公示表</w:t>
      </w:r>
    </w:p>
    <w:p>
      <w:pPr>
        <w:widowControl/>
        <w:spacing w:line="560" w:lineRule="exact"/>
        <w:ind w:firstLine="640" w:firstLineChars="200"/>
        <w:jc w:val="left"/>
        <w:rPr>
          <w:rFonts w:hint="default" w:ascii="Times New Roman" w:hAnsi="Times New Roman" w:eastAsia="仿宋_GB2312" w:cs="Times New Roman"/>
          <w:szCs w:val="32"/>
        </w:rPr>
      </w:pPr>
      <w:r>
        <w:rPr>
          <w:rFonts w:hint="default" w:ascii="Times New Roman" w:hAnsi="Times New Roman" w:eastAsia="仿宋_GB2312" w:cs="Times New Roman"/>
          <w:szCs w:val="32"/>
        </w:rPr>
        <w:t>公示单位：五华区人民政府　　      　202</w:t>
      </w:r>
      <w:r>
        <w:rPr>
          <w:rFonts w:hint="eastAsia"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年4月</w:t>
      </w:r>
      <w:r>
        <w:rPr>
          <w:rFonts w:hint="eastAsia" w:ascii="Times New Roman" w:hAnsi="Times New Roman" w:eastAsia="仿宋_GB2312" w:cs="Times New Roman"/>
          <w:szCs w:val="32"/>
          <w:lang w:val="en-US" w:eastAsia="zh-CN"/>
        </w:rPr>
        <w:t>18</w:t>
      </w:r>
      <w:r>
        <w:rPr>
          <w:rFonts w:hint="default" w:ascii="Times New Roman" w:hAnsi="Times New Roman" w:eastAsia="仿宋_GB2312" w:cs="Times New Roman"/>
          <w:szCs w:val="32"/>
        </w:rPr>
        <w:t>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32"/>
                <w:szCs w:val="32"/>
              </w:rPr>
              <w:t>投诉人反映：昆明市五华区西北新城万科城项目（京昆高速与小屯路之间）通宵施工，噪声严重扰民。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投诉情况属实。</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经</w:t>
            </w:r>
            <w:r>
              <w:rPr>
                <w:rFonts w:hint="default" w:ascii="Times New Roman" w:hAnsi="Times New Roman" w:eastAsia="仿宋_GB2312" w:cs="Times New Roman"/>
                <w:bCs/>
                <w:color w:val="000000"/>
                <w:sz w:val="32"/>
                <w:szCs w:val="32"/>
              </w:rPr>
              <w:t>区住房城乡建设局</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普吉街道办事处、市生态环境局五华分局</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区城管局</w:t>
            </w:r>
            <w:r>
              <w:rPr>
                <w:rFonts w:hint="default" w:ascii="Times New Roman" w:hAnsi="Times New Roman" w:eastAsia="仿宋_GB2312" w:cs="Times New Roman"/>
                <w:color w:val="000000"/>
                <w:sz w:val="32"/>
                <w:szCs w:val="32"/>
              </w:rPr>
              <w:t>4月25日</w:t>
            </w:r>
            <w:r>
              <w:rPr>
                <w:rFonts w:hint="default" w:ascii="Times New Roman" w:hAnsi="Times New Roman" w:eastAsia="仿宋_GB2312" w:cs="Times New Roman"/>
                <w:bCs/>
                <w:color w:val="000000"/>
                <w:sz w:val="32"/>
                <w:szCs w:val="32"/>
              </w:rPr>
              <w:t>现场对西北片区“万科城”建设项目工地进行检查：</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color w:val="000000"/>
                <w:sz w:val="32"/>
                <w:szCs w:val="32"/>
              </w:rPr>
              <w:t>该项目文明施工保障设施、设备齐全，并按要求开启使用；检查当日未发现夜间违法施工情况。经查，该项目近期无夜间施工情况。</w:t>
            </w:r>
          </w:p>
          <w:p>
            <w:pPr>
              <w:pStyle w:val="2"/>
              <w:keepNext w:val="0"/>
              <w:keepLines w:val="0"/>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cs="Times New Roman"/>
                <w:color w:val="FF0000"/>
                <w:szCs w:val="32"/>
              </w:rPr>
            </w:pPr>
            <w:r>
              <w:rPr>
                <w:rFonts w:hint="default" w:ascii="Times New Roman" w:hAnsi="Times New Roman" w:eastAsia="仿宋_GB2312" w:cs="Times New Roman"/>
                <w:color w:val="000000"/>
                <w:sz w:val="32"/>
                <w:szCs w:val="32"/>
              </w:rPr>
              <w:t>2.该项目自2019年11月动工以来，确有为加快施工进度，在未办理夜间施工备案的情况下，擅自延长施工作业时间，违反昆明市规定的不得在夜间22时后进行普通施工作业的规定，引发噪音扰民的问题，4月15日市生态环境局五华分局检查时发现该项目未办理夜间施工备案的情况擅自施工作业，要求项目进行整改，并依法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w:t>
            </w:r>
            <w:r>
              <w:rPr>
                <w:rFonts w:hint="eastAsia" w:ascii="Times New Roman" w:hAnsi="Times New Roman" w:eastAsia="仿宋_GB2312" w:cs="Times New Roman"/>
                <w:szCs w:val="32"/>
                <w:lang w:eastAsia="zh-CN"/>
              </w:rPr>
              <w:t>结</w:t>
            </w:r>
            <w:r>
              <w:rPr>
                <w:rFonts w:hint="default" w:ascii="Times New Roman" w:hAnsi="Times New Roman" w:eastAsia="仿宋_GB2312" w:cs="Times New Roman"/>
                <w:szCs w:val="32"/>
              </w:rPr>
              <w:t>情况</w:t>
            </w:r>
          </w:p>
        </w:tc>
        <w:tc>
          <w:tcPr>
            <w:tcW w:w="7648" w:type="dxa"/>
            <w:vAlign w:val="center"/>
          </w:tcPr>
          <w:p>
            <w:pPr>
              <w:spacing w:line="56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1.</w:t>
            </w:r>
            <w:r>
              <w:rPr>
                <w:rFonts w:ascii="Times New Roman" w:hAnsi="Times New Roman" w:eastAsia="仿宋_GB2312"/>
                <w:sz w:val="32"/>
                <w:szCs w:val="32"/>
              </w:rPr>
              <w:t xml:space="preserve"> 约谈项目工地负责人，督促施工方</w:t>
            </w:r>
            <w:r>
              <w:rPr>
                <w:rFonts w:ascii="Times New Roman" w:hAnsi="Times New Roman" w:eastAsia="仿宋_GB2312"/>
                <w:bCs/>
                <w:color w:val="000000"/>
                <w:sz w:val="32"/>
                <w:szCs w:val="32"/>
              </w:rPr>
              <w:t>严格按照昆明市建筑工地文明施工“六个百分百”“八个必须”要求，立即组织进行整改，提交整改方案，并签订《降噪环保承诺书》。</w:t>
            </w:r>
          </w:p>
          <w:p>
            <w:pPr>
              <w:autoSpaceDE w:val="0"/>
              <w:autoSpaceDN w:val="0"/>
              <w:adjustRightInd w:val="0"/>
              <w:spacing w:line="580" w:lineRule="exact"/>
              <w:ind w:firstLine="640" w:firstLineChars="200"/>
              <w:rPr>
                <w:rFonts w:ascii="Times New Roman" w:hAnsi="Times New Roman" w:eastAsia="仿宋_GB2312"/>
                <w:sz w:val="32"/>
                <w:szCs w:val="32"/>
              </w:rPr>
            </w:pPr>
            <w:r>
              <w:rPr>
                <w:rFonts w:ascii="Times New Roman" w:hAnsi="Times New Roman" w:eastAsia="仿宋_GB2312"/>
                <w:bCs/>
                <w:color w:val="000000"/>
                <w:sz w:val="32"/>
                <w:szCs w:val="32"/>
              </w:rPr>
              <w:t xml:space="preserve">2. </w:t>
            </w:r>
            <w:r>
              <w:rPr>
                <w:rFonts w:ascii="Times New Roman" w:hAnsi="Times New Roman" w:eastAsia="仿宋_GB2312"/>
                <w:sz w:val="32"/>
                <w:szCs w:val="32"/>
              </w:rPr>
              <w:t>责令项目方在施工过程中，机械设备必须按照相关规定采取降噪减震措施，除施工区域外，裸露建筑垃圾必须全面覆盖。晚上22点后禁止一切施工作业，并做好扬尘管控措施，最大限度避免噪音扰民。</w:t>
            </w:r>
          </w:p>
          <w:p>
            <w:pPr>
              <w:autoSpaceDE w:val="0"/>
              <w:autoSpaceDN w:val="0"/>
              <w:adjustRightInd w:val="0"/>
              <w:spacing w:line="580" w:lineRule="exact"/>
              <w:ind w:firstLine="640" w:firstLineChars="200"/>
              <w:rPr>
                <w:rFonts w:ascii="Times New Roman" w:hAnsi="Times New Roman" w:eastAsia="仿宋_GB2312"/>
                <w:sz w:val="32"/>
                <w:szCs w:val="32"/>
              </w:rPr>
            </w:pPr>
            <w:r>
              <w:rPr>
                <w:rFonts w:ascii="Times New Roman" w:hAnsi="Times New Roman" w:eastAsia="仿宋_GB2312"/>
                <w:bCs/>
                <w:color w:val="000000"/>
                <w:sz w:val="32"/>
                <w:szCs w:val="32"/>
              </w:rPr>
              <w:t>3.</w:t>
            </w:r>
            <w:r>
              <w:rPr>
                <w:rFonts w:ascii="Times New Roman" w:hAnsi="Times New Roman" w:eastAsia="仿宋_GB2312"/>
                <w:sz w:val="32"/>
                <w:szCs w:val="32"/>
              </w:rPr>
              <w:t xml:space="preserve"> 责令项目方严格遵守《昆明市噪声污染防治管理条例》，夜间施工作业需进行申报备案，对施工车辆及设备加强管理，避免噪音扰民</w:t>
            </w:r>
            <w:r>
              <w:rPr>
                <w:rFonts w:ascii="Times New Roman" w:hAnsi="Times New Roman" w:eastAsia="仿宋_GB2312"/>
                <w:bCs/>
                <w:color w:val="000000"/>
                <w:sz w:val="32"/>
                <w:szCs w:val="32"/>
              </w:rPr>
              <w:t>。</w:t>
            </w:r>
          </w:p>
          <w:p>
            <w:pPr>
              <w:autoSpaceDE w:val="0"/>
              <w:autoSpaceDN w:val="0"/>
              <w:adjustRightInd w:val="0"/>
              <w:spacing w:line="540" w:lineRule="exact"/>
              <w:ind w:firstLine="640" w:firstLineChars="200"/>
              <w:rPr>
                <w:rFonts w:hint="default" w:ascii="Times New Roman" w:hAnsi="Times New Roman" w:eastAsia="仿宋_GB2312" w:cs="Times New Roman"/>
                <w:sz w:val="28"/>
                <w:szCs w:val="28"/>
              </w:rPr>
            </w:pPr>
            <w:r>
              <w:rPr>
                <w:rFonts w:ascii="Times New Roman" w:hAnsi="Times New Roman" w:eastAsia="仿宋_GB2312"/>
                <w:bCs/>
                <w:color w:val="000000"/>
                <w:sz w:val="32"/>
                <w:szCs w:val="32"/>
              </w:rPr>
              <w:t xml:space="preserve">4. </w:t>
            </w:r>
            <w:r>
              <w:rPr>
                <w:rFonts w:ascii="Times New Roman" w:hAnsi="Times New Roman" w:eastAsia="仿宋_GB2312"/>
                <w:sz w:val="32"/>
                <w:szCs w:val="32"/>
              </w:rPr>
              <w:t>做好项目周边居民住户的沟通解释工作，适时进行通报，</w:t>
            </w:r>
            <w:r>
              <w:rPr>
                <w:rFonts w:ascii="Times New Roman" w:hAnsi="Times New Roman" w:eastAsia="仿宋_GB2312"/>
                <w:bCs/>
                <w:sz w:val="32"/>
                <w:szCs w:val="32"/>
              </w:rPr>
              <w:t>并就企业的正当夜间施工需求，搭建沟通平台，积极听取群众意见、接受群众监督。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center"/>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bCs/>
                <w:color w:val="000000"/>
                <w:sz w:val="32"/>
                <w:szCs w:val="32"/>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autoSpaceDE w:val="0"/>
              <w:autoSpaceDN w:val="0"/>
              <w:adjustRightInd w:val="0"/>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自2021年4月至今，经多次巡查检查，未发现该项目存在夜间施工情况。</w:t>
            </w:r>
          </w:p>
          <w:p>
            <w:pPr>
              <w:autoSpaceDE w:val="0"/>
              <w:autoSpaceDN w:val="0"/>
              <w:adjustRightInd w:val="0"/>
              <w:spacing w:line="540" w:lineRule="exact"/>
              <w:ind w:firstLine="640" w:firstLineChars="200"/>
              <w:rPr>
                <w:rFonts w:hint="default" w:ascii="Times New Roman" w:hAnsi="Times New Roman" w:eastAsia="仿宋_GB2312" w:cs="Times New Roman"/>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目前正在进行项目收尾阶段，施工现场已全部硬化，并安装了喷漆、雾炮设施，定期洒水降尘，无裸露、扬尘扰民情况。</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szCs w:val="32"/>
              </w:rPr>
              <w:t>现将该投诉问题办</w:t>
            </w:r>
            <w:r>
              <w:rPr>
                <w:rFonts w:hint="eastAsia" w:ascii="Times New Roman" w:hAnsi="Times New Roman" w:eastAsia="仿宋_GB2312" w:cs="Times New Roman"/>
                <w:szCs w:val="32"/>
                <w:lang w:eastAsia="zh-CN"/>
              </w:rPr>
              <w:t>结</w:t>
            </w:r>
            <w:r>
              <w:rPr>
                <w:rFonts w:hint="default" w:ascii="Times New Roman" w:hAnsi="Times New Roman" w:eastAsia="仿宋_GB2312" w:cs="Times New Roman"/>
                <w:szCs w:val="32"/>
              </w:rPr>
              <w:t>情况进行公示，如有意见建议，请反馈至</w:t>
            </w:r>
            <w:r>
              <w:rPr>
                <w:rFonts w:hint="default" w:ascii="Times New Roman" w:hAnsi="Times New Roman" w:eastAsia="仿宋_GB2312" w:cs="Times New Roman"/>
                <w:bCs/>
                <w:color w:val="000000"/>
                <w:sz w:val="32"/>
                <w:szCs w:val="32"/>
              </w:rPr>
              <w:t>区住房城乡建设局</w:t>
            </w:r>
            <w:r>
              <w:rPr>
                <w:rFonts w:hint="default" w:ascii="Times New Roman" w:hAnsi="Times New Roman" w:eastAsia="仿宋_GB2312" w:cs="Times New Roman"/>
                <w:szCs w:val="32"/>
              </w:rPr>
              <w:t>。联系人员及电话：</w:t>
            </w:r>
            <w:r>
              <w:rPr>
                <w:rFonts w:ascii="Times New Roman" w:hAnsi="Times New Roman" w:eastAsia="仿宋_GB2312"/>
                <w:kern w:val="0"/>
                <w:sz w:val="32"/>
                <w:szCs w:val="32"/>
              </w:rPr>
              <w:t>常军波，15198780614</w:t>
            </w:r>
          </w:p>
        </w:tc>
      </w:tr>
    </w:tbl>
    <w:p>
      <w:pPr>
        <w:rPr>
          <w:rFonts w:hint="default" w:ascii="Times New Roman" w:hAnsi="Times New Roman" w:cs="Times New Roman"/>
        </w:rPr>
      </w:pP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36CAF"/>
    <w:rsid w:val="002C28EC"/>
    <w:rsid w:val="0083364C"/>
    <w:rsid w:val="009F12EB"/>
    <w:rsid w:val="00C375C3"/>
    <w:rsid w:val="00E013CF"/>
    <w:rsid w:val="00E2791D"/>
    <w:rsid w:val="00EE6189"/>
    <w:rsid w:val="00F977E5"/>
    <w:rsid w:val="03742335"/>
    <w:rsid w:val="071B0828"/>
    <w:rsid w:val="0CF810DA"/>
    <w:rsid w:val="105E10D2"/>
    <w:rsid w:val="136D2F62"/>
    <w:rsid w:val="14215934"/>
    <w:rsid w:val="14EF2502"/>
    <w:rsid w:val="169D19D8"/>
    <w:rsid w:val="1AFC08F4"/>
    <w:rsid w:val="1B245A5F"/>
    <w:rsid w:val="20304C1A"/>
    <w:rsid w:val="2D71078D"/>
    <w:rsid w:val="2EF44E0A"/>
    <w:rsid w:val="35ED1851"/>
    <w:rsid w:val="3AF04691"/>
    <w:rsid w:val="3CF75398"/>
    <w:rsid w:val="3DE7112B"/>
    <w:rsid w:val="41333E9F"/>
    <w:rsid w:val="46CE2E87"/>
    <w:rsid w:val="47F205C0"/>
    <w:rsid w:val="4A7A6223"/>
    <w:rsid w:val="4FD52D04"/>
    <w:rsid w:val="50B913EF"/>
    <w:rsid w:val="5B450A89"/>
    <w:rsid w:val="605E24EA"/>
    <w:rsid w:val="6420293C"/>
    <w:rsid w:val="69AD5681"/>
    <w:rsid w:val="715B6C7E"/>
    <w:rsid w:val="73B579C9"/>
    <w:rsid w:val="73DB54A1"/>
    <w:rsid w:val="764B4D01"/>
    <w:rsid w:val="79F04DB0"/>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1</TotalTime>
  <ScaleCrop>false</ScaleCrop>
  <LinksUpToDate>false</LinksUpToDate>
  <CharactersWithSpaces>587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2022-07-14T08:19:27Z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