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</w:t>
      </w:r>
      <w:r>
        <w:rPr>
          <w:rFonts w:hint="eastAsia" w:ascii="仿宋_GB2312" w:eastAsia="仿宋_GB2312"/>
          <w:szCs w:val="32"/>
          <w:lang w:val="en-US" w:eastAsia="zh-CN"/>
        </w:rPr>
        <w:t>22</w:t>
      </w:r>
      <w:r>
        <w:rPr>
          <w:rFonts w:hint="eastAsia" w:ascii="仿宋_GB2312" w:eastAsia="仿宋_GB2312"/>
          <w:szCs w:val="32"/>
        </w:rPr>
        <w:t>年4月</w:t>
      </w:r>
      <w:r>
        <w:rPr>
          <w:rFonts w:hint="eastAsia" w:ascii="仿宋_GB2312" w:eastAsia="仿宋_GB2312"/>
          <w:szCs w:val="32"/>
          <w:lang w:val="en-US" w:eastAsia="zh-CN"/>
        </w:rPr>
        <w:t>20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6"/>
        <w:tblpPr w:leftFromText="180" w:rightFromText="180" w:vertAnchor="text" w:horzAnchor="page" w:tblpX="1774" w:tblpY="96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受理编号：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D2YN202104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140019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。投诉人反映：昆明市五华区金昆高速与小屯路间的万科西郡小区项目每天24小时施工，夜间施工噪声超过60dB，影响周边居民休息。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该项目施工文明施工保障设施、设备齐全，并按要求开启使用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检查当日未发现夜间违法施工情况。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办结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1. 约谈项目工地负责人，督促施工方严格按照昆明市建筑工地文明施工“六个百分百”“八个必须”要求，立即组织进行整改，提交整改方案，并签订《降噪环保承诺书》。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2. 责令项目方在施工过程中，机械设备必须按照相关规定采取降噪减震措施，除施工区域外，裸露建筑垃圾必须全面覆盖。晚上22点后禁止一切施工作业，并做好扬尘管控措施，最大限度避免噪音扰民。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3. 责令项目方严格遵守《昆明市噪声污染防治管理条例》，夜间施工作业需进行申报备案，对施工车辆及设备加强管理，避免噪音扰民。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4. 做好项目周边居民住户的沟通解释工作，适时进行通报，并就企业的正当夜间施工需求，搭建沟通平台，积极听取群众意见、接受群众监督。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住房城乡建设局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1. 自2021年4月至今，经多次巡查检查，未发现该项目存在夜间施工情况。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2. 目前正在进行项目收尾阶段，施工现场已全部硬化，并安装了喷漆、雾炮设施，定期洒水降尘，无裸露、扬尘扰民情况。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现将该投诉问题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办结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情况进行公示，如有意见建议，请反馈至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五华区住房城乡建设局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。联系人员及电话：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常军波，15198780614</w:t>
            </w:r>
          </w:p>
        </w:tc>
      </w:tr>
    </w:tbl>
    <w:p>
      <w:pPr>
        <w:pStyle w:val="2"/>
        <w:rPr>
          <w:rFonts w:hint="eastAsia" w:ascii="仿宋_GB2312" w:eastAsia="仿宋_GB2312"/>
          <w:szCs w:val="32"/>
        </w:rPr>
      </w:pPr>
    </w:p>
    <w:p/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AF4E006-703F-4F74-9E97-00BE3D41E1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CE611CF-546F-4A13-ADD2-ED88DAB919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F6FC8C3-6D06-4188-9B08-A9F638B9D4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425F3"/>
    <w:rsid w:val="00153717"/>
    <w:rsid w:val="00172A27"/>
    <w:rsid w:val="0026640A"/>
    <w:rsid w:val="003032F3"/>
    <w:rsid w:val="004B09EE"/>
    <w:rsid w:val="00537EFB"/>
    <w:rsid w:val="00585D2E"/>
    <w:rsid w:val="00717BEF"/>
    <w:rsid w:val="008B2738"/>
    <w:rsid w:val="00904C88"/>
    <w:rsid w:val="009D1B39"/>
    <w:rsid w:val="00A0145B"/>
    <w:rsid w:val="00C37949"/>
    <w:rsid w:val="00C67A5F"/>
    <w:rsid w:val="00E2791D"/>
    <w:rsid w:val="00E518CF"/>
    <w:rsid w:val="00E63D9D"/>
    <w:rsid w:val="00ED6074"/>
    <w:rsid w:val="00F977E5"/>
    <w:rsid w:val="07E12A8B"/>
    <w:rsid w:val="0CF810DA"/>
    <w:rsid w:val="0F560A80"/>
    <w:rsid w:val="105E10D2"/>
    <w:rsid w:val="123D4306"/>
    <w:rsid w:val="147B4E17"/>
    <w:rsid w:val="1B245A5F"/>
    <w:rsid w:val="1BAD0984"/>
    <w:rsid w:val="254D176F"/>
    <w:rsid w:val="25B401B4"/>
    <w:rsid w:val="28C759E8"/>
    <w:rsid w:val="2D71078D"/>
    <w:rsid w:val="2EF44E0A"/>
    <w:rsid w:val="32377CC6"/>
    <w:rsid w:val="35AE0C30"/>
    <w:rsid w:val="35ED1851"/>
    <w:rsid w:val="372B4E06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605E24EA"/>
    <w:rsid w:val="6420293C"/>
    <w:rsid w:val="64F77D1A"/>
    <w:rsid w:val="69AD5681"/>
    <w:rsid w:val="6C621134"/>
    <w:rsid w:val="6E6052F9"/>
    <w:rsid w:val="715B6C7E"/>
    <w:rsid w:val="73B579C9"/>
    <w:rsid w:val="75095714"/>
    <w:rsid w:val="759E3B35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="仿宋" w:cs="Arial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105</Words>
  <Characters>599</Characters>
  <Lines>4</Lines>
  <Paragraphs>1</Paragraphs>
  <TotalTime>0</TotalTime>
  <ScaleCrop>false</ScaleCrop>
  <LinksUpToDate>false</LinksUpToDate>
  <CharactersWithSpaces>703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李墨</cp:lastModifiedBy>
  <cp:lastPrinted>2021-04-28T08:07:00Z</cp:lastPrinted>
  <dcterms:modified xsi:type="dcterms:W3CDTF">2022-07-14T07:15:52Z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3ECDB633F77043229368426BF019D794</vt:lpwstr>
  </property>
</Properties>
</file>