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2AA" w:rsidRPr="008213F3" w:rsidRDefault="004A0D2B" w:rsidP="008462AA">
      <w:pPr>
        <w:pStyle w:val="af1"/>
        <w:framePr w:wrap="around"/>
        <w:rPr>
          <w:rFonts w:ascii="Times New Roman" w:hAnsi="Times New Roman"/>
        </w:rPr>
      </w:pPr>
      <w:r w:rsidRPr="008213F3">
        <w:rPr>
          <w:rFonts w:hint="eastAsia"/>
        </w:rPr>
        <w:t>昆明市生态环境局五华分局</w:t>
      </w:r>
    </w:p>
    <w:p w:rsidR="008462AA" w:rsidRPr="008213F3" w:rsidRDefault="008462AA" w:rsidP="008462AA">
      <w:pPr>
        <w:pStyle w:val="2"/>
        <w:framePr w:wrap="around"/>
        <w:rPr>
          <w:rFonts w:hAnsi="黑体"/>
        </w:rPr>
      </w:pPr>
      <w:r w:rsidRPr="008213F3">
        <w:rPr>
          <w:rFonts w:ascii="Times New Roman"/>
        </w:rPr>
        <w:t>Q/</w:t>
      </w:r>
      <w:r w:rsidR="00CA29AA" w:rsidRPr="008213F3">
        <w:rPr>
          <w:rFonts w:ascii="Times New Roman" w:hint="eastAsia"/>
        </w:rPr>
        <w:t>BSZN</w:t>
      </w:r>
      <w:r w:rsidRPr="008213F3">
        <w:rPr>
          <w:rFonts w:hAnsi="黑体"/>
        </w:rPr>
        <w:t xml:space="preserve"> </w:t>
      </w:r>
      <w:r w:rsidRPr="008213F3">
        <w:rPr>
          <w:rFonts w:hAnsi="黑体" w:hint="eastAsia"/>
        </w:rPr>
        <w:t>1100186000</w:t>
      </w:r>
      <w:r w:rsidRPr="008213F3">
        <w:rPr>
          <w:rFonts w:hAnsi="黑体"/>
        </w:rPr>
        <w:t>—</w:t>
      </w:r>
      <w:r w:rsidRPr="008213F3">
        <w:rPr>
          <w:rFonts w:hAnsi="黑体" w:hint="eastAsia"/>
        </w:rPr>
        <w:t>2020</w:t>
      </w:r>
    </w:p>
    <w:tbl>
      <w:tblPr>
        <w:tblStyle w:val="a7"/>
        <w:tblW w:w="0" w:type="auto"/>
        <w:tblLook w:val="00A0"/>
      </w:tblPr>
      <w:tblGrid>
        <w:gridCol w:w="9356"/>
      </w:tblGrid>
      <w:tr w:rsidR="008462AA" w:rsidRPr="008213F3" w:rsidTr="008462AA">
        <w:tc>
          <w:tcPr>
            <w:tcW w:w="9356" w:type="dxa"/>
            <w:tcBorders>
              <w:top w:val="nil"/>
              <w:left w:val="nil"/>
              <w:bottom w:val="nil"/>
              <w:right w:val="nil"/>
            </w:tcBorders>
            <w:shd w:val="clear" w:color="auto" w:fill="auto"/>
          </w:tcPr>
          <w:p w:rsidR="008462AA" w:rsidRPr="008213F3" w:rsidRDefault="008462AA" w:rsidP="008462AA">
            <w:pPr>
              <w:pStyle w:val="ab"/>
              <w:framePr w:wrap="around"/>
            </w:pPr>
          </w:p>
        </w:tc>
      </w:tr>
    </w:tbl>
    <w:p w:rsidR="008462AA" w:rsidRPr="008213F3" w:rsidRDefault="008462AA" w:rsidP="008462AA">
      <w:pPr>
        <w:pStyle w:val="2"/>
        <w:framePr w:wrap="around"/>
        <w:rPr>
          <w:rFonts w:hAnsi="黑体"/>
        </w:rPr>
      </w:pPr>
    </w:p>
    <w:p w:rsidR="008462AA" w:rsidRPr="008213F3" w:rsidRDefault="008462AA" w:rsidP="008462AA">
      <w:pPr>
        <w:pStyle w:val="2"/>
        <w:framePr w:wrap="around"/>
        <w:rPr>
          <w:rFonts w:hAnsi="黑体"/>
        </w:rPr>
      </w:pPr>
    </w:p>
    <w:p w:rsidR="008462AA" w:rsidRPr="008213F3" w:rsidRDefault="004A0D2B" w:rsidP="008462AA">
      <w:pPr>
        <w:pStyle w:val="ac"/>
        <w:framePr w:wrap="around"/>
        <w:spacing w:line="360" w:lineRule="auto"/>
      </w:pPr>
      <w:r w:rsidRPr="008213F3">
        <w:rPr>
          <w:rFonts w:hint="eastAsia"/>
        </w:rPr>
        <w:t>五华区</w:t>
      </w:r>
      <w:r w:rsidR="008462AA" w:rsidRPr="008213F3">
        <w:rPr>
          <w:rFonts w:hint="eastAsia"/>
        </w:rPr>
        <w:t>建设项目环境影响评价文件</w:t>
      </w:r>
    </w:p>
    <w:p w:rsidR="008462AA" w:rsidRPr="008213F3" w:rsidRDefault="008462AA" w:rsidP="008462AA">
      <w:pPr>
        <w:pStyle w:val="ac"/>
        <w:framePr w:wrap="around"/>
        <w:spacing w:line="360" w:lineRule="auto"/>
      </w:pPr>
      <w:r w:rsidRPr="008213F3">
        <w:rPr>
          <w:rFonts w:hint="eastAsia"/>
        </w:rPr>
        <w:t>审批</w:t>
      </w:r>
      <w:r w:rsidR="00CA29AA" w:rsidRPr="008213F3">
        <w:rPr>
          <w:rFonts w:hint="eastAsia"/>
        </w:rPr>
        <w:t>办事</w:t>
      </w:r>
      <w:r w:rsidRPr="008213F3">
        <w:rPr>
          <w:rFonts w:hint="eastAsia"/>
        </w:rPr>
        <w:t>指南</w:t>
      </w:r>
      <w:r w:rsidR="00627AE7">
        <w:rPr>
          <w:rFonts w:hint="eastAsia"/>
        </w:rPr>
        <w:t>（修订）</w:t>
      </w:r>
    </w:p>
    <w:p w:rsidR="008462AA" w:rsidRPr="008213F3" w:rsidRDefault="008462AA" w:rsidP="008462AA">
      <w:pPr>
        <w:pStyle w:val="ad"/>
        <w:framePr w:wrap="around"/>
      </w:pPr>
    </w:p>
    <w:p w:rsidR="008462AA" w:rsidRPr="008213F3" w:rsidRDefault="008462AA" w:rsidP="008462AA">
      <w:pPr>
        <w:pStyle w:val="ae"/>
        <w:framePr w:wrap="around"/>
      </w:pPr>
    </w:p>
    <w:tbl>
      <w:tblPr>
        <w:tblStyle w:val="a7"/>
        <w:tblW w:w="0" w:type="auto"/>
        <w:tblLook w:val="00A0"/>
      </w:tblPr>
      <w:tblGrid>
        <w:gridCol w:w="9855"/>
      </w:tblGrid>
      <w:tr w:rsidR="008462AA" w:rsidRPr="008213F3" w:rsidTr="008462AA">
        <w:tc>
          <w:tcPr>
            <w:tcW w:w="9855" w:type="dxa"/>
            <w:tcBorders>
              <w:top w:val="nil"/>
              <w:left w:val="nil"/>
              <w:bottom w:val="nil"/>
              <w:right w:val="nil"/>
            </w:tcBorders>
            <w:shd w:val="clear" w:color="auto" w:fill="auto"/>
          </w:tcPr>
          <w:p w:rsidR="008462AA" w:rsidRPr="008213F3" w:rsidRDefault="00C03770" w:rsidP="008462AA">
            <w:pPr>
              <w:pStyle w:val="af"/>
              <w:framePr w:wrap="around"/>
            </w:pPr>
            <w:r>
              <w:rPr>
                <w:noProof/>
              </w:rPr>
              <w:pict>
                <v:rect id="RQ" o:spid="_x0000_s1137" style="position:absolute;left:0;text-align:left;margin-left:173.3pt;margin-top:337.15pt;width:150pt;height:20pt;z-index:-251653120" stroked="f">
                  <w10:anchorlock/>
                </v:rect>
              </w:pict>
            </w:r>
          </w:p>
        </w:tc>
      </w:tr>
      <w:tr w:rsidR="008462AA" w:rsidRPr="008213F3" w:rsidTr="008462AA">
        <w:tc>
          <w:tcPr>
            <w:tcW w:w="9855" w:type="dxa"/>
            <w:tcBorders>
              <w:top w:val="nil"/>
              <w:left w:val="nil"/>
              <w:bottom w:val="nil"/>
              <w:right w:val="nil"/>
            </w:tcBorders>
            <w:shd w:val="clear" w:color="auto" w:fill="auto"/>
          </w:tcPr>
          <w:p w:rsidR="008462AA" w:rsidRPr="008213F3" w:rsidRDefault="008462AA" w:rsidP="008462AA">
            <w:pPr>
              <w:pStyle w:val="af0"/>
              <w:framePr w:wrap="around"/>
            </w:pPr>
          </w:p>
        </w:tc>
      </w:tr>
    </w:tbl>
    <w:p w:rsidR="008462AA" w:rsidRPr="008213F3" w:rsidRDefault="008462AA" w:rsidP="008462AA">
      <w:pPr>
        <w:pStyle w:val="af3"/>
        <w:framePr w:wrap="around"/>
      </w:pPr>
      <w:r w:rsidRPr="008213F3">
        <w:rPr>
          <w:rFonts w:ascii="黑体" w:hint="eastAsia"/>
        </w:rPr>
        <w:t>2</w:t>
      </w:r>
      <w:smartTag w:uri="urn:schemas-microsoft-com:office:smarttags" w:element="chsdate">
        <w:smartTagPr>
          <w:attr w:name="Year" w:val="2020"/>
          <w:attr w:name="Month" w:val="1"/>
          <w:attr w:name="Day" w:val="1"/>
          <w:attr w:name="IsLunarDate" w:val="False"/>
          <w:attr w:name="IsROCDate" w:val="False"/>
        </w:smartTagPr>
        <w:r w:rsidRPr="008213F3">
          <w:rPr>
            <w:rFonts w:ascii="黑体" w:hint="eastAsia"/>
          </w:rPr>
          <w:t>020</w:t>
        </w:r>
        <w:r w:rsidRPr="008213F3">
          <w:t xml:space="preserve"> </w:t>
        </w:r>
        <w:r w:rsidRPr="008213F3">
          <w:rPr>
            <w:rFonts w:ascii="黑体"/>
          </w:rPr>
          <w:t>-</w:t>
        </w:r>
        <w:r w:rsidRPr="008213F3">
          <w:t xml:space="preserve"> </w:t>
        </w:r>
        <w:r w:rsidRPr="008213F3">
          <w:rPr>
            <w:rFonts w:ascii="黑体" w:hint="eastAsia"/>
          </w:rPr>
          <w:t>01</w:t>
        </w:r>
        <w:r w:rsidRPr="008213F3">
          <w:t xml:space="preserve"> </w:t>
        </w:r>
        <w:r w:rsidRPr="008213F3">
          <w:rPr>
            <w:rFonts w:ascii="黑体"/>
          </w:rPr>
          <w:t>-</w:t>
        </w:r>
        <w:r w:rsidRPr="008213F3">
          <w:t xml:space="preserve"> </w:t>
        </w:r>
        <w:r w:rsidRPr="008213F3">
          <w:rPr>
            <w:rFonts w:ascii="黑体" w:hint="eastAsia"/>
          </w:rPr>
          <w:t>01</w:t>
        </w:r>
      </w:smartTag>
      <w:r w:rsidRPr="008213F3">
        <w:rPr>
          <w:rFonts w:hint="eastAsia"/>
        </w:rPr>
        <w:t>发布</w:t>
      </w:r>
      <w:r w:rsidR="00C03770">
        <w:rPr>
          <w:noProof/>
        </w:rPr>
        <w:pict>
          <v:line id="_x0000_s1133" style="position:absolute;z-index:251659264;mso-position-horizontal-relative:text;mso-position-vertical-relative:page" from="-.05pt,728.5pt" to="481.85pt,728.5pt">
            <w10:wrap anchory="page"/>
            <w10:anchorlock/>
          </v:line>
        </w:pict>
      </w:r>
    </w:p>
    <w:p w:rsidR="008462AA" w:rsidRPr="008213F3" w:rsidRDefault="008462AA" w:rsidP="008462AA">
      <w:pPr>
        <w:pStyle w:val="af4"/>
        <w:framePr w:wrap="around"/>
      </w:pPr>
      <w:r w:rsidRPr="008213F3">
        <w:rPr>
          <w:rFonts w:ascii="黑体" w:hint="eastAsia"/>
        </w:rPr>
        <w:t>2</w:t>
      </w:r>
      <w:smartTag w:uri="urn:schemas-microsoft-com:office:smarttags" w:element="chsdate">
        <w:smartTagPr>
          <w:attr w:name="Year" w:val="2020"/>
          <w:attr w:name="Month" w:val="1"/>
          <w:attr w:name="Day" w:val="1"/>
          <w:attr w:name="IsLunarDate" w:val="False"/>
          <w:attr w:name="IsROCDate" w:val="False"/>
        </w:smartTagPr>
        <w:r w:rsidRPr="008213F3">
          <w:rPr>
            <w:rFonts w:ascii="黑体" w:hint="eastAsia"/>
          </w:rPr>
          <w:t>020</w:t>
        </w:r>
        <w:r w:rsidRPr="008213F3">
          <w:t xml:space="preserve"> </w:t>
        </w:r>
        <w:r w:rsidRPr="008213F3">
          <w:rPr>
            <w:rFonts w:ascii="黑体"/>
          </w:rPr>
          <w:t>-</w:t>
        </w:r>
        <w:r w:rsidRPr="008213F3">
          <w:t xml:space="preserve"> </w:t>
        </w:r>
        <w:r w:rsidRPr="008213F3">
          <w:rPr>
            <w:rFonts w:ascii="黑体" w:hint="eastAsia"/>
          </w:rPr>
          <w:t>01</w:t>
        </w:r>
        <w:r w:rsidRPr="008213F3">
          <w:t xml:space="preserve"> </w:t>
        </w:r>
        <w:r w:rsidRPr="008213F3">
          <w:rPr>
            <w:rFonts w:ascii="黑体"/>
          </w:rPr>
          <w:t>-</w:t>
        </w:r>
        <w:r w:rsidRPr="008213F3">
          <w:t xml:space="preserve"> </w:t>
        </w:r>
        <w:r w:rsidRPr="008213F3">
          <w:rPr>
            <w:rFonts w:ascii="黑体" w:hint="eastAsia"/>
          </w:rPr>
          <w:t>01</w:t>
        </w:r>
      </w:smartTag>
      <w:r w:rsidRPr="008213F3">
        <w:rPr>
          <w:rFonts w:hint="eastAsia"/>
        </w:rPr>
        <w:t>实施</w:t>
      </w:r>
    </w:p>
    <w:p w:rsidR="008462AA" w:rsidRPr="008213F3" w:rsidRDefault="00C03770" w:rsidP="008462AA">
      <w:pPr>
        <w:pStyle w:val="af2"/>
        <w:framePr w:h="619" w:hRule="exact" w:wrap="around" w:x="2149" w:y="14920"/>
      </w:pPr>
      <w:bookmarkStart w:id="0" w:name="fm"/>
      <w:r>
        <w:rPr>
          <w:noProof/>
          <w:w w:val="100"/>
        </w:rPr>
        <w:pict>
          <v:rect id="LB" o:spid="_x0000_s1136" style="position:absolute;left:0;text-align:left;margin-left:142.55pt;margin-top:-310.45pt;width:100pt;height:24pt;z-index:-251654144" stroked="f"/>
        </w:pict>
      </w:r>
      <w:r>
        <w:rPr>
          <w:noProof/>
          <w:w w:val="100"/>
        </w:rPr>
        <w:pict>
          <v:rect id="DT" o:spid="_x0000_s1135" style="position:absolute;left:0;text-align:left;margin-left:347.55pt;margin-top:-585.45pt;width:90pt;height:18pt;z-index:-251655168" stroked="f"/>
        </w:pict>
      </w:r>
      <w:r>
        <w:rPr>
          <w:noProof/>
          <w:w w:val="100"/>
        </w:rPr>
        <w:pict>
          <v:line id="_x0000_s1134" style="position:absolute;left:0;text-align:left;z-index:251660288" from="-36.6pt,-552.85pt" to="445.3pt,-552.85pt"/>
        </w:pict>
      </w:r>
      <w:bookmarkEnd w:id="0"/>
      <w:r w:rsidR="004A0D2B" w:rsidRPr="008213F3">
        <w:rPr>
          <w:rFonts w:hint="eastAsia"/>
        </w:rPr>
        <w:t>昆明市生态环境局五华分局</w:t>
      </w:r>
      <w:r w:rsidR="008462AA" w:rsidRPr="008213F3">
        <w:rPr>
          <w:rFonts w:hAnsi="黑体"/>
        </w:rPr>
        <w:t> </w:t>
      </w:r>
      <w:r w:rsidR="008462AA" w:rsidRPr="008213F3">
        <w:rPr>
          <w:rFonts w:hAnsi="黑体"/>
        </w:rPr>
        <w:t> </w:t>
      </w:r>
      <w:r w:rsidR="008462AA" w:rsidRPr="008213F3">
        <w:rPr>
          <w:rFonts w:hAnsi="黑体"/>
        </w:rPr>
        <w:t> </w:t>
      </w:r>
      <w:r w:rsidR="008462AA" w:rsidRPr="008213F3">
        <w:rPr>
          <w:rStyle w:val="aa"/>
          <w:rFonts w:hint="eastAsia"/>
        </w:rPr>
        <w:t>发布</w:t>
      </w:r>
    </w:p>
    <w:p w:rsidR="00796841" w:rsidRPr="008213F3" w:rsidRDefault="00796841" w:rsidP="004F3E30">
      <w:pPr>
        <w:tabs>
          <w:tab w:val="left" w:pos="709"/>
        </w:tabs>
        <w:spacing w:line="360" w:lineRule="auto"/>
        <w:ind w:firstLineChars="300" w:firstLine="1302"/>
        <w:rPr>
          <w:rFonts w:ascii="黑体" w:eastAsia="黑体" w:hAnsi="黑体" w:cs="黑体"/>
          <w:spacing w:val="-6"/>
          <w:sz w:val="44"/>
          <w:szCs w:val="44"/>
        </w:rPr>
      </w:pPr>
    </w:p>
    <w:p w:rsidR="00796841" w:rsidRPr="008213F3" w:rsidRDefault="00796841" w:rsidP="004F3E30">
      <w:pPr>
        <w:tabs>
          <w:tab w:val="left" w:pos="709"/>
        </w:tabs>
        <w:spacing w:line="360" w:lineRule="auto"/>
        <w:ind w:firstLineChars="300" w:firstLine="1302"/>
        <w:rPr>
          <w:rFonts w:ascii="黑体" w:eastAsia="黑体" w:hAnsi="黑体" w:cs="黑体"/>
          <w:spacing w:val="-6"/>
          <w:sz w:val="44"/>
          <w:szCs w:val="44"/>
        </w:rPr>
      </w:pPr>
    </w:p>
    <w:p w:rsidR="00D5691F" w:rsidRPr="008213F3" w:rsidRDefault="00D5691F" w:rsidP="00D5691F">
      <w:pPr>
        <w:pStyle w:val="af5"/>
        <w:framePr w:wrap="around"/>
      </w:pPr>
      <w:r w:rsidRPr="008213F3">
        <w:rPr>
          <w:sz w:val="72"/>
          <w:szCs w:val="72"/>
        </w:rPr>
        <w:t>Q/</w:t>
      </w:r>
      <w:r w:rsidRPr="008213F3">
        <w:rPr>
          <w:rFonts w:hint="eastAsia"/>
          <w:sz w:val="72"/>
          <w:szCs w:val="72"/>
        </w:rPr>
        <w:t>KMSTHJ</w:t>
      </w:r>
    </w:p>
    <w:p w:rsidR="00796841" w:rsidRPr="008213F3" w:rsidRDefault="00796841" w:rsidP="00D5691F">
      <w:pPr>
        <w:spacing w:line="360" w:lineRule="auto"/>
        <w:rPr>
          <w:rFonts w:ascii="方正小标宋_GBK" w:eastAsia="方正小标宋_GBK" w:hAnsi="方正小标宋_GBK" w:cs="Times New Roman"/>
          <w:sz w:val="52"/>
          <w:szCs w:val="52"/>
        </w:rPr>
      </w:pPr>
    </w:p>
    <w:p w:rsidR="00796841" w:rsidRPr="008213F3" w:rsidRDefault="00796841" w:rsidP="00C207F2">
      <w:pPr>
        <w:tabs>
          <w:tab w:val="left" w:pos="1134"/>
        </w:tabs>
        <w:spacing w:line="360" w:lineRule="auto"/>
        <w:jc w:val="center"/>
        <w:rPr>
          <w:rFonts w:ascii="方正小标宋_GBK" w:eastAsia="方正小标宋_GBK" w:hAnsi="方正小标宋_GBK" w:cs="Times New Roman"/>
          <w:sz w:val="52"/>
          <w:szCs w:val="52"/>
        </w:rPr>
      </w:pPr>
    </w:p>
    <w:p w:rsidR="00796841" w:rsidRPr="008213F3" w:rsidRDefault="00796841" w:rsidP="00CA29AA">
      <w:pPr>
        <w:spacing w:line="360" w:lineRule="auto"/>
        <w:ind w:firstLineChars="350" w:firstLine="1260"/>
        <w:rPr>
          <w:rFonts w:ascii="黑体" w:eastAsia="黑体" w:hAnsi="黑体" w:cs="Times New Roman"/>
          <w:sz w:val="36"/>
          <w:szCs w:val="36"/>
        </w:rPr>
      </w:pPr>
      <w:r w:rsidRPr="008213F3">
        <w:rPr>
          <w:rFonts w:ascii="黑体" w:eastAsia="黑体" w:hAnsi="黑体" w:cs="黑体" w:hint="eastAsia"/>
          <w:sz w:val="36"/>
          <w:szCs w:val="36"/>
        </w:rPr>
        <w:lastRenderedPageBreak/>
        <w:t>建设项目环境影响评价文件审批办事指南</w:t>
      </w:r>
    </w:p>
    <w:p w:rsidR="00796841" w:rsidRPr="008213F3" w:rsidRDefault="00796841" w:rsidP="00C207F2">
      <w:pPr>
        <w:spacing w:line="360" w:lineRule="auto"/>
        <w:rPr>
          <w:rFonts w:ascii="宋体" w:cs="Times New Roman"/>
          <w:sz w:val="24"/>
          <w:szCs w:val="24"/>
        </w:rPr>
      </w:pPr>
    </w:p>
    <w:p w:rsidR="00796841" w:rsidRPr="008213F3" w:rsidRDefault="00796841" w:rsidP="004F3E30">
      <w:pPr>
        <w:spacing w:line="360" w:lineRule="auto"/>
        <w:ind w:firstLineChars="200" w:firstLine="480"/>
        <w:rPr>
          <w:rFonts w:ascii="黑体" w:eastAsia="黑体" w:hAnsi="黑体" w:cs="Times New Roman"/>
          <w:sz w:val="24"/>
          <w:szCs w:val="24"/>
        </w:rPr>
      </w:pPr>
      <w:r w:rsidRPr="008213F3">
        <w:rPr>
          <w:rFonts w:ascii="黑体" w:eastAsia="黑体" w:hAnsi="黑体" w:cs="黑体" w:hint="eastAsia"/>
          <w:sz w:val="24"/>
          <w:szCs w:val="24"/>
        </w:rPr>
        <w:t>一、受理范围</w:t>
      </w:r>
    </w:p>
    <w:p w:rsidR="00796841" w:rsidRPr="008213F3" w:rsidRDefault="00796841" w:rsidP="00C207F2">
      <w:pPr>
        <w:spacing w:line="360" w:lineRule="auto"/>
        <w:ind w:firstLine="480"/>
        <w:jc w:val="left"/>
        <w:rPr>
          <w:rFonts w:ascii="宋体" w:cs="Times New Roman"/>
          <w:b/>
          <w:bCs/>
          <w:sz w:val="24"/>
          <w:szCs w:val="24"/>
        </w:rPr>
      </w:pPr>
      <w:r w:rsidRPr="008213F3">
        <w:rPr>
          <w:rFonts w:ascii="宋体" w:hAnsi="宋体" w:cs="宋体" w:hint="eastAsia"/>
          <w:b/>
          <w:bCs/>
          <w:sz w:val="24"/>
          <w:szCs w:val="24"/>
        </w:rPr>
        <w:t>（一）申请内容</w:t>
      </w:r>
    </w:p>
    <w:p w:rsidR="00796841" w:rsidRPr="008213F3" w:rsidRDefault="00796841" w:rsidP="00C207F2">
      <w:pPr>
        <w:spacing w:line="360" w:lineRule="auto"/>
        <w:ind w:firstLine="480"/>
        <w:jc w:val="left"/>
        <w:rPr>
          <w:rFonts w:eastAsia="Times New Roman" w:cs="Times New Roman"/>
          <w:sz w:val="24"/>
          <w:szCs w:val="24"/>
        </w:rPr>
      </w:pPr>
      <w:r w:rsidRPr="008213F3">
        <w:rPr>
          <w:rFonts w:ascii="宋体" w:hAnsi="宋体" w:cs="宋体" w:hint="eastAsia"/>
          <w:sz w:val="24"/>
          <w:szCs w:val="24"/>
        </w:rPr>
        <w:t>建设项目环境影响评价文件审批（报告书</w:t>
      </w:r>
      <w:r w:rsidRPr="008213F3">
        <w:rPr>
          <w:rFonts w:ascii="宋体" w:hAnsi="宋体" w:cs="宋体"/>
          <w:sz w:val="24"/>
          <w:szCs w:val="24"/>
        </w:rPr>
        <w:t>/</w:t>
      </w:r>
      <w:r w:rsidRPr="008213F3">
        <w:rPr>
          <w:rFonts w:ascii="宋体" w:hAnsi="宋体" w:cs="宋体" w:hint="eastAsia"/>
          <w:sz w:val="24"/>
          <w:szCs w:val="24"/>
        </w:rPr>
        <w:t>报告表）。</w:t>
      </w:r>
    </w:p>
    <w:p w:rsidR="00796841" w:rsidRPr="008213F3" w:rsidRDefault="00796841" w:rsidP="00C207F2">
      <w:pPr>
        <w:numPr>
          <w:ilvl w:val="0"/>
          <w:numId w:val="1"/>
        </w:numPr>
        <w:spacing w:line="360" w:lineRule="auto"/>
        <w:ind w:firstLine="480"/>
        <w:jc w:val="left"/>
        <w:rPr>
          <w:rFonts w:ascii="宋体" w:cs="Times New Roman"/>
          <w:b/>
          <w:bCs/>
          <w:sz w:val="24"/>
          <w:szCs w:val="24"/>
        </w:rPr>
      </w:pPr>
      <w:r w:rsidRPr="008213F3">
        <w:rPr>
          <w:rFonts w:ascii="宋体" w:hAnsi="宋体" w:cs="宋体" w:hint="eastAsia"/>
          <w:b/>
          <w:bCs/>
          <w:sz w:val="24"/>
          <w:szCs w:val="24"/>
        </w:rPr>
        <w:t>申请人范围及申请条件</w:t>
      </w:r>
    </w:p>
    <w:p w:rsidR="00796841" w:rsidRPr="008213F3" w:rsidRDefault="004A0D2B" w:rsidP="004F3E30">
      <w:pPr>
        <w:spacing w:line="360" w:lineRule="auto"/>
        <w:ind w:firstLineChars="200" w:firstLine="480"/>
        <w:jc w:val="left"/>
        <w:rPr>
          <w:rFonts w:ascii="宋体" w:cs="Times New Roman"/>
          <w:sz w:val="24"/>
          <w:szCs w:val="24"/>
        </w:rPr>
      </w:pPr>
      <w:r w:rsidRPr="008213F3">
        <w:rPr>
          <w:rFonts w:ascii="宋体" w:hAnsi="宋体" w:cs="宋体" w:hint="eastAsia"/>
          <w:sz w:val="24"/>
          <w:szCs w:val="24"/>
        </w:rPr>
        <w:t>属于五华辖区内且除</w:t>
      </w:r>
      <w:r w:rsidR="00796841" w:rsidRPr="008213F3">
        <w:rPr>
          <w:rFonts w:ascii="宋体" w:hAnsi="宋体" w:cs="宋体" w:hint="eastAsia"/>
          <w:sz w:val="24"/>
          <w:szCs w:val="24"/>
        </w:rPr>
        <w:t>列入《昆明市环境保护局审批环境影响评价文件的建设项目目录（</w:t>
      </w:r>
      <w:r w:rsidR="00796841" w:rsidRPr="008213F3">
        <w:rPr>
          <w:rFonts w:ascii="宋体" w:hAnsi="宋体" w:cs="宋体"/>
          <w:sz w:val="24"/>
          <w:szCs w:val="24"/>
        </w:rPr>
        <w:t>2019</w:t>
      </w:r>
      <w:r w:rsidR="00796841" w:rsidRPr="008213F3">
        <w:rPr>
          <w:rFonts w:ascii="宋体" w:hAnsi="宋体" w:cs="宋体" w:hint="eastAsia"/>
          <w:sz w:val="24"/>
          <w:szCs w:val="24"/>
        </w:rPr>
        <w:t>年本）》中的建设项目的建设单位。</w:t>
      </w:r>
    </w:p>
    <w:p w:rsidR="00796841" w:rsidRPr="008213F3" w:rsidRDefault="00796841" w:rsidP="00C207F2">
      <w:pPr>
        <w:spacing w:line="360" w:lineRule="auto"/>
        <w:ind w:firstLine="480"/>
        <w:jc w:val="left"/>
        <w:rPr>
          <w:rFonts w:eastAsia="Times New Roman" w:cs="Times New Roman"/>
          <w:b/>
          <w:bCs/>
          <w:sz w:val="24"/>
          <w:szCs w:val="24"/>
        </w:rPr>
      </w:pPr>
      <w:r w:rsidRPr="008213F3">
        <w:rPr>
          <w:rFonts w:ascii="宋体" w:hAnsi="宋体" w:cs="宋体" w:hint="eastAsia"/>
          <w:b/>
          <w:bCs/>
          <w:sz w:val="24"/>
          <w:szCs w:val="24"/>
        </w:rPr>
        <w:t>（三）不予受理的法定情形：</w:t>
      </w:r>
    </w:p>
    <w:p w:rsidR="00796841" w:rsidRPr="008213F3" w:rsidRDefault="004A0D2B" w:rsidP="00C207F2">
      <w:pPr>
        <w:spacing w:line="360" w:lineRule="auto"/>
        <w:ind w:firstLine="480"/>
        <w:jc w:val="left"/>
        <w:rPr>
          <w:rFonts w:ascii="宋体" w:cs="Times New Roman"/>
          <w:sz w:val="24"/>
          <w:szCs w:val="24"/>
        </w:rPr>
      </w:pPr>
      <w:r w:rsidRPr="008213F3">
        <w:rPr>
          <w:rFonts w:cs="Times New Roman" w:hint="eastAsia"/>
          <w:sz w:val="24"/>
          <w:szCs w:val="24"/>
        </w:rPr>
        <w:t>1</w:t>
      </w:r>
      <w:r w:rsidR="00796841" w:rsidRPr="008213F3">
        <w:rPr>
          <w:rFonts w:eastAsia="Times New Roman" w:cs="Times New Roman"/>
          <w:sz w:val="24"/>
          <w:szCs w:val="24"/>
        </w:rPr>
        <w:t>.</w:t>
      </w:r>
      <w:r w:rsidR="00796841" w:rsidRPr="008213F3">
        <w:rPr>
          <w:rFonts w:ascii="宋体" w:hAnsi="宋体" w:cs="宋体" w:hint="eastAsia"/>
          <w:sz w:val="24"/>
          <w:szCs w:val="24"/>
        </w:rPr>
        <w:t>实施限批的区域或企业属于限批情形的；</w:t>
      </w:r>
    </w:p>
    <w:p w:rsidR="00796841" w:rsidRPr="008213F3" w:rsidRDefault="004A0D2B" w:rsidP="004F3E30">
      <w:pPr>
        <w:spacing w:line="360" w:lineRule="auto"/>
        <w:ind w:firstLineChars="200" w:firstLine="480"/>
        <w:jc w:val="left"/>
        <w:rPr>
          <w:rFonts w:ascii="宋体" w:cs="Times New Roman"/>
          <w:sz w:val="24"/>
          <w:szCs w:val="24"/>
        </w:rPr>
      </w:pPr>
      <w:r w:rsidRPr="008213F3">
        <w:rPr>
          <w:rFonts w:ascii="宋体" w:hAnsi="宋体" w:cs="宋体" w:hint="eastAsia"/>
          <w:sz w:val="24"/>
          <w:szCs w:val="24"/>
        </w:rPr>
        <w:t>2</w:t>
      </w:r>
      <w:r w:rsidR="00796841" w:rsidRPr="008213F3">
        <w:rPr>
          <w:rFonts w:ascii="宋体" w:hAnsi="宋体" w:cs="宋体"/>
          <w:sz w:val="24"/>
          <w:szCs w:val="24"/>
        </w:rPr>
        <w:t>.</w:t>
      </w:r>
      <w:r w:rsidR="00796841" w:rsidRPr="008213F3">
        <w:rPr>
          <w:rFonts w:ascii="宋体" w:hAnsi="宋体" w:cs="宋体" w:hint="eastAsia"/>
          <w:sz w:val="24"/>
          <w:szCs w:val="24"/>
        </w:rPr>
        <w:t>有未批先建行为，未依法实施行政处罚，未按处罚要求整改到位的；</w:t>
      </w:r>
    </w:p>
    <w:p w:rsidR="00796841" w:rsidRPr="008213F3" w:rsidRDefault="004A0D2B" w:rsidP="00C207F2">
      <w:pPr>
        <w:spacing w:line="360" w:lineRule="auto"/>
        <w:ind w:firstLine="480"/>
        <w:jc w:val="left"/>
        <w:rPr>
          <w:rFonts w:eastAsia="Times New Roman" w:cs="Times New Roman"/>
          <w:sz w:val="24"/>
          <w:szCs w:val="24"/>
        </w:rPr>
      </w:pPr>
      <w:r w:rsidRPr="008213F3">
        <w:rPr>
          <w:rFonts w:ascii="宋体" w:hAnsi="宋体" w:cs="宋体" w:hint="eastAsia"/>
          <w:sz w:val="24"/>
          <w:szCs w:val="24"/>
        </w:rPr>
        <w:t>3</w:t>
      </w:r>
      <w:r w:rsidR="00796841" w:rsidRPr="008213F3">
        <w:rPr>
          <w:rFonts w:ascii="宋体" w:cs="宋体"/>
          <w:sz w:val="24"/>
          <w:szCs w:val="24"/>
        </w:rPr>
        <w:t>.</w:t>
      </w:r>
      <w:r w:rsidR="00796841" w:rsidRPr="008213F3">
        <w:rPr>
          <w:rFonts w:cs="宋体" w:hint="eastAsia"/>
          <w:kern w:val="0"/>
          <w:sz w:val="24"/>
          <w:szCs w:val="24"/>
        </w:rPr>
        <w:t>申请材料不齐全或者不符合规定</w:t>
      </w:r>
      <w:r w:rsidR="00796841" w:rsidRPr="008213F3">
        <w:rPr>
          <w:rFonts w:ascii="宋体" w:hAnsi="宋体" w:cs="宋体" w:hint="eastAsia"/>
          <w:sz w:val="24"/>
          <w:szCs w:val="24"/>
        </w:rPr>
        <w:t>。</w:t>
      </w:r>
      <w:bookmarkStart w:id="1" w:name="_GoBack"/>
      <w:bookmarkEnd w:id="1"/>
    </w:p>
    <w:p w:rsidR="00796841" w:rsidRPr="008213F3" w:rsidRDefault="00796841" w:rsidP="00C207F2">
      <w:pPr>
        <w:spacing w:line="360" w:lineRule="auto"/>
        <w:ind w:firstLine="480"/>
        <w:jc w:val="left"/>
        <w:outlineLvl w:val="0"/>
        <w:rPr>
          <w:rFonts w:ascii="黑体" w:eastAsia="黑体" w:hAnsi="黑体" w:cs="Times New Roman"/>
          <w:sz w:val="24"/>
          <w:szCs w:val="24"/>
        </w:rPr>
      </w:pPr>
      <w:r w:rsidRPr="008213F3">
        <w:rPr>
          <w:rFonts w:ascii="黑体" w:eastAsia="黑体" w:hAnsi="黑体" w:cs="黑体" w:hint="eastAsia"/>
          <w:sz w:val="24"/>
          <w:szCs w:val="24"/>
        </w:rPr>
        <w:t>二、设定及办理依据</w:t>
      </w:r>
    </w:p>
    <w:p w:rsidR="00796841" w:rsidRPr="008213F3" w:rsidRDefault="00796841" w:rsidP="00C207F2">
      <w:pPr>
        <w:spacing w:line="360" w:lineRule="auto"/>
        <w:ind w:firstLine="480"/>
        <w:jc w:val="left"/>
        <w:outlineLvl w:val="0"/>
        <w:rPr>
          <w:rFonts w:ascii="宋体" w:cs="Times New Roman"/>
          <w:sz w:val="24"/>
          <w:szCs w:val="24"/>
        </w:rPr>
      </w:pPr>
      <w:r w:rsidRPr="008213F3">
        <w:rPr>
          <w:rFonts w:ascii="宋体" w:hAnsi="宋体" w:cs="宋体" w:hint="eastAsia"/>
          <w:sz w:val="24"/>
          <w:szCs w:val="24"/>
        </w:rPr>
        <w:t>（</w:t>
      </w:r>
      <w:r w:rsidRPr="008213F3">
        <w:rPr>
          <w:rFonts w:ascii="宋体" w:hAnsi="宋体" w:cs="宋体" w:hint="eastAsia"/>
          <w:b/>
          <w:bCs/>
          <w:sz w:val="24"/>
          <w:szCs w:val="24"/>
        </w:rPr>
        <w:t>一）设定依据</w:t>
      </w:r>
    </w:p>
    <w:p w:rsidR="00796841" w:rsidRPr="008213F3" w:rsidRDefault="00796841" w:rsidP="00C207F2">
      <w:pPr>
        <w:spacing w:line="360" w:lineRule="auto"/>
        <w:ind w:firstLine="480"/>
        <w:jc w:val="left"/>
        <w:rPr>
          <w:rFonts w:cs="Times New Roman"/>
          <w:sz w:val="24"/>
          <w:szCs w:val="24"/>
        </w:rPr>
      </w:pPr>
      <w:r w:rsidRPr="008213F3">
        <w:rPr>
          <w:rFonts w:ascii="宋体" w:hAnsi="宋体" w:cs="宋体"/>
          <w:sz w:val="24"/>
          <w:szCs w:val="24"/>
        </w:rPr>
        <w:t>1</w:t>
      </w:r>
      <w:r w:rsidRPr="008213F3">
        <w:rPr>
          <w:rFonts w:ascii="宋体" w:cs="宋体"/>
          <w:sz w:val="24"/>
          <w:szCs w:val="24"/>
        </w:rPr>
        <w:t>.</w:t>
      </w:r>
      <w:r w:rsidRPr="008213F3">
        <w:rPr>
          <w:rFonts w:ascii="宋体" w:hAnsi="宋体" w:cs="宋体" w:hint="eastAsia"/>
          <w:sz w:val="24"/>
          <w:szCs w:val="24"/>
        </w:rPr>
        <w:t>《中华人民共和国环境保护法》第十九条；</w:t>
      </w:r>
    </w:p>
    <w:p w:rsidR="00796841" w:rsidRPr="008213F3" w:rsidRDefault="00796841" w:rsidP="00C207F2">
      <w:pPr>
        <w:spacing w:line="360" w:lineRule="auto"/>
        <w:ind w:firstLine="480"/>
        <w:jc w:val="left"/>
        <w:rPr>
          <w:rFonts w:ascii="宋体" w:cs="Times New Roman"/>
          <w:sz w:val="24"/>
          <w:szCs w:val="24"/>
        </w:rPr>
      </w:pPr>
      <w:r w:rsidRPr="008213F3">
        <w:rPr>
          <w:sz w:val="24"/>
          <w:szCs w:val="24"/>
        </w:rPr>
        <w:t>2.</w:t>
      </w:r>
      <w:r w:rsidRPr="008213F3">
        <w:rPr>
          <w:rFonts w:ascii="宋体" w:hAnsi="宋体" w:cs="宋体" w:hint="eastAsia"/>
          <w:sz w:val="24"/>
          <w:szCs w:val="24"/>
        </w:rPr>
        <w:t>《中华人民共和国环境影响评价法》第二十二条、第二十三条、第二十四条、第二十七条；</w:t>
      </w:r>
    </w:p>
    <w:p w:rsidR="00796841" w:rsidRPr="008213F3" w:rsidRDefault="00796841" w:rsidP="00C207F2">
      <w:pPr>
        <w:spacing w:line="360" w:lineRule="auto"/>
        <w:ind w:firstLine="480"/>
        <w:jc w:val="left"/>
        <w:rPr>
          <w:rFonts w:eastAsia="Times New Roman" w:cs="Times New Roman"/>
          <w:sz w:val="24"/>
          <w:szCs w:val="24"/>
        </w:rPr>
      </w:pPr>
      <w:r w:rsidRPr="008213F3">
        <w:rPr>
          <w:rFonts w:ascii="宋体" w:hAnsi="宋体" w:cs="宋体"/>
          <w:sz w:val="24"/>
          <w:szCs w:val="24"/>
        </w:rPr>
        <w:t>3</w:t>
      </w:r>
      <w:r w:rsidRPr="008213F3">
        <w:rPr>
          <w:rFonts w:ascii="宋体" w:cs="宋体"/>
          <w:sz w:val="24"/>
          <w:szCs w:val="24"/>
        </w:rPr>
        <w:t>.</w:t>
      </w:r>
      <w:r w:rsidRPr="008213F3">
        <w:rPr>
          <w:rFonts w:ascii="宋体" w:hAnsi="宋体" w:cs="宋体" w:hint="eastAsia"/>
          <w:sz w:val="24"/>
          <w:szCs w:val="24"/>
        </w:rPr>
        <w:t>《中华人民共和国放射性污染防治法》第二十九条、三十四条。</w:t>
      </w:r>
    </w:p>
    <w:p w:rsidR="00796841" w:rsidRPr="008213F3" w:rsidRDefault="00796841" w:rsidP="00C207F2">
      <w:pPr>
        <w:spacing w:line="360" w:lineRule="auto"/>
        <w:ind w:firstLine="480"/>
        <w:jc w:val="left"/>
        <w:outlineLvl w:val="0"/>
        <w:rPr>
          <w:rFonts w:ascii="宋体" w:cs="Times New Roman"/>
          <w:b/>
          <w:bCs/>
          <w:sz w:val="24"/>
          <w:szCs w:val="24"/>
        </w:rPr>
      </w:pPr>
      <w:r w:rsidRPr="008213F3">
        <w:rPr>
          <w:rFonts w:ascii="宋体" w:hAnsi="宋体" w:cs="宋体" w:hint="eastAsia"/>
          <w:b/>
          <w:bCs/>
          <w:sz w:val="24"/>
          <w:szCs w:val="24"/>
        </w:rPr>
        <w:t>（二）办理依据</w:t>
      </w:r>
    </w:p>
    <w:p w:rsidR="00796841" w:rsidRPr="008213F3" w:rsidRDefault="00796841" w:rsidP="00C207F2">
      <w:pPr>
        <w:spacing w:line="360" w:lineRule="auto"/>
        <w:ind w:firstLine="480"/>
        <w:jc w:val="left"/>
        <w:rPr>
          <w:rFonts w:ascii="宋体" w:cs="Times New Roman"/>
          <w:sz w:val="24"/>
          <w:szCs w:val="24"/>
        </w:rPr>
      </w:pPr>
      <w:r w:rsidRPr="008213F3">
        <w:rPr>
          <w:rFonts w:ascii="宋体" w:hAnsi="宋体" w:cs="宋体"/>
          <w:sz w:val="24"/>
          <w:szCs w:val="24"/>
        </w:rPr>
        <w:t>1</w:t>
      </w:r>
      <w:r w:rsidRPr="008213F3">
        <w:rPr>
          <w:rFonts w:ascii="宋体" w:cs="宋体"/>
          <w:sz w:val="24"/>
          <w:szCs w:val="24"/>
        </w:rPr>
        <w:t>.</w:t>
      </w:r>
      <w:r w:rsidRPr="008213F3">
        <w:rPr>
          <w:rFonts w:ascii="宋体" w:hAnsi="宋体" w:cs="宋体" w:hint="eastAsia"/>
          <w:sz w:val="24"/>
          <w:szCs w:val="24"/>
        </w:rPr>
        <w:t>《建设项目环境保护管理条例》第六条、第九条、第十条、第十一条、第十二条；</w:t>
      </w:r>
    </w:p>
    <w:p w:rsidR="00796841" w:rsidRPr="008213F3" w:rsidRDefault="00796841" w:rsidP="00C207F2">
      <w:pPr>
        <w:spacing w:line="360" w:lineRule="auto"/>
        <w:ind w:firstLine="480"/>
        <w:jc w:val="left"/>
        <w:rPr>
          <w:rFonts w:ascii="宋体" w:cs="Times New Roman"/>
          <w:sz w:val="24"/>
          <w:szCs w:val="24"/>
        </w:rPr>
      </w:pPr>
      <w:r w:rsidRPr="008213F3">
        <w:rPr>
          <w:rFonts w:ascii="宋体" w:hAnsi="宋体" w:cs="宋体"/>
          <w:sz w:val="24"/>
          <w:szCs w:val="24"/>
        </w:rPr>
        <w:t>2</w:t>
      </w:r>
      <w:r w:rsidRPr="008213F3">
        <w:rPr>
          <w:rFonts w:ascii="宋体" w:cs="宋体"/>
          <w:sz w:val="24"/>
          <w:szCs w:val="24"/>
        </w:rPr>
        <w:t>.</w:t>
      </w:r>
      <w:r w:rsidRPr="008213F3">
        <w:rPr>
          <w:rFonts w:ascii="宋体" w:hAnsi="宋体" w:cs="宋体" w:hint="eastAsia"/>
          <w:sz w:val="24"/>
          <w:szCs w:val="24"/>
        </w:rPr>
        <w:t>《建设项目环境影响评价分类管理名录》第三条至第六条；</w:t>
      </w:r>
    </w:p>
    <w:p w:rsidR="00796841" w:rsidRPr="008213F3" w:rsidRDefault="00796841" w:rsidP="00C207F2">
      <w:pPr>
        <w:spacing w:line="360" w:lineRule="auto"/>
        <w:ind w:firstLine="480"/>
        <w:jc w:val="left"/>
        <w:rPr>
          <w:rFonts w:ascii="宋体" w:cs="Times New Roman"/>
          <w:sz w:val="24"/>
          <w:szCs w:val="24"/>
        </w:rPr>
      </w:pPr>
      <w:r w:rsidRPr="008213F3">
        <w:rPr>
          <w:rFonts w:ascii="宋体" w:hAnsi="宋体" w:cs="宋体"/>
          <w:sz w:val="24"/>
          <w:szCs w:val="24"/>
        </w:rPr>
        <w:t>3</w:t>
      </w:r>
      <w:r w:rsidRPr="008213F3">
        <w:rPr>
          <w:rFonts w:ascii="宋体" w:cs="宋体"/>
          <w:sz w:val="24"/>
          <w:szCs w:val="24"/>
        </w:rPr>
        <w:t>.</w:t>
      </w:r>
      <w:r w:rsidRPr="008213F3">
        <w:rPr>
          <w:rFonts w:ascii="宋体" w:hAnsi="宋体" w:cs="宋体" w:hint="eastAsia"/>
          <w:sz w:val="24"/>
          <w:szCs w:val="24"/>
        </w:rPr>
        <w:t>《建设项目环境影响评价文件分级审批规定》第六条至第九条；</w:t>
      </w:r>
    </w:p>
    <w:p w:rsidR="00796841" w:rsidRPr="008213F3" w:rsidRDefault="00796841" w:rsidP="00C207F2">
      <w:pPr>
        <w:spacing w:line="360" w:lineRule="auto"/>
        <w:ind w:firstLine="480"/>
        <w:jc w:val="left"/>
        <w:rPr>
          <w:rFonts w:ascii="宋体" w:cs="Times New Roman"/>
          <w:sz w:val="24"/>
          <w:szCs w:val="24"/>
        </w:rPr>
      </w:pPr>
      <w:r w:rsidRPr="008213F3">
        <w:rPr>
          <w:rFonts w:ascii="宋体" w:hAnsi="宋体" w:cs="宋体"/>
          <w:sz w:val="24"/>
          <w:szCs w:val="24"/>
        </w:rPr>
        <w:t>4</w:t>
      </w:r>
      <w:r w:rsidRPr="008213F3">
        <w:rPr>
          <w:rFonts w:ascii="宋体" w:cs="宋体"/>
          <w:sz w:val="24"/>
          <w:szCs w:val="24"/>
        </w:rPr>
        <w:t>.</w:t>
      </w:r>
      <w:r w:rsidRPr="008213F3">
        <w:rPr>
          <w:rFonts w:ascii="宋体" w:hAnsi="宋体" w:cs="宋体" w:hint="eastAsia"/>
          <w:sz w:val="24"/>
          <w:szCs w:val="24"/>
        </w:rPr>
        <w:t>《建设项目环境影响评价政府信息公开指南（试行）》；</w:t>
      </w:r>
    </w:p>
    <w:p w:rsidR="00796841" w:rsidRPr="008213F3" w:rsidRDefault="00796841" w:rsidP="00C207F2">
      <w:pPr>
        <w:spacing w:line="360" w:lineRule="auto"/>
        <w:ind w:firstLine="480"/>
        <w:jc w:val="left"/>
        <w:rPr>
          <w:rFonts w:ascii="宋体" w:cs="Times New Roman"/>
          <w:sz w:val="24"/>
          <w:szCs w:val="24"/>
        </w:rPr>
      </w:pPr>
      <w:r w:rsidRPr="008213F3">
        <w:rPr>
          <w:rFonts w:ascii="宋体" w:hAnsi="宋体" w:cs="宋体"/>
          <w:sz w:val="24"/>
          <w:szCs w:val="24"/>
        </w:rPr>
        <w:t>5</w:t>
      </w:r>
      <w:r w:rsidRPr="008213F3">
        <w:rPr>
          <w:rFonts w:ascii="宋体" w:cs="宋体"/>
          <w:sz w:val="24"/>
          <w:szCs w:val="24"/>
        </w:rPr>
        <w:t>.</w:t>
      </w:r>
      <w:r w:rsidRPr="008213F3">
        <w:rPr>
          <w:rFonts w:ascii="宋体" w:hAnsi="宋体" w:cs="宋体" w:hint="eastAsia"/>
          <w:sz w:val="24"/>
          <w:szCs w:val="24"/>
        </w:rPr>
        <w:t>《云南省环境保护局关于进一步完善建设项目环境影响评价文件审批有关问题的通知》；</w:t>
      </w:r>
    </w:p>
    <w:p w:rsidR="00796841" w:rsidRPr="008213F3" w:rsidRDefault="00796841" w:rsidP="00C207F2">
      <w:pPr>
        <w:spacing w:line="360" w:lineRule="auto"/>
        <w:ind w:firstLine="480"/>
        <w:jc w:val="left"/>
        <w:rPr>
          <w:rFonts w:ascii="宋体" w:cs="Times New Roman"/>
          <w:sz w:val="24"/>
          <w:szCs w:val="24"/>
        </w:rPr>
      </w:pPr>
      <w:r w:rsidRPr="008213F3">
        <w:rPr>
          <w:rFonts w:ascii="宋体" w:hAnsi="宋体" w:cs="宋体"/>
          <w:sz w:val="24"/>
          <w:szCs w:val="24"/>
        </w:rPr>
        <w:t>6</w:t>
      </w:r>
      <w:r w:rsidRPr="008213F3">
        <w:rPr>
          <w:rFonts w:ascii="宋体" w:cs="宋体"/>
          <w:sz w:val="24"/>
          <w:szCs w:val="24"/>
        </w:rPr>
        <w:t>.</w:t>
      </w:r>
      <w:r w:rsidRPr="008213F3">
        <w:rPr>
          <w:rFonts w:ascii="宋体" w:hAnsi="宋体" w:cs="宋体" w:hint="eastAsia"/>
          <w:sz w:val="24"/>
          <w:szCs w:val="24"/>
        </w:rPr>
        <w:t>《云南省环境保护厅建设项目环评文件审查审批程序暂行规定》。</w:t>
      </w:r>
    </w:p>
    <w:p w:rsidR="00796841" w:rsidRPr="008213F3" w:rsidRDefault="00796841" w:rsidP="00C207F2">
      <w:pPr>
        <w:spacing w:line="360" w:lineRule="auto"/>
        <w:ind w:firstLine="480"/>
        <w:jc w:val="left"/>
        <w:outlineLvl w:val="0"/>
        <w:rPr>
          <w:rFonts w:ascii="黑体" w:eastAsia="黑体" w:hAnsi="黑体" w:cs="Times New Roman"/>
          <w:sz w:val="24"/>
          <w:szCs w:val="24"/>
        </w:rPr>
      </w:pPr>
      <w:r w:rsidRPr="008213F3">
        <w:rPr>
          <w:rFonts w:ascii="黑体" w:eastAsia="黑体" w:hAnsi="黑体" w:cs="黑体" w:hint="eastAsia"/>
          <w:sz w:val="24"/>
          <w:szCs w:val="24"/>
        </w:rPr>
        <w:t>三、实施机关</w:t>
      </w:r>
    </w:p>
    <w:p w:rsidR="00796841" w:rsidRPr="008213F3" w:rsidRDefault="004A0D2B" w:rsidP="00C207F2">
      <w:pPr>
        <w:spacing w:line="360" w:lineRule="auto"/>
        <w:ind w:firstLine="480"/>
        <w:jc w:val="left"/>
        <w:rPr>
          <w:rFonts w:cs="Times New Roman"/>
          <w:sz w:val="24"/>
          <w:szCs w:val="24"/>
        </w:rPr>
      </w:pPr>
      <w:r w:rsidRPr="008213F3">
        <w:rPr>
          <w:rFonts w:ascii="宋体" w:hAnsi="宋体" w:cs="宋体" w:hint="eastAsia"/>
          <w:sz w:val="24"/>
          <w:szCs w:val="24"/>
        </w:rPr>
        <w:t>昆明市生态环境局五华分局</w:t>
      </w:r>
      <w:r w:rsidR="00796841" w:rsidRPr="008213F3">
        <w:rPr>
          <w:rFonts w:cs="宋体" w:hint="eastAsia"/>
          <w:sz w:val="24"/>
          <w:szCs w:val="24"/>
        </w:rPr>
        <w:t>。</w:t>
      </w:r>
    </w:p>
    <w:p w:rsidR="00796841" w:rsidRPr="008213F3" w:rsidRDefault="00796841" w:rsidP="00C207F2">
      <w:pPr>
        <w:spacing w:line="360" w:lineRule="auto"/>
        <w:ind w:firstLine="480"/>
        <w:jc w:val="left"/>
        <w:outlineLvl w:val="0"/>
        <w:rPr>
          <w:rFonts w:ascii="黑体" w:eastAsia="黑体" w:hAnsi="黑体" w:cs="Times New Roman"/>
          <w:sz w:val="24"/>
          <w:szCs w:val="24"/>
        </w:rPr>
      </w:pPr>
      <w:r w:rsidRPr="008213F3">
        <w:rPr>
          <w:rFonts w:ascii="黑体" w:eastAsia="黑体" w:hAnsi="黑体" w:cs="黑体" w:hint="eastAsia"/>
          <w:sz w:val="24"/>
          <w:szCs w:val="24"/>
        </w:rPr>
        <w:t>四、办件类型</w:t>
      </w:r>
    </w:p>
    <w:p w:rsidR="00796841" w:rsidRPr="008213F3" w:rsidRDefault="00796841" w:rsidP="00C207F2">
      <w:pPr>
        <w:spacing w:line="360" w:lineRule="auto"/>
        <w:ind w:firstLine="480"/>
        <w:jc w:val="left"/>
        <w:rPr>
          <w:rFonts w:eastAsia="Times New Roman" w:cs="Times New Roman"/>
          <w:sz w:val="24"/>
          <w:szCs w:val="24"/>
        </w:rPr>
      </w:pPr>
      <w:r w:rsidRPr="008213F3">
        <w:rPr>
          <w:rFonts w:ascii="宋体" w:hAnsi="宋体" w:cs="宋体" w:hint="eastAsia"/>
          <w:sz w:val="24"/>
          <w:szCs w:val="24"/>
        </w:rPr>
        <w:lastRenderedPageBreak/>
        <w:t>承诺件。</w:t>
      </w:r>
    </w:p>
    <w:p w:rsidR="00796841" w:rsidRPr="008213F3" w:rsidRDefault="00796841" w:rsidP="00C207F2">
      <w:pPr>
        <w:spacing w:line="360" w:lineRule="auto"/>
        <w:ind w:firstLine="480"/>
        <w:jc w:val="left"/>
        <w:outlineLvl w:val="0"/>
        <w:rPr>
          <w:rFonts w:ascii="黑体" w:eastAsia="黑体" w:hAnsi="黑体" w:cs="Times New Roman"/>
          <w:sz w:val="24"/>
          <w:szCs w:val="24"/>
        </w:rPr>
      </w:pPr>
      <w:r w:rsidRPr="008213F3">
        <w:rPr>
          <w:rFonts w:ascii="黑体" w:eastAsia="黑体" w:hAnsi="黑体" w:cs="黑体" w:hint="eastAsia"/>
          <w:sz w:val="24"/>
          <w:szCs w:val="24"/>
        </w:rPr>
        <w:t>五、许可条件</w:t>
      </w:r>
    </w:p>
    <w:p w:rsidR="00796841" w:rsidRPr="008213F3" w:rsidRDefault="00796841" w:rsidP="00C207F2">
      <w:pPr>
        <w:spacing w:line="360" w:lineRule="auto"/>
        <w:ind w:firstLine="482"/>
        <w:jc w:val="left"/>
        <w:outlineLvl w:val="0"/>
        <w:rPr>
          <w:rFonts w:eastAsia="Times New Roman" w:cs="Times New Roman"/>
          <w:b/>
          <w:bCs/>
          <w:sz w:val="24"/>
          <w:szCs w:val="24"/>
        </w:rPr>
      </w:pPr>
      <w:r w:rsidRPr="008213F3">
        <w:rPr>
          <w:rFonts w:ascii="宋体" w:hAnsi="宋体" w:cs="宋体" w:hint="eastAsia"/>
          <w:b/>
          <w:bCs/>
          <w:sz w:val="24"/>
          <w:szCs w:val="24"/>
        </w:rPr>
        <w:t>（一）同时满足以下条件予以许可：</w:t>
      </w:r>
    </w:p>
    <w:p w:rsidR="00796841" w:rsidRPr="008213F3" w:rsidRDefault="00796841" w:rsidP="00C207F2">
      <w:pPr>
        <w:spacing w:line="360" w:lineRule="auto"/>
        <w:ind w:firstLine="482"/>
        <w:rPr>
          <w:rFonts w:ascii="宋体" w:cs="Times New Roman"/>
          <w:sz w:val="24"/>
          <w:szCs w:val="24"/>
        </w:rPr>
      </w:pPr>
      <w:r w:rsidRPr="008213F3">
        <w:rPr>
          <w:rFonts w:eastAsia="Times New Roman" w:cs="Times New Roman"/>
          <w:sz w:val="24"/>
          <w:szCs w:val="24"/>
        </w:rPr>
        <w:t>1.</w:t>
      </w:r>
      <w:r w:rsidRPr="008213F3">
        <w:rPr>
          <w:rFonts w:ascii="宋体" w:hAnsi="宋体" w:cs="宋体" w:hint="eastAsia"/>
          <w:sz w:val="24"/>
          <w:szCs w:val="24"/>
        </w:rPr>
        <w:t>建设项目符合国家、云南省及昆明市法律、法规、规章、标准规定的各项环境保护要求；</w:t>
      </w:r>
    </w:p>
    <w:p w:rsidR="00796841" w:rsidRPr="008213F3" w:rsidRDefault="00796841" w:rsidP="00C207F2">
      <w:pPr>
        <w:spacing w:line="360" w:lineRule="auto"/>
        <w:ind w:firstLine="482"/>
        <w:rPr>
          <w:rFonts w:ascii="宋体" w:cs="Times New Roman"/>
          <w:sz w:val="24"/>
          <w:szCs w:val="24"/>
        </w:rPr>
      </w:pPr>
      <w:r w:rsidRPr="008213F3">
        <w:rPr>
          <w:rFonts w:eastAsia="Times New Roman" w:cs="Times New Roman"/>
          <w:sz w:val="24"/>
          <w:szCs w:val="24"/>
        </w:rPr>
        <w:t xml:space="preserve"> 2.</w:t>
      </w:r>
      <w:r w:rsidRPr="008213F3">
        <w:rPr>
          <w:rFonts w:ascii="宋体" w:hAnsi="宋体" w:cs="宋体" w:hint="eastAsia"/>
          <w:sz w:val="24"/>
          <w:szCs w:val="24"/>
        </w:rPr>
        <w:t>建设项目选址、选线、布局符合区域、流域规划，城市总体规划等相关法定规划及有关规划环评要求；</w:t>
      </w:r>
    </w:p>
    <w:p w:rsidR="00796841" w:rsidRPr="008213F3" w:rsidRDefault="00796841" w:rsidP="00C207F2">
      <w:pPr>
        <w:spacing w:line="360" w:lineRule="auto"/>
        <w:ind w:firstLine="482"/>
        <w:rPr>
          <w:rFonts w:ascii="宋体" w:cs="Times New Roman"/>
          <w:sz w:val="24"/>
          <w:szCs w:val="24"/>
        </w:rPr>
      </w:pPr>
      <w:r w:rsidRPr="008213F3">
        <w:rPr>
          <w:sz w:val="24"/>
          <w:szCs w:val="24"/>
        </w:rPr>
        <w:t>3</w:t>
      </w:r>
      <w:r w:rsidRPr="008213F3">
        <w:rPr>
          <w:rFonts w:eastAsia="Times New Roman" w:cs="Times New Roman"/>
          <w:sz w:val="24"/>
          <w:szCs w:val="24"/>
        </w:rPr>
        <w:t>.</w:t>
      </w:r>
      <w:r w:rsidRPr="008213F3">
        <w:rPr>
          <w:rFonts w:ascii="宋体" w:hAnsi="宋体" w:cs="宋体" w:hint="eastAsia"/>
          <w:sz w:val="24"/>
          <w:szCs w:val="24"/>
        </w:rPr>
        <w:t>项目所在区域环境质量满足相应环境质量标准和生态功能要求，或者采取措施后能满足区域环境质量改善目标管理要求；</w:t>
      </w:r>
    </w:p>
    <w:p w:rsidR="00796841" w:rsidRPr="008213F3" w:rsidRDefault="00796841" w:rsidP="00C207F2">
      <w:pPr>
        <w:spacing w:line="360" w:lineRule="auto"/>
        <w:ind w:firstLine="482"/>
        <w:rPr>
          <w:rFonts w:ascii="宋体" w:cs="Times New Roman"/>
          <w:sz w:val="24"/>
          <w:szCs w:val="24"/>
        </w:rPr>
      </w:pPr>
      <w:r w:rsidRPr="008213F3">
        <w:rPr>
          <w:sz w:val="24"/>
          <w:szCs w:val="24"/>
        </w:rPr>
        <w:t>4</w:t>
      </w:r>
      <w:r w:rsidRPr="008213F3">
        <w:rPr>
          <w:rFonts w:eastAsia="Times New Roman" w:cs="Times New Roman"/>
          <w:sz w:val="24"/>
          <w:szCs w:val="24"/>
        </w:rPr>
        <w:t>.</w:t>
      </w:r>
      <w:r w:rsidRPr="008213F3">
        <w:rPr>
          <w:rFonts w:ascii="宋体" w:hAnsi="宋体" w:cs="宋体" w:hint="eastAsia"/>
          <w:sz w:val="24"/>
          <w:szCs w:val="24"/>
        </w:rPr>
        <w:t>拟采取的污染防治措施能确保污染物排放达到国家和地方规定的排放标准，满足污染物总量控制要求；涉及可能产生放射性污染的，拟采取的防治措施能有效预防和控制放射性污染；</w:t>
      </w:r>
    </w:p>
    <w:p w:rsidR="00796841" w:rsidRPr="008213F3" w:rsidRDefault="00796841" w:rsidP="00C207F2">
      <w:pPr>
        <w:spacing w:line="360" w:lineRule="auto"/>
        <w:ind w:firstLine="482"/>
        <w:rPr>
          <w:rFonts w:ascii="宋体" w:cs="Times New Roman"/>
          <w:sz w:val="24"/>
          <w:szCs w:val="24"/>
        </w:rPr>
      </w:pPr>
      <w:r w:rsidRPr="008213F3">
        <w:rPr>
          <w:sz w:val="24"/>
          <w:szCs w:val="24"/>
        </w:rPr>
        <w:t>5</w:t>
      </w:r>
      <w:r w:rsidRPr="008213F3">
        <w:rPr>
          <w:rFonts w:eastAsia="Times New Roman" w:cs="Times New Roman"/>
          <w:sz w:val="24"/>
          <w:szCs w:val="24"/>
        </w:rPr>
        <w:t>.</w:t>
      </w:r>
      <w:r w:rsidRPr="008213F3">
        <w:rPr>
          <w:rFonts w:ascii="宋体" w:hAnsi="宋体" w:cs="宋体" w:hint="eastAsia"/>
          <w:sz w:val="24"/>
          <w:szCs w:val="24"/>
        </w:rPr>
        <w:t>拟采取的生态保护措施能有效预防和控制生态破坏：</w:t>
      </w:r>
    </w:p>
    <w:p w:rsidR="00796841" w:rsidRPr="008213F3" w:rsidRDefault="00796841" w:rsidP="00C207F2">
      <w:pPr>
        <w:spacing w:line="360" w:lineRule="auto"/>
        <w:ind w:firstLine="482"/>
        <w:rPr>
          <w:rFonts w:eastAsia="Times New Roman" w:cs="Times New Roman"/>
          <w:sz w:val="24"/>
          <w:szCs w:val="24"/>
        </w:rPr>
      </w:pPr>
      <w:r w:rsidRPr="008213F3">
        <w:rPr>
          <w:sz w:val="24"/>
          <w:szCs w:val="24"/>
        </w:rPr>
        <w:t>6.</w:t>
      </w:r>
      <w:r w:rsidRPr="008213F3">
        <w:rPr>
          <w:rFonts w:ascii="宋体" w:hAnsi="宋体" w:cs="宋体" w:hint="eastAsia"/>
          <w:sz w:val="24"/>
          <w:szCs w:val="24"/>
        </w:rPr>
        <w:t>公众参与程序符合环境影响评价公众参与相关规定要求。</w:t>
      </w:r>
    </w:p>
    <w:p w:rsidR="00796841" w:rsidRPr="008213F3" w:rsidRDefault="00796841" w:rsidP="00C207F2">
      <w:pPr>
        <w:spacing w:line="360" w:lineRule="auto"/>
        <w:ind w:firstLine="482"/>
        <w:jc w:val="left"/>
        <w:rPr>
          <w:rFonts w:eastAsia="Times New Roman" w:cs="Times New Roman"/>
          <w:b/>
          <w:bCs/>
          <w:sz w:val="24"/>
          <w:szCs w:val="24"/>
        </w:rPr>
      </w:pPr>
      <w:r w:rsidRPr="008213F3">
        <w:rPr>
          <w:rFonts w:ascii="宋体" w:hAnsi="宋体" w:cs="宋体" w:hint="eastAsia"/>
          <w:b/>
          <w:bCs/>
          <w:sz w:val="24"/>
          <w:szCs w:val="24"/>
        </w:rPr>
        <w:t>（二）具有下列情形之一的，不予许可：</w:t>
      </w:r>
    </w:p>
    <w:p w:rsidR="00796841" w:rsidRPr="008213F3" w:rsidRDefault="00796841" w:rsidP="00C207F2">
      <w:pPr>
        <w:spacing w:line="360" w:lineRule="auto"/>
        <w:ind w:firstLine="480"/>
        <w:jc w:val="left"/>
        <w:rPr>
          <w:rFonts w:eastAsia="Times New Roman" w:cs="Times New Roman"/>
          <w:sz w:val="24"/>
          <w:szCs w:val="24"/>
        </w:rPr>
      </w:pPr>
      <w:r w:rsidRPr="008213F3">
        <w:rPr>
          <w:rFonts w:eastAsia="Times New Roman" w:cs="Times New Roman"/>
          <w:sz w:val="24"/>
          <w:szCs w:val="24"/>
        </w:rPr>
        <w:t>1.</w:t>
      </w:r>
      <w:r w:rsidRPr="008213F3">
        <w:rPr>
          <w:rFonts w:ascii="宋体" w:hAnsi="宋体" w:cs="宋体" w:hint="eastAsia"/>
          <w:sz w:val="24"/>
          <w:szCs w:val="24"/>
        </w:rPr>
        <w:t>建设项目类型及其选址、布局、规模等不符合环境保护法律法规和相关法定规划；</w:t>
      </w:r>
    </w:p>
    <w:p w:rsidR="00796841" w:rsidRPr="008213F3" w:rsidRDefault="00796841" w:rsidP="00C207F2">
      <w:pPr>
        <w:spacing w:line="360" w:lineRule="auto"/>
        <w:ind w:firstLine="480"/>
        <w:jc w:val="left"/>
        <w:rPr>
          <w:rFonts w:eastAsia="Times New Roman" w:cs="Times New Roman"/>
          <w:sz w:val="24"/>
          <w:szCs w:val="24"/>
        </w:rPr>
      </w:pPr>
      <w:r w:rsidRPr="008213F3">
        <w:rPr>
          <w:rFonts w:eastAsia="Times New Roman" w:cs="Times New Roman"/>
          <w:sz w:val="24"/>
          <w:szCs w:val="24"/>
        </w:rPr>
        <w:t>2.</w:t>
      </w:r>
      <w:r w:rsidRPr="008213F3">
        <w:rPr>
          <w:rFonts w:ascii="宋体" w:hAnsi="宋体" w:cs="宋体" w:hint="eastAsia"/>
          <w:sz w:val="24"/>
          <w:szCs w:val="24"/>
        </w:rPr>
        <w:t>所在区域环境质量未达到国家或者地方环境质量标准，且建设项目拟采取的措施不能满足区域环境质量改善目标管理要求；</w:t>
      </w:r>
    </w:p>
    <w:p w:rsidR="00796841" w:rsidRPr="008213F3" w:rsidRDefault="00796841" w:rsidP="00C207F2">
      <w:pPr>
        <w:spacing w:line="360" w:lineRule="auto"/>
        <w:ind w:firstLine="480"/>
        <w:jc w:val="left"/>
        <w:rPr>
          <w:rFonts w:eastAsia="Times New Roman" w:cs="Times New Roman"/>
          <w:sz w:val="24"/>
          <w:szCs w:val="24"/>
        </w:rPr>
      </w:pPr>
      <w:r w:rsidRPr="008213F3">
        <w:rPr>
          <w:rFonts w:eastAsia="Times New Roman" w:cs="Times New Roman"/>
          <w:sz w:val="24"/>
          <w:szCs w:val="24"/>
        </w:rPr>
        <w:t>3.</w:t>
      </w:r>
      <w:r w:rsidRPr="008213F3">
        <w:rPr>
          <w:rFonts w:ascii="宋体" w:hAnsi="宋体" w:cs="宋体" w:hint="eastAsia"/>
          <w:sz w:val="24"/>
          <w:szCs w:val="24"/>
        </w:rPr>
        <w:t>建设项目采取的污染防治措施无法确保污染物排放达到国家和地方排放标准，或者未采取必要措施预防和控制生态破坏；</w:t>
      </w:r>
    </w:p>
    <w:p w:rsidR="00796841" w:rsidRPr="008213F3" w:rsidRDefault="00796841" w:rsidP="00C207F2">
      <w:pPr>
        <w:spacing w:line="360" w:lineRule="auto"/>
        <w:ind w:firstLine="480"/>
        <w:jc w:val="left"/>
        <w:rPr>
          <w:rFonts w:ascii="宋体" w:cs="Times New Roman"/>
          <w:sz w:val="24"/>
          <w:szCs w:val="24"/>
        </w:rPr>
      </w:pPr>
      <w:r w:rsidRPr="008213F3">
        <w:rPr>
          <w:rFonts w:eastAsia="Times New Roman" w:cs="Times New Roman"/>
          <w:sz w:val="24"/>
          <w:szCs w:val="24"/>
        </w:rPr>
        <w:t>4.</w:t>
      </w:r>
      <w:r w:rsidRPr="008213F3">
        <w:rPr>
          <w:rFonts w:ascii="宋体" w:hAnsi="宋体" w:cs="宋体" w:hint="eastAsia"/>
          <w:sz w:val="24"/>
          <w:szCs w:val="24"/>
        </w:rPr>
        <w:t>改建、扩建和技术改造项目，未针对项目原有环境污染和生态破坏提出有效防治措施；</w:t>
      </w:r>
    </w:p>
    <w:p w:rsidR="00796841" w:rsidRPr="008213F3" w:rsidRDefault="00796841" w:rsidP="00C207F2">
      <w:pPr>
        <w:spacing w:line="360" w:lineRule="auto"/>
        <w:ind w:firstLine="480"/>
        <w:jc w:val="left"/>
        <w:rPr>
          <w:rFonts w:ascii="宋体" w:cs="Times New Roman"/>
          <w:sz w:val="24"/>
          <w:szCs w:val="24"/>
        </w:rPr>
      </w:pPr>
      <w:r w:rsidRPr="008213F3">
        <w:rPr>
          <w:rFonts w:eastAsia="Times New Roman" w:cs="Times New Roman"/>
          <w:sz w:val="24"/>
          <w:szCs w:val="24"/>
        </w:rPr>
        <w:t>5.</w:t>
      </w:r>
      <w:r w:rsidRPr="008213F3">
        <w:rPr>
          <w:rFonts w:ascii="宋体" w:hAnsi="宋体" w:cs="宋体" w:hint="eastAsia"/>
          <w:sz w:val="24"/>
          <w:szCs w:val="24"/>
        </w:rPr>
        <w:t>建设项目的环境影响报告书、环境影响报告表的基础资料数据明显不实，内容存在重大缺陷、遗漏，或者环境影响评价结论不明确、不合理；</w:t>
      </w:r>
    </w:p>
    <w:p w:rsidR="00796841" w:rsidRPr="008213F3" w:rsidRDefault="00796841" w:rsidP="00C207F2">
      <w:pPr>
        <w:spacing w:line="360" w:lineRule="auto"/>
        <w:ind w:firstLine="480"/>
        <w:jc w:val="left"/>
        <w:rPr>
          <w:rFonts w:eastAsia="Times New Roman" w:cs="Times New Roman"/>
          <w:sz w:val="24"/>
          <w:szCs w:val="24"/>
        </w:rPr>
      </w:pPr>
      <w:r w:rsidRPr="008213F3">
        <w:rPr>
          <w:rFonts w:ascii="宋体" w:hAnsi="宋体" w:cs="宋体"/>
          <w:sz w:val="24"/>
          <w:szCs w:val="24"/>
        </w:rPr>
        <w:t>6</w:t>
      </w:r>
      <w:r w:rsidRPr="008213F3">
        <w:rPr>
          <w:rFonts w:ascii="宋体" w:cs="宋体"/>
          <w:sz w:val="24"/>
          <w:szCs w:val="24"/>
        </w:rPr>
        <w:t>.</w:t>
      </w:r>
      <w:r w:rsidRPr="008213F3">
        <w:rPr>
          <w:rFonts w:ascii="宋体" w:hAnsi="宋体" w:cs="宋体" w:hint="eastAsia"/>
          <w:sz w:val="24"/>
          <w:szCs w:val="24"/>
        </w:rPr>
        <w:t>法律、法规、规章等规定的其他不予许可的情形。</w:t>
      </w:r>
    </w:p>
    <w:p w:rsidR="00796841" w:rsidRPr="008213F3" w:rsidRDefault="00796841" w:rsidP="00C207F2">
      <w:pPr>
        <w:spacing w:line="360" w:lineRule="auto"/>
        <w:ind w:firstLine="480"/>
        <w:jc w:val="left"/>
        <w:outlineLvl w:val="0"/>
        <w:rPr>
          <w:rFonts w:ascii="黑体" w:eastAsia="黑体" w:hAnsi="黑体" w:cs="Times New Roman"/>
          <w:sz w:val="24"/>
          <w:szCs w:val="24"/>
        </w:rPr>
      </w:pPr>
      <w:r w:rsidRPr="008213F3">
        <w:rPr>
          <w:rFonts w:ascii="黑体" w:eastAsia="黑体" w:hAnsi="黑体" w:cs="黑体" w:hint="eastAsia"/>
          <w:sz w:val="24"/>
          <w:szCs w:val="24"/>
        </w:rPr>
        <w:t>六、政策、技术、数量限制</w:t>
      </w:r>
    </w:p>
    <w:p w:rsidR="00796841" w:rsidRPr="008213F3" w:rsidRDefault="00796841" w:rsidP="00C207F2">
      <w:pPr>
        <w:spacing w:line="360" w:lineRule="auto"/>
        <w:ind w:firstLine="480"/>
        <w:jc w:val="left"/>
        <w:rPr>
          <w:rFonts w:eastAsia="Times New Roman" w:cs="Times New Roman"/>
          <w:sz w:val="24"/>
          <w:szCs w:val="24"/>
        </w:rPr>
      </w:pPr>
      <w:r w:rsidRPr="008213F3">
        <w:rPr>
          <w:rFonts w:ascii="宋体" w:hAnsi="宋体" w:cs="宋体" w:hint="eastAsia"/>
          <w:sz w:val="24"/>
          <w:szCs w:val="24"/>
        </w:rPr>
        <w:t>本行政许可无数量限制。</w:t>
      </w:r>
    </w:p>
    <w:p w:rsidR="00796841" w:rsidRPr="008213F3" w:rsidRDefault="00796841" w:rsidP="00C207F2">
      <w:pPr>
        <w:spacing w:line="360" w:lineRule="auto"/>
        <w:ind w:firstLine="480"/>
        <w:jc w:val="left"/>
        <w:outlineLvl w:val="0"/>
        <w:rPr>
          <w:rFonts w:ascii="黑体" w:eastAsia="黑体" w:hAnsi="黑体" w:cs="Times New Roman"/>
          <w:sz w:val="24"/>
          <w:szCs w:val="24"/>
        </w:rPr>
      </w:pPr>
      <w:r w:rsidRPr="008213F3">
        <w:rPr>
          <w:rFonts w:ascii="黑体" w:eastAsia="黑体" w:hAnsi="黑体" w:cs="黑体" w:hint="eastAsia"/>
          <w:sz w:val="24"/>
          <w:szCs w:val="24"/>
        </w:rPr>
        <w:t>七、申请材料</w:t>
      </w:r>
    </w:p>
    <w:p w:rsidR="00796841" w:rsidRPr="008213F3" w:rsidRDefault="00796841" w:rsidP="00C207F2">
      <w:pPr>
        <w:tabs>
          <w:tab w:val="center" w:pos="4201"/>
          <w:tab w:val="right" w:leader="dot" w:pos="9298"/>
        </w:tabs>
        <w:spacing w:line="360" w:lineRule="auto"/>
        <w:jc w:val="center"/>
        <w:rPr>
          <w:rFonts w:ascii="黑体" w:eastAsia="黑体" w:hAnsi="黑体" w:cs="Times New Roman"/>
          <w:b/>
          <w:bCs/>
        </w:rPr>
      </w:pPr>
      <w:r w:rsidRPr="008213F3">
        <w:rPr>
          <w:rFonts w:ascii="黑体" w:eastAsia="黑体" w:hAnsi="黑体" w:cs="黑体" w:hint="eastAsia"/>
          <w:b/>
          <w:bCs/>
        </w:rPr>
        <w:t>建设项目环境影响评价文件审批申请材料目录</w:t>
      </w:r>
    </w:p>
    <w:tbl>
      <w:tblPr>
        <w:tblW w:w="8747" w:type="dxa"/>
        <w:jc w:val="center"/>
        <w:tblLayout w:type="fixed"/>
        <w:tblCellMar>
          <w:left w:w="10" w:type="dxa"/>
          <w:right w:w="10" w:type="dxa"/>
        </w:tblCellMar>
        <w:tblLook w:val="00A0"/>
      </w:tblPr>
      <w:tblGrid>
        <w:gridCol w:w="612"/>
        <w:gridCol w:w="1843"/>
        <w:gridCol w:w="1024"/>
        <w:gridCol w:w="824"/>
        <w:gridCol w:w="1160"/>
        <w:gridCol w:w="3284"/>
      </w:tblGrid>
      <w:tr w:rsidR="00796841" w:rsidRPr="008213F3">
        <w:trPr>
          <w:trHeight w:val="196"/>
          <w:jc w:val="center"/>
        </w:trPr>
        <w:tc>
          <w:tcPr>
            <w:tcW w:w="612" w:type="dxa"/>
            <w:tcBorders>
              <w:top w:val="single" w:sz="8" w:space="0" w:color="000000"/>
              <w:left w:val="single" w:sz="8" w:space="0" w:color="000000"/>
              <w:bottom w:val="single" w:sz="8" w:space="0" w:color="000000"/>
              <w:right w:val="single" w:sz="4" w:space="0" w:color="000000"/>
            </w:tcBorders>
            <w:shd w:val="clear" w:color="000000" w:fill="FFFFFF"/>
            <w:tcMar>
              <w:left w:w="108" w:type="dxa"/>
              <w:right w:w="108" w:type="dxa"/>
            </w:tcMar>
            <w:vAlign w:val="center"/>
          </w:tcPr>
          <w:p w:rsidR="00796841" w:rsidRPr="008213F3" w:rsidRDefault="00796841" w:rsidP="00C207F2">
            <w:pPr>
              <w:tabs>
                <w:tab w:val="center" w:pos="4201"/>
                <w:tab w:val="right" w:leader="dot" w:pos="9298"/>
              </w:tabs>
              <w:spacing w:line="360" w:lineRule="auto"/>
              <w:rPr>
                <w:rFonts w:ascii="宋体" w:cs="Times New Roman"/>
              </w:rPr>
            </w:pPr>
            <w:r w:rsidRPr="008213F3">
              <w:rPr>
                <w:rFonts w:ascii="宋体" w:hAnsi="宋体" w:cs="宋体" w:hint="eastAsia"/>
                <w:b/>
                <w:bCs/>
                <w:sz w:val="18"/>
                <w:szCs w:val="18"/>
              </w:rPr>
              <w:lastRenderedPageBreak/>
              <w:t>序号</w:t>
            </w:r>
          </w:p>
        </w:tc>
        <w:tc>
          <w:tcPr>
            <w:tcW w:w="1843" w:type="dxa"/>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vAlign w:val="center"/>
          </w:tcPr>
          <w:p w:rsidR="00796841" w:rsidRPr="008213F3" w:rsidRDefault="00796841" w:rsidP="00C207F2">
            <w:pPr>
              <w:tabs>
                <w:tab w:val="center" w:pos="4201"/>
                <w:tab w:val="right" w:leader="dot" w:pos="9298"/>
              </w:tabs>
              <w:spacing w:line="360" w:lineRule="auto"/>
              <w:jc w:val="center"/>
              <w:rPr>
                <w:rFonts w:ascii="宋体" w:cs="Times New Roman"/>
              </w:rPr>
            </w:pPr>
            <w:r w:rsidRPr="008213F3">
              <w:rPr>
                <w:rFonts w:ascii="宋体" w:hAnsi="宋体" w:cs="宋体" w:hint="eastAsia"/>
                <w:b/>
                <w:bCs/>
                <w:sz w:val="18"/>
                <w:szCs w:val="18"/>
              </w:rPr>
              <w:t>材料名称</w:t>
            </w:r>
          </w:p>
        </w:tc>
        <w:tc>
          <w:tcPr>
            <w:tcW w:w="1024" w:type="dxa"/>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vAlign w:val="center"/>
          </w:tcPr>
          <w:p w:rsidR="00796841" w:rsidRPr="008213F3" w:rsidRDefault="00796841" w:rsidP="00C207F2">
            <w:pPr>
              <w:tabs>
                <w:tab w:val="center" w:pos="4201"/>
                <w:tab w:val="right" w:leader="dot" w:pos="9298"/>
              </w:tabs>
              <w:spacing w:line="360" w:lineRule="auto"/>
              <w:jc w:val="center"/>
              <w:rPr>
                <w:rFonts w:ascii="宋体" w:cs="Times New Roman"/>
              </w:rPr>
            </w:pPr>
            <w:r w:rsidRPr="008213F3">
              <w:rPr>
                <w:rFonts w:ascii="宋体" w:hAnsi="宋体" w:cs="宋体" w:hint="eastAsia"/>
                <w:b/>
                <w:bCs/>
                <w:sz w:val="18"/>
                <w:szCs w:val="18"/>
              </w:rPr>
              <w:t>材料形式</w:t>
            </w:r>
          </w:p>
        </w:tc>
        <w:tc>
          <w:tcPr>
            <w:tcW w:w="824" w:type="dxa"/>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vAlign w:val="center"/>
          </w:tcPr>
          <w:p w:rsidR="00796841" w:rsidRPr="008213F3" w:rsidRDefault="00796841" w:rsidP="00C207F2">
            <w:pPr>
              <w:tabs>
                <w:tab w:val="center" w:pos="4201"/>
                <w:tab w:val="right" w:leader="dot" w:pos="9298"/>
              </w:tabs>
              <w:spacing w:line="360" w:lineRule="auto"/>
              <w:jc w:val="center"/>
              <w:rPr>
                <w:rFonts w:ascii="宋体" w:cs="Times New Roman"/>
              </w:rPr>
            </w:pPr>
            <w:r w:rsidRPr="008213F3">
              <w:rPr>
                <w:rFonts w:ascii="宋体" w:hAnsi="宋体" w:cs="宋体" w:hint="eastAsia"/>
                <w:b/>
                <w:bCs/>
                <w:sz w:val="18"/>
                <w:szCs w:val="18"/>
              </w:rPr>
              <w:t>份数</w:t>
            </w:r>
          </w:p>
        </w:tc>
        <w:tc>
          <w:tcPr>
            <w:tcW w:w="1160" w:type="dxa"/>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vAlign w:val="center"/>
          </w:tcPr>
          <w:p w:rsidR="00796841" w:rsidRPr="008213F3" w:rsidRDefault="00796841" w:rsidP="00C207F2">
            <w:pPr>
              <w:tabs>
                <w:tab w:val="center" w:pos="4201"/>
                <w:tab w:val="right" w:leader="dot" w:pos="9298"/>
              </w:tabs>
              <w:spacing w:line="360" w:lineRule="auto"/>
              <w:jc w:val="center"/>
              <w:rPr>
                <w:rFonts w:ascii="宋体" w:cs="Times New Roman"/>
              </w:rPr>
            </w:pPr>
            <w:r w:rsidRPr="008213F3">
              <w:rPr>
                <w:rFonts w:ascii="宋体" w:hAnsi="宋体" w:cs="宋体" w:hint="eastAsia"/>
                <w:b/>
                <w:bCs/>
                <w:sz w:val="18"/>
                <w:szCs w:val="18"/>
              </w:rPr>
              <w:t>材料来源</w:t>
            </w:r>
          </w:p>
        </w:tc>
        <w:tc>
          <w:tcPr>
            <w:tcW w:w="3284"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vAlign w:val="center"/>
          </w:tcPr>
          <w:p w:rsidR="00796841" w:rsidRPr="008213F3" w:rsidRDefault="00796841" w:rsidP="00C207F2">
            <w:pPr>
              <w:tabs>
                <w:tab w:val="center" w:pos="4201"/>
                <w:tab w:val="right" w:leader="dot" w:pos="9298"/>
              </w:tabs>
              <w:spacing w:line="360" w:lineRule="auto"/>
              <w:jc w:val="center"/>
              <w:rPr>
                <w:rFonts w:ascii="宋体" w:cs="Times New Roman"/>
              </w:rPr>
            </w:pPr>
            <w:r w:rsidRPr="008213F3">
              <w:rPr>
                <w:rFonts w:ascii="宋体" w:hAnsi="宋体" w:cs="宋体" w:hint="eastAsia"/>
                <w:b/>
                <w:bCs/>
                <w:sz w:val="18"/>
                <w:szCs w:val="18"/>
              </w:rPr>
              <w:t>其他要求</w:t>
            </w:r>
          </w:p>
        </w:tc>
      </w:tr>
      <w:tr w:rsidR="00796841" w:rsidRPr="008213F3">
        <w:trPr>
          <w:trHeight w:val="402"/>
          <w:jc w:val="center"/>
        </w:trPr>
        <w:tc>
          <w:tcPr>
            <w:tcW w:w="612" w:type="dxa"/>
            <w:tcBorders>
              <w:top w:val="single" w:sz="8"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796841" w:rsidRPr="008213F3" w:rsidRDefault="00796841" w:rsidP="00C207F2">
            <w:pPr>
              <w:tabs>
                <w:tab w:val="center" w:pos="4201"/>
                <w:tab w:val="right" w:leader="dot" w:pos="9298"/>
              </w:tabs>
              <w:spacing w:line="360" w:lineRule="auto"/>
              <w:jc w:val="center"/>
              <w:rPr>
                <w:rFonts w:ascii="宋体" w:cs="Times New Roman"/>
              </w:rPr>
            </w:pPr>
            <w:r w:rsidRPr="008213F3">
              <w:rPr>
                <w:rFonts w:ascii="宋体" w:hAnsi="宋体" w:cs="宋体"/>
                <w:sz w:val="18"/>
                <w:szCs w:val="18"/>
              </w:rPr>
              <w:t>1</w:t>
            </w:r>
          </w:p>
        </w:tc>
        <w:tc>
          <w:tcPr>
            <w:tcW w:w="1843" w:type="dxa"/>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6841" w:rsidRPr="008213F3" w:rsidRDefault="00796841" w:rsidP="00C207F2">
            <w:pPr>
              <w:tabs>
                <w:tab w:val="center" w:pos="4201"/>
                <w:tab w:val="right" w:leader="dot" w:pos="9298"/>
              </w:tabs>
              <w:spacing w:line="360" w:lineRule="auto"/>
              <w:jc w:val="center"/>
              <w:rPr>
                <w:rFonts w:ascii="宋体" w:cs="Times New Roman"/>
              </w:rPr>
            </w:pPr>
            <w:r w:rsidRPr="008213F3">
              <w:rPr>
                <w:rFonts w:ascii="宋体" w:hAnsi="宋体" w:cs="宋体" w:hint="eastAsia"/>
                <w:sz w:val="18"/>
                <w:szCs w:val="18"/>
              </w:rPr>
              <w:t>建设单位报批建设项目环评文件的申请书</w:t>
            </w:r>
          </w:p>
        </w:tc>
        <w:tc>
          <w:tcPr>
            <w:tcW w:w="1024" w:type="dxa"/>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6841" w:rsidRPr="008213F3" w:rsidRDefault="00796841" w:rsidP="00C207F2">
            <w:pPr>
              <w:tabs>
                <w:tab w:val="center" w:pos="4201"/>
                <w:tab w:val="right" w:leader="dot" w:pos="9298"/>
              </w:tabs>
              <w:spacing w:line="360" w:lineRule="auto"/>
              <w:jc w:val="center"/>
              <w:rPr>
                <w:rFonts w:ascii="宋体" w:cs="Times New Roman"/>
              </w:rPr>
            </w:pPr>
            <w:r w:rsidRPr="008213F3">
              <w:rPr>
                <w:rFonts w:ascii="宋体" w:hAnsi="宋体" w:cs="宋体" w:hint="eastAsia"/>
                <w:sz w:val="18"/>
                <w:szCs w:val="18"/>
              </w:rPr>
              <w:t>原件</w:t>
            </w:r>
          </w:p>
        </w:tc>
        <w:tc>
          <w:tcPr>
            <w:tcW w:w="824" w:type="dxa"/>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6841" w:rsidRPr="008213F3" w:rsidRDefault="00796841" w:rsidP="00C207F2">
            <w:pPr>
              <w:tabs>
                <w:tab w:val="center" w:pos="4201"/>
                <w:tab w:val="right" w:leader="dot" w:pos="9298"/>
              </w:tabs>
              <w:spacing w:line="360" w:lineRule="auto"/>
              <w:jc w:val="center"/>
              <w:rPr>
                <w:rFonts w:ascii="宋体" w:cs="Times New Roman"/>
              </w:rPr>
            </w:pPr>
            <w:r w:rsidRPr="008213F3">
              <w:rPr>
                <w:rFonts w:ascii="宋体" w:hAnsi="宋体" w:cs="宋体"/>
                <w:sz w:val="18"/>
                <w:szCs w:val="18"/>
              </w:rPr>
              <w:t>1</w:t>
            </w:r>
            <w:r w:rsidRPr="008213F3">
              <w:rPr>
                <w:rFonts w:ascii="宋体" w:hAnsi="宋体" w:cs="宋体" w:hint="eastAsia"/>
                <w:sz w:val="18"/>
                <w:szCs w:val="18"/>
              </w:rPr>
              <w:t>份</w:t>
            </w:r>
          </w:p>
        </w:tc>
        <w:tc>
          <w:tcPr>
            <w:tcW w:w="1160" w:type="dxa"/>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6841" w:rsidRPr="008213F3" w:rsidRDefault="00796841" w:rsidP="00C207F2">
            <w:pPr>
              <w:tabs>
                <w:tab w:val="center" w:pos="4201"/>
                <w:tab w:val="right" w:leader="dot" w:pos="9298"/>
              </w:tabs>
              <w:spacing w:line="360" w:lineRule="auto"/>
              <w:jc w:val="center"/>
              <w:rPr>
                <w:rFonts w:ascii="宋体" w:cs="Times New Roman"/>
              </w:rPr>
            </w:pPr>
            <w:r w:rsidRPr="008213F3">
              <w:rPr>
                <w:rFonts w:ascii="宋体" w:hAnsi="宋体" w:cs="宋体" w:hint="eastAsia"/>
                <w:sz w:val="18"/>
                <w:szCs w:val="18"/>
              </w:rPr>
              <w:t>申请人自备</w:t>
            </w:r>
          </w:p>
        </w:tc>
        <w:tc>
          <w:tcPr>
            <w:tcW w:w="3284" w:type="dxa"/>
            <w:tcBorders>
              <w:top w:val="single" w:sz="8" w:space="0" w:color="000000"/>
              <w:left w:val="single" w:sz="4" w:space="0" w:color="000000"/>
              <w:bottom w:val="single" w:sz="4" w:space="0" w:color="000000"/>
              <w:right w:val="single" w:sz="8" w:space="0" w:color="000000"/>
            </w:tcBorders>
            <w:shd w:val="clear" w:color="000000" w:fill="FFFFFF"/>
            <w:tcMar>
              <w:left w:w="108" w:type="dxa"/>
              <w:right w:w="108" w:type="dxa"/>
            </w:tcMar>
            <w:vAlign w:val="center"/>
          </w:tcPr>
          <w:p w:rsidR="00796841" w:rsidRPr="008213F3" w:rsidRDefault="00796841" w:rsidP="00C207F2">
            <w:pPr>
              <w:tabs>
                <w:tab w:val="center" w:pos="4201"/>
                <w:tab w:val="right" w:leader="dot" w:pos="9298"/>
              </w:tabs>
              <w:spacing w:line="360" w:lineRule="auto"/>
              <w:jc w:val="center"/>
              <w:rPr>
                <w:rFonts w:ascii="宋体" w:cs="Times New Roman"/>
              </w:rPr>
            </w:pPr>
            <w:r w:rsidRPr="008213F3">
              <w:rPr>
                <w:rFonts w:ascii="宋体" w:cs="宋体" w:hint="eastAsia"/>
                <w:sz w:val="18"/>
                <w:szCs w:val="18"/>
              </w:rPr>
              <w:t>委托代理人办理的需提供</w:t>
            </w:r>
            <w:r w:rsidRPr="008213F3">
              <w:rPr>
                <w:rFonts w:ascii="宋体" w:hAnsi="宋体" w:cs="宋体" w:hint="eastAsia"/>
                <w:sz w:val="18"/>
                <w:szCs w:val="18"/>
              </w:rPr>
              <w:t>建设单位委托代理人办理许可事宜委托书</w:t>
            </w:r>
          </w:p>
        </w:tc>
      </w:tr>
      <w:tr w:rsidR="00796841" w:rsidRPr="008213F3">
        <w:trPr>
          <w:trHeight w:val="1755"/>
          <w:jc w:val="center"/>
        </w:trPr>
        <w:tc>
          <w:tcPr>
            <w:tcW w:w="612" w:type="dxa"/>
            <w:tcBorders>
              <w:top w:val="single" w:sz="4"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796841" w:rsidRPr="008213F3" w:rsidRDefault="00796841" w:rsidP="00C207F2">
            <w:pPr>
              <w:tabs>
                <w:tab w:val="center" w:pos="4201"/>
                <w:tab w:val="right" w:leader="dot" w:pos="9298"/>
              </w:tabs>
              <w:spacing w:line="360" w:lineRule="auto"/>
              <w:jc w:val="center"/>
              <w:rPr>
                <w:rFonts w:ascii="宋体" w:cs="Times New Roman"/>
              </w:rPr>
            </w:pPr>
            <w:r w:rsidRPr="008213F3">
              <w:rPr>
                <w:rFonts w:ascii="宋体" w:hAnsi="宋体" w:cs="宋体"/>
                <w:sz w:val="18"/>
                <w:szCs w:val="18"/>
              </w:rPr>
              <w:t>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6841" w:rsidRPr="008213F3" w:rsidRDefault="00796841" w:rsidP="00C207F2">
            <w:pPr>
              <w:tabs>
                <w:tab w:val="center" w:pos="4201"/>
                <w:tab w:val="right" w:leader="dot" w:pos="9298"/>
              </w:tabs>
              <w:spacing w:line="360" w:lineRule="auto"/>
              <w:jc w:val="center"/>
              <w:rPr>
                <w:rFonts w:ascii="宋体" w:cs="Times New Roman"/>
              </w:rPr>
            </w:pPr>
            <w:r w:rsidRPr="008213F3">
              <w:rPr>
                <w:rFonts w:ascii="宋体" w:hAnsi="宋体" w:cs="宋体" w:hint="eastAsia"/>
                <w:sz w:val="18"/>
                <w:szCs w:val="18"/>
              </w:rPr>
              <w:t>建设项目环境影响评价文件</w:t>
            </w:r>
          </w:p>
        </w:tc>
        <w:tc>
          <w:tcPr>
            <w:tcW w:w="10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6841" w:rsidRPr="008213F3" w:rsidRDefault="00796841" w:rsidP="00C207F2">
            <w:pPr>
              <w:tabs>
                <w:tab w:val="center" w:pos="4201"/>
                <w:tab w:val="right" w:leader="dot" w:pos="9298"/>
              </w:tabs>
              <w:spacing w:line="360" w:lineRule="auto"/>
              <w:jc w:val="center"/>
              <w:rPr>
                <w:rFonts w:ascii="宋体" w:cs="Times New Roman"/>
                <w:sz w:val="18"/>
                <w:szCs w:val="18"/>
              </w:rPr>
            </w:pPr>
            <w:r w:rsidRPr="008213F3">
              <w:rPr>
                <w:rFonts w:ascii="宋体" w:hAnsi="宋体" w:cs="宋体" w:hint="eastAsia"/>
                <w:sz w:val="18"/>
                <w:szCs w:val="18"/>
              </w:rPr>
              <w:t>原件及</w:t>
            </w:r>
          </w:p>
          <w:p w:rsidR="00796841" w:rsidRPr="008213F3" w:rsidRDefault="00796841" w:rsidP="00C207F2">
            <w:pPr>
              <w:tabs>
                <w:tab w:val="center" w:pos="4201"/>
                <w:tab w:val="right" w:leader="dot" w:pos="9298"/>
              </w:tabs>
              <w:spacing w:line="360" w:lineRule="auto"/>
              <w:jc w:val="center"/>
              <w:rPr>
                <w:rFonts w:ascii="宋体" w:cs="Times New Roman"/>
              </w:rPr>
            </w:pPr>
            <w:r w:rsidRPr="008213F3">
              <w:rPr>
                <w:rFonts w:ascii="宋体" w:hAnsi="宋体" w:cs="宋体" w:hint="eastAsia"/>
                <w:sz w:val="18"/>
                <w:szCs w:val="18"/>
              </w:rPr>
              <w:t>电子版</w:t>
            </w: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6841" w:rsidRPr="008213F3" w:rsidRDefault="00796841" w:rsidP="00C207F2">
            <w:pPr>
              <w:tabs>
                <w:tab w:val="center" w:pos="4201"/>
                <w:tab w:val="right" w:leader="dot" w:pos="9298"/>
              </w:tabs>
              <w:spacing w:line="360" w:lineRule="auto"/>
              <w:jc w:val="center"/>
              <w:rPr>
                <w:rFonts w:ascii="宋体" w:cs="Times New Roman"/>
                <w:sz w:val="18"/>
                <w:szCs w:val="18"/>
              </w:rPr>
            </w:pPr>
            <w:r w:rsidRPr="008213F3">
              <w:rPr>
                <w:rFonts w:ascii="宋体" w:hAnsi="宋体" w:cs="宋体"/>
                <w:sz w:val="18"/>
                <w:szCs w:val="18"/>
              </w:rPr>
              <w:t>2</w:t>
            </w:r>
            <w:r w:rsidRPr="008213F3">
              <w:rPr>
                <w:rFonts w:ascii="宋体" w:hAnsi="宋体" w:cs="宋体" w:hint="eastAsia"/>
                <w:sz w:val="18"/>
                <w:szCs w:val="18"/>
              </w:rPr>
              <w:t>份（专家评审材料另行提供）</w:t>
            </w:r>
          </w:p>
          <w:p w:rsidR="00796841" w:rsidRPr="008213F3" w:rsidRDefault="00796841" w:rsidP="00C207F2">
            <w:pPr>
              <w:tabs>
                <w:tab w:val="center" w:pos="4201"/>
                <w:tab w:val="right" w:leader="dot" w:pos="9298"/>
              </w:tabs>
              <w:spacing w:line="360" w:lineRule="auto"/>
              <w:jc w:val="center"/>
              <w:rPr>
                <w:rFonts w:ascii="宋体" w:cs="Times New Roman"/>
              </w:rPr>
            </w:pP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6841" w:rsidRPr="008213F3" w:rsidRDefault="00796841" w:rsidP="00C207F2">
            <w:pPr>
              <w:tabs>
                <w:tab w:val="center" w:pos="857"/>
              </w:tabs>
              <w:spacing w:line="360" w:lineRule="auto"/>
              <w:jc w:val="center"/>
              <w:rPr>
                <w:rFonts w:ascii="宋体" w:cs="Times New Roman"/>
              </w:rPr>
            </w:pPr>
            <w:r w:rsidRPr="008213F3">
              <w:rPr>
                <w:rFonts w:ascii="宋体" w:hAnsi="宋体" w:cs="宋体" w:hint="eastAsia"/>
                <w:sz w:val="18"/>
                <w:szCs w:val="18"/>
              </w:rPr>
              <w:t>申请人自备</w:t>
            </w:r>
          </w:p>
        </w:tc>
        <w:tc>
          <w:tcPr>
            <w:tcW w:w="3284" w:type="dxa"/>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vAlign w:val="center"/>
          </w:tcPr>
          <w:p w:rsidR="00796841" w:rsidRPr="008213F3" w:rsidRDefault="00796841" w:rsidP="00C207F2">
            <w:pPr>
              <w:tabs>
                <w:tab w:val="center" w:pos="4201"/>
                <w:tab w:val="right" w:leader="dot" w:pos="9298"/>
              </w:tabs>
              <w:spacing w:line="360" w:lineRule="auto"/>
              <w:jc w:val="left"/>
              <w:rPr>
                <w:rFonts w:ascii="宋体" w:cs="Times New Roman"/>
              </w:rPr>
            </w:pPr>
            <w:r w:rsidRPr="008213F3">
              <w:rPr>
                <w:rFonts w:ascii="宋体" w:hAnsi="宋体" w:cs="宋体" w:hint="eastAsia"/>
                <w:sz w:val="18"/>
                <w:szCs w:val="18"/>
              </w:rPr>
              <w:t>按照《建设项目环境影响报告书（表）编制监督管理办法》的要求编制建设项目环境影响后评价文件，同时提供</w:t>
            </w:r>
            <w:r w:rsidRPr="008213F3">
              <w:rPr>
                <w:rFonts w:ascii="宋体" w:hAnsi="宋体" w:cs="宋体"/>
                <w:sz w:val="18"/>
                <w:szCs w:val="18"/>
              </w:rPr>
              <w:t>PDF</w:t>
            </w:r>
            <w:r w:rsidRPr="008213F3">
              <w:rPr>
                <w:rFonts w:ascii="宋体" w:hAnsi="宋体" w:cs="宋体" w:hint="eastAsia"/>
                <w:sz w:val="18"/>
                <w:szCs w:val="18"/>
              </w:rPr>
              <w:t>格式电子版。附“同意信息公开说明”，对涉密内容进行删减的，需附删减说明并提供删减后的</w:t>
            </w:r>
            <w:r w:rsidRPr="008213F3">
              <w:rPr>
                <w:rFonts w:ascii="宋体" w:hAnsi="宋体" w:cs="宋体"/>
                <w:sz w:val="18"/>
                <w:szCs w:val="18"/>
              </w:rPr>
              <w:t>PDF</w:t>
            </w:r>
            <w:r w:rsidRPr="008213F3">
              <w:rPr>
                <w:rFonts w:ascii="宋体" w:hAnsi="宋体" w:cs="宋体" w:hint="eastAsia"/>
                <w:sz w:val="18"/>
                <w:szCs w:val="18"/>
              </w:rPr>
              <w:t>格式电子版；</w:t>
            </w:r>
            <w:r w:rsidR="004F3E30" w:rsidRPr="008213F3">
              <w:rPr>
                <w:rFonts w:ascii="宋体" w:hAnsi="宋体" w:cs="宋体" w:hint="eastAsia"/>
                <w:sz w:val="18"/>
                <w:szCs w:val="18"/>
              </w:rPr>
              <w:t>附“公众参与说明；</w:t>
            </w:r>
            <w:r w:rsidRPr="008213F3">
              <w:rPr>
                <w:rFonts w:ascii="宋体" w:hAnsi="宋体" w:cs="宋体" w:hint="eastAsia"/>
                <w:sz w:val="18"/>
                <w:szCs w:val="18"/>
              </w:rPr>
              <w:t>附申请人主体资格文件复印件（营业执照、组织机构代码或社会信用代码证、法人代表身份证明）。</w:t>
            </w:r>
          </w:p>
        </w:tc>
      </w:tr>
    </w:tbl>
    <w:p w:rsidR="00796841" w:rsidRPr="008213F3" w:rsidRDefault="00796841" w:rsidP="00C207F2">
      <w:pPr>
        <w:spacing w:line="360" w:lineRule="auto"/>
        <w:ind w:firstLine="480"/>
        <w:jc w:val="left"/>
        <w:outlineLvl w:val="0"/>
        <w:rPr>
          <w:rFonts w:ascii="黑体" w:eastAsia="黑体" w:hAnsi="黑体" w:cs="Times New Roman"/>
          <w:sz w:val="24"/>
          <w:szCs w:val="24"/>
        </w:rPr>
      </w:pPr>
      <w:r w:rsidRPr="008213F3">
        <w:rPr>
          <w:rFonts w:ascii="黑体" w:eastAsia="黑体" w:hAnsi="黑体" w:cs="黑体" w:hint="eastAsia"/>
          <w:sz w:val="24"/>
          <w:szCs w:val="24"/>
        </w:rPr>
        <w:t>八、办结时限</w:t>
      </w:r>
    </w:p>
    <w:p w:rsidR="00796841" w:rsidRPr="008213F3" w:rsidRDefault="00796841" w:rsidP="00C207F2">
      <w:pPr>
        <w:spacing w:line="360" w:lineRule="auto"/>
        <w:ind w:firstLine="480"/>
        <w:jc w:val="left"/>
        <w:rPr>
          <w:rFonts w:eastAsia="Times New Roman" w:cs="Times New Roman"/>
          <w:sz w:val="24"/>
          <w:szCs w:val="24"/>
        </w:rPr>
      </w:pPr>
      <w:r w:rsidRPr="008213F3">
        <w:rPr>
          <w:rFonts w:ascii="宋体" w:hAnsi="宋体" w:cs="宋体" w:hint="eastAsia"/>
          <w:sz w:val="24"/>
          <w:szCs w:val="24"/>
        </w:rPr>
        <w:t>法定办结时限：</w:t>
      </w:r>
      <w:r w:rsidRPr="008213F3">
        <w:rPr>
          <w:rFonts w:eastAsia="Times New Roman" w:cs="Times New Roman"/>
          <w:sz w:val="24"/>
          <w:szCs w:val="24"/>
        </w:rPr>
        <w:t>60/</w:t>
      </w:r>
      <w:r w:rsidRPr="008213F3">
        <w:rPr>
          <w:sz w:val="24"/>
          <w:szCs w:val="24"/>
        </w:rPr>
        <w:t>3</w:t>
      </w:r>
      <w:r w:rsidRPr="008213F3">
        <w:rPr>
          <w:rFonts w:eastAsia="Times New Roman" w:cs="Times New Roman"/>
          <w:sz w:val="24"/>
          <w:szCs w:val="24"/>
        </w:rPr>
        <w:t>0</w:t>
      </w:r>
      <w:r w:rsidRPr="008213F3">
        <w:rPr>
          <w:rFonts w:ascii="宋体" w:hAnsi="宋体" w:cs="宋体" w:hint="eastAsia"/>
          <w:sz w:val="24"/>
          <w:szCs w:val="24"/>
        </w:rPr>
        <w:t>工作日（报告书</w:t>
      </w:r>
      <w:r w:rsidRPr="008213F3">
        <w:rPr>
          <w:rFonts w:eastAsia="Times New Roman" w:cs="Times New Roman"/>
          <w:sz w:val="24"/>
          <w:szCs w:val="24"/>
        </w:rPr>
        <w:t>/</w:t>
      </w:r>
      <w:r w:rsidRPr="008213F3">
        <w:rPr>
          <w:rFonts w:ascii="宋体" w:hAnsi="宋体" w:cs="宋体" w:hint="eastAsia"/>
          <w:sz w:val="24"/>
          <w:szCs w:val="24"/>
        </w:rPr>
        <w:t>报告表）。</w:t>
      </w:r>
    </w:p>
    <w:p w:rsidR="00796841" w:rsidRPr="008213F3" w:rsidRDefault="00796841" w:rsidP="00C207F2">
      <w:pPr>
        <w:spacing w:line="360" w:lineRule="auto"/>
        <w:ind w:firstLine="480"/>
        <w:jc w:val="left"/>
        <w:rPr>
          <w:rFonts w:eastAsia="Times New Roman" w:cs="Times New Roman"/>
          <w:sz w:val="24"/>
          <w:szCs w:val="24"/>
        </w:rPr>
      </w:pPr>
      <w:r w:rsidRPr="008213F3">
        <w:rPr>
          <w:rFonts w:ascii="宋体" w:hAnsi="宋体" w:cs="宋体" w:hint="eastAsia"/>
          <w:sz w:val="24"/>
          <w:szCs w:val="24"/>
        </w:rPr>
        <w:t>承诺办结时限：不超过</w:t>
      </w:r>
      <w:r w:rsidRPr="008213F3">
        <w:rPr>
          <w:sz w:val="24"/>
          <w:szCs w:val="24"/>
        </w:rPr>
        <w:t>14</w:t>
      </w:r>
      <w:r w:rsidRPr="008213F3">
        <w:rPr>
          <w:rFonts w:eastAsia="Times New Roman" w:cs="Times New Roman"/>
          <w:sz w:val="24"/>
          <w:szCs w:val="24"/>
        </w:rPr>
        <w:t>/</w:t>
      </w:r>
      <w:r w:rsidRPr="008213F3">
        <w:rPr>
          <w:sz w:val="24"/>
          <w:szCs w:val="24"/>
        </w:rPr>
        <w:t>7</w:t>
      </w:r>
      <w:r w:rsidRPr="008213F3">
        <w:rPr>
          <w:rFonts w:ascii="宋体" w:hAnsi="宋体" w:cs="宋体" w:hint="eastAsia"/>
          <w:sz w:val="24"/>
          <w:szCs w:val="24"/>
        </w:rPr>
        <w:t>工作日（报告书</w:t>
      </w:r>
      <w:r w:rsidRPr="008213F3">
        <w:rPr>
          <w:rFonts w:eastAsia="Times New Roman" w:cs="Times New Roman"/>
          <w:sz w:val="24"/>
          <w:szCs w:val="24"/>
        </w:rPr>
        <w:t>/</w:t>
      </w:r>
      <w:r w:rsidRPr="008213F3">
        <w:rPr>
          <w:rFonts w:ascii="宋体" w:hAnsi="宋体" w:cs="宋体" w:hint="eastAsia"/>
          <w:sz w:val="24"/>
          <w:szCs w:val="24"/>
        </w:rPr>
        <w:t>报告表）。</w:t>
      </w:r>
    </w:p>
    <w:p w:rsidR="00796841" w:rsidRPr="008213F3" w:rsidRDefault="00796841" w:rsidP="00C207F2">
      <w:pPr>
        <w:spacing w:line="360" w:lineRule="auto"/>
        <w:ind w:firstLine="480"/>
        <w:jc w:val="left"/>
        <w:rPr>
          <w:rFonts w:eastAsia="Times New Roman" w:cs="Times New Roman"/>
          <w:sz w:val="24"/>
          <w:szCs w:val="24"/>
        </w:rPr>
      </w:pPr>
      <w:r w:rsidRPr="008213F3">
        <w:rPr>
          <w:rFonts w:ascii="宋体" w:hAnsi="宋体" w:cs="宋体" w:hint="eastAsia"/>
          <w:sz w:val="24"/>
          <w:szCs w:val="24"/>
        </w:rPr>
        <w:t>技术评估（专家评审、技术审查、现场踏勘）、公示时间不计入审批时限。</w:t>
      </w:r>
    </w:p>
    <w:p w:rsidR="00796841" w:rsidRPr="008213F3" w:rsidRDefault="00796841" w:rsidP="00C207F2">
      <w:pPr>
        <w:spacing w:line="360" w:lineRule="auto"/>
        <w:ind w:firstLine="480"/>
        <w:jc w:val="left"/>
        <w:outlineLvl w:val="0"/>
        <w:rPr>
          <w:rFonts w:ascii="黑体" w:eastAsia="黑体" w:hAnsi="黑体" w:cs="Times New Roman"/>
          <w:sz w:val="24"/>
          <w:szCs w:val="24"/>
        </w:rPr>
      </w:pPr>
      <w:r w:rsidRPr="008213F3">
        <w:rPr>
          <w:rFonts w:ascii="黑体" w:eastAsia="黑体" w:hAnsi="黑体" w:cs="黑体" w:hint="eastAsia"/>
          <w:sz w:val="24"/>
          <w:szCs w:val="24"/>
        </w:rPr>
        <w:t>九、许可收费及依据</w:t>
      </w:r>
    </w:p>
    <w:p w:rsidR="00796841" w:rsidRPr="008213F3" w:rsidRDefault="00796841" w:rsidP="00C207F2">
      <w:pPr>
        <w:spacing w:line="360" w:lineRule="auto"/>
        <w:ind w:firstLine="480"/>
        <w:jc w:val="left"/>
        <w:rPr>
          <w:rFonts w:eastAsia="Times New Roman" w:cs="Times New Roman"/>
          <w:sz w:val="24"/>
          <w:szCs w:val="24"/>
        </w:rPr>
      </w:pPr>
      <w:r w:rsidRPr="008213F3">
        <w:rPr>
          <w:rFonts w:ascii="宋体" w:hAnsi="宋体" w:cs="宋体" w:hint="eastAsia"/>
          <w:sz w:val="24"/>
          <w:szCs w:val="24"/>
        </w:rPr>
        <w:t>本行政许可不收费。</w:t>
      </w:r>
    </w:p>
    <w:p w:rsidR="00796841" w:rsidRPr="008213F3" w:rsidRDefault="00796841" w:rsidP="00C207F2">
      <w:pPr>
        <w:spacing w:line="360" w:lineRule="auto"/>
        <w:ind w:firstLine="480"/>
        <w:jc w:val="left"/>
        <w:rPr>
          <w:rFonts w:ascii="黑体" w:eastAsia="黑体" w:hAnsi="黑体" w:cs="Times New Roman"/>
          <w:sz w:val="24"/>
          <w:szCs w:val="24"/>
        </w:rPr>
      </w:pPr>
      <w:r w:rsidRPr="008213F3">
        <w:rPr>
          <w:rFonts w:ascii="黑体" w:eastAsia="黑体" w:hAnsi="黑体" w:cs="黑体" w:hint="eastAsia"/>
          <w:sz w:val="24"/>
          <w:szCs w:val="24"/>
        </w:rPr>
        <w:t>十、中介服务要求</w:t>
      </w:r>
    </w:p>
    <w:p w:rsidR="00796841" w:rsidRPr="008213F3" w:rsidRDefault="00796841" w:rsidP="004F3E30">
      <w:pPr>
        <w:spacing w:line="360" w:lineRule="auto"/>
        <w:ind w:firstLineChars="200" w:firstLine="480"/>
        <w:jc w:val="left"/>
        <w:rPr>
          <w:rFonts w:ascii="黑体" w:eastAsia="黑体" w:hAnsi="黑体" w:cs="Times New Roman"/>
          <w:sz w:val="24"/>
          <w:szCs w:val="24"/>
        </w:rPr>
      </w:pPr>
      <w:r w:rsidRPr="008213F3">
        <w:rPr>
          <w:rFonts w:ascii="黑体" w:eastAsia="黑体" w:hAnsi="黑体" w:cs="黑体" w:hint="eastAsia"/>
          <w:sz w:val="24"/>
          <w:szCs w:val="24"/>
        </w:rPr>
        <w:t>（一）中介事项名称</w:t>
      </w:r>
    </w:p>
    <w:p w:rsidR="00796841" w:rsidRPr="008213F3" w:rsidRDefault="00796841" w:rsidP="00C207F2">
      <w:pPr>
        <w:spacing w:line="360" w:lineRule="auto"/>
        <w:ind w:firstLine="480"/>
        <w:jc w:val="left"/>
        <w:rPr>
          <w:rFonts w:ascii="黑体" w:eastAsia="黑体" w:hAnsi="黑体" w:cs="Times New Roman"/>
          <w:sz w:val="24"/>
          <w:szCs w:val="24"/>
        </w:rPr>
      </w:pPr>
      <w:r w:rsidRPr="008213F3">
        <w:rPr>
          <w:rFonts w:ascii="宋体" w:hAnsi="宋体" w:cs="宋体" w:hint="eastAsia"/>
          <w:sz w:val="24"/>
          <w:szCs w:val="24"/>
        </w:rPr>
        <w:t>编制建设项目环境影响评价文件。</w:t>
      </w:r>
    </w:p>
    <w:p w:rsidR="00796841" w:rsidRPr="008213F3" w:rsidRDefault="00796841" w:rsidP="004F3E30">
      <w:pPr>
        <w:spacing w:line="360" w:lineRule="auto"/>
        <w:ind w:firstLineChars="200" w:firstLine="480"/>
        <w:jc w:val="left"/>
        <w:rPr>
          <w:rFonts w:eastAsia="Times New Roman" w:cs="Times New Roman"/>
          <w:sz w:val="24"/>
          <w:szCs w:val="24"/>
        </w:rPr>
      </w:pPr>
      <w:r w:rsidRPr="008213F3">
        <w:rPr>
          <w:rFonts w:ascii="黑体" w:eastAsia="黑体" w:hAnsi="黑体" w:cs="黑体" w:hint="eastAsia"/>
          <w:sz w:val="24"/>
          <w:szCs w:val="24"/>
        </w:rPr>
        <w:t>（二）实施依据</w:t>
      </w:r>
    </w:p>
    <w:p w:rsidR="00796841" w:rsidRPr="008213F3" w:rsidRDefault="00796841" w:rsidP="00C207F2">
      <w:pPr>
        <w:spacing w:line="360" w:lineRule="auto"/>
        <w:ind w:firstLine="480"/>
        <w:jc w:val="left"/>
        <w:rPr>
          <w:rFonts w:eastAsia="Times New Roman" w:cs="Times New Roman"/>
          <w:sz w:val="24"/>
          <w:szCs w:val="24"/>
        </w:rPr>
      </w:pPr>
      <w:r w:rsidRPr="008213F3">
        <w:rPr>
          <w:rFonts w:ascii="宋体" w:hAnsi="宋体" w:cs="宋体"/>
          <w:sz w:val="24"/>
          <w:szCs w:val="24"/>
        </w:rPr>
        <w:t>1.</w:t>
      </w:r>
      <w:r w:rsidRPr="008213F3">
        <w:rPr>
          <w:rFonts w:ascii="宋体" w:hAnsi="宋体" w:cs="宋体" w:hint="eastAsia"/>
          <w:sz w:val="24"/>
          <w:szCs w:val="24"/>
        </w:rPr>
        <w:t>《中华人民共和国环境影响评价法》第十九条；</w:t>
      </w:r>
    </w:p>
    <w:p w:rsidR="00796841" w:rsidRPr="008213F3" w:rsidRDefault="00796841" w:rsidP="00C207F2">
      <w:pPr>
        <w:spacing w:line="360" w:lineRule="auto"/>
        <w:ind w:firstLine="480"/>
        <w:jc w:val="left"/>
        <w:rPr>
          <w:rFonts w:eastAsia="Times New Roman" w:cs="Times New Roman"/>
          <w:sz w:val="24"/>
          <w:szCs w:val="24"/>
        </w:rPr>
      </w:pPr>
      <w:r w:rsidRPr="008213F3">
        <w:rPr>
          <w:rFonts w:ascii="宋体" w:hAnsi="宋体" w:cs="宋体"/>
          <w:sz w:val="24"/>
          <w:szCs w:val="24"/>
        </w:rPr>
        <w:t>2.</w:t>
      </w:r>
      <w:r w:rsidRPr="008213F3">
        <w:rPr>
          <w:rFonts w:ascii="宋体" w:hAnsi="宋体" w:cs="宋体" w:hint="eastAsia"/>
          <w:sz w:val="24"/>
          <w:szCs w:val="24"/>
        </w:rPr>
        <w:t>《建设项目环境影响报告书（表）编制监督管理办法》第二条、第四条。</w:t>
      </w:r>
    </w:p>
    <w:p w:rsidR="00796841" w:rsidRPr="008213F3" w:rsidRDefault="00796841" w:rsidP="00C207F2">
      <w:pPr>
        <w:spacing w:line="360" w:lineRule="auto"/>
        <w:ind w:firstLine="480"/>
        <w:jc w:val="left"/>
        <w:rPr>
          <w:rFonts w:eastAsia="Times New Roman" w:cs="Times New Roman"/>
          <w:sz w:val="24"/>
          <w:szCs w:val="24"/>
        </w:rPr>
      </w:pPr>
      <w:r w:rsidRPr="008213F3">
        <w:rPr>
          <w:rFonts w:ascii="黑体" w:eastAsia="黑体" w:hAnsi="黑体" w:cs="黑体" w:hint="eastAsia"/>
          <w:sz w:val="24"/>
          <w:szCs w:val="24"/>
        </w:rPr>
        <w:t>十一、资质条件</w:t>
      </w:r>
    </w:p>
    <w:p w:rsidR="00796841" w:rsidRPr="008213F3" w:rsidRDefault="00796841" w:rsidP="00C207F2">
      <w:pPr>
        <w:spacing w:line="360" w:lineRule="auto"/>
        <w:ind w:firstLine="480"/>
        <w:jc w:val="left"/>
        <w:rPr>
          <w:rFonts w:eastAsia="Times New Roman" w:cs="Times New Roman"/>
          <w:sz w:val="24"/>
          <w:szCs w:val="24"/>
        </w:rPr>
      </w:pPr>
      <w:r w:rsidRPr="008213F3">
        <w:rPr>
          <w:rFonts w:ascii="宋体" w:hAnsi="宋体" w:cs="宋体" w:hint="eastAsia"/>
          <w:sz w:val="24"/>
          <w:szCs w:val="24"/>
        </w:rPr>
        <w:t>编制单位内编制主持人应为取得环境影响评价工程师职业资格证书的人员，不指定编制单位。</w:t>
      </w:r>
    </w:p>
    <w:p w:rsidR="00796841" w:rsidRPr="008213F3" w:rsidRDefault="00796841" w:rsidP="00C207F2">
      <w:pPr>
        <w:spacing w:line="360" w:lineRule="auto"/>
        <w:ind w:firstLine="480"/>
        <w:jc w:val="left"/>
        <w:outlineLvl w:val="0"/>
        <w:rPr>
          <w:rFonts w:ascii="黑体" w:eastAsia="黑体" w:hAnsi="黑体" w:cs="Times New Roman"/>
          <w:sz w:val="24"/>
          <w:szCs w:val="24"/>
        </w:rPr>
      </w:pPr>
      <w:r w:rsidRPr="008213F3">
        <w:rPr>
          <w:rFonts w:ascii="黑体" w:eastAsia="黑体" w:hAnsi="黑体" w:cs="黑体" w:hint="eastAsia"/>
          <w:sz w:val="24"/>
          <w:szCs w:val="24"/>
        </w:rPr>
        <w:t>十二、办理流程</w:t>
      </w:r>
    </w:p>
    <w:p w:rsidR="00796841" w:rsidRPr="008213F3" w:rsidRDefault="00796841" w:rsidP="00C207F2">
      <w:pPr>
        <w:spacing w:line="360" w:lineRule="auto"/>
        <w:ind w:firstLine="482"/>
        <w:jc w:val="left"/>
        <w:outlineLvl w:val="0"/>
        <w:rPr>
          <w:rFonts w:eastAsia="Times New Roman" w:cs="Times New Roman"/>
          <w:b/>
          <w:bCs/>
          <w:sz w:val="24"/>
          <w:szCs w:val="24"/>
        </w:rPr>
      </w:pPr>
      <w:r w:rsidRPr="008213F3">
        <w:rPr>
          <w:rFonts w:ascii="宋体" w:hAnsi="宋体" w:cs="宋体" w:hint="eastAsia"/>
          <w:b/>
          <w:bCs/>
          <w:sz w:val="24"/>
          <w:szCs w:val="24"/>
        </w:rPr>
        <w:t>（一）申请</w:t>
      </w:r>
    </w:p>
    <w:p w:rsidR="00796841" w:rsidRPr="008213F3" w:rsidRDefault="00796841" w:rsidP="00C207F2">
      <w:pPr>
        <w:spacing w:line="360" w:lineRule="auto"/>
        <w:ind w:firstLine="480"/>
        <w:rPr>
          <w:rFonts w:ascii="宋体" w:cs="Times New Roman"/>
          <w:sz w:val="24"/>
          <w:szCs w:val="24"/>
        </w:rPr>
      </w:pPr>
      <w:r w:rsidRPr="008213F3">
        <w:rPr>
          <w:rFonts w:ascii="宋体" w:hAnsi="宋体" w:cs="宋体"/>
          <w:sz w:val="24"/>
          <w:szCs w:val="24"/>
        </w:rPr>
        <w:t>1.</w:t>
      </w:r>
      <w:r w:rsidR="009335CB" w:rsidRPr="008213F3">
        <w:rPr>
          <w:rFonts w:ascii="宋体" w:hAnsi="宋体" w:cs="宋体" w:hint="eastAsia"/>
          <w:sz w:val="24"/>
          <w:szCs w:val="24"/>
        </w:rPr>
        <w:t xml:space="preserve"> 建设单位到五华区政务服务中心（昆明市五华区万彩城市花园6栋2楼）综合窗口进行报件</w:t>
      </w:r>
      <w:r w:rsidRPr="008213F3">
        <w:rPr>
          <w:rFonts w:ascii="宋体" w:hAnsi="宋体" w:cs="宋体" w:hint="eastAsia"/>
          <w:sz w:val="24"/>
          <w:szCs w:val="24"/>
        </w:rPr>
        <w:t>。建设单位需同步登录</w:t>
      </w:r>
      <w:r w:rsidRPr="008213F3">
        <w:rPr>
          <w:rFonts w:ascii="宋体" w:cs="宋体" w:hint="eastAsia"/>
          <w:sz w:val="24"/>
          <w:szCs w:val="24"/>
        </w:rPr>
        <w:t>云南政务服务网（</w:t>
      </w:r>
      <w:r w:rsidRPr="008213F3">
        <w:rPr>
          <w:rFonts w:ascii="宋体" w:cs="宋体"/>
          <w:sz w:val="24"/>
          <w:szCs w:val="24"/>
        </w:rPr>
        <w:t>https://zwfw.yn.gov.cn/portal/#/home</w:t>
      </w:r>
      <w:r w:rsidRPr="008213F3">
        <w:rPr>
          <w:rFonts w:ascii="宋体" w:cs="宋体" w:hint="eastAsia"/>
          <w:sz w:val="24"/>
          <w:szCs w:val="24"/>
        </w:rPr>
        <w:t>）“</w:t>
      </w:r>
      <w:r w:rsidRPr="008213F3">
        <w:rPr>
          <w:rFonts w:ascii="宋体" w:hAnsi="宋体" w:cs="宋体" w:hint="eastAsia"/>
          <w:sz w:val="24"/>
          <w:szCs w:val="24"/>
        </w:rPr>
        <w:t>云南省投资项目在线审批监管平台”、</w:t>
      </w:r>
      <w:r w:rsidR="004A0D2B" w:rsidRPr="008213F3">
        <w:rPr>
          <w:rFonts w:ascii="宋体" w:hAnsi="宋体" w:cs="宋体" w:hint="eastAsia"/>
          <w:sz w:val="24"/>
          <w:szCs w:val="24"/>
        </w:rPr>
        <w:lastRenderedPageBreak/>
        <w:t>昆明市生态环境局</w:t>
      </w:r>
      <w:r w:rsidRPr="008213F3">
        <w:rPr>
          <w:rFonts w:ascii="宋体" w:hAnsi="宋体" w:cs="宋体" w:hint="eastAsia"/>
          <w:sz w:val="24"/>
          <w:szCs w:val="24"/>
        </w:rPr>
        <w:t>网站（</w:t>
      </w:r>
      <w:r w:rsidRPr="008213F3">
        <w:rPr>
          <w:rFonts w:ascii="宋体" w:hAnsi="宋体" w:cs="宋体"/>
          <w:sz w:val="24"/>
          <w:szCs w:val="24"/>
        </w:rPr>
        <w:t>http://sthjj</w:t>
      </w:r>
      <w:r w:rsidRPr="008213F3">
        <w:rPr>
          <w:rFonts w:ascii="宋体" w:cs="宋体"/>
          <w:sz w:val="24"/>
          <w:szCs w:val="24"/>
        </w:rPr>
        <w:t>.</w:t>
      </w:r>
      <w:r w:rsidRPr="008213F3">
        <w:rPr>
          <w:rFonts w:ascii="宋体" w:hAnsi="宋体" w:cs="宋体"/>
          <w:sz w:val="24"/>
          <w:szCs w:val="24"/>
        </w:rPr>
        <w:t>km.gov.cn</w:t>
      </w:r>
      <w:r w:rsidRPr="008213F3">
        <w:rPr>
          <w:rFonts w:ascii="宋体" w:hAnsi="宋体" w:cs="宋体" w:hint="eastAsia"/>
          <w:sz w:val="24"/>
          <w:szCs w:val="24"/>
        </w:rPr>
        <w:t>）“昆明市生态环境环境影响评价管理企业申报系统”提交申报材料。</w:t>
      </w:r>
    </w:p>
    <w:p w:rsidR="00796841" w:rsidRPr="008213F3" w:rsidRDefault="00796841" w:rsidP="004F3E30">
      <w:pPr>
        <w:spacing w:line="360" w:lineRule="auto"/>
        <w:ind w:firstLineChars="200" w:firstLine="480"/>
        <w:jc w:val="left"/>
        <w:rPr>
          <w:rFonts w:ascii="宋体" w:cs="Times New Roman"/>
          <w:sz w:val="24"/>
          <w:szCs w:val="24"/>
        </w:rPr>
      </w:pPr>
      <w:r w:rsidRPr="008213F3">
        <w:rPr>
          <w:rFonts w:ascii="宋体" w:hAnsi="宋体" w:cs="宋体"/>
          <w:sz w:val="24"/>
          <w:szCs w:val="24"/>
        </w:rPr>
        <w:t>2</w:t>
      </w:r>
      <w:r w:rsidRPr="008213F3">
        <w:rPr>
          <w:rFonts w:ascii="宋体" w:cs="宋体"/>
          <w:sz w:val="24"/>
          <w:szCs w:val="24"/>
        </w:rPr>
        <w:t>.</w:t>
      </w:r>
      <w:r w:rsidRPr="008213F3">
        <w:rPr>
          <w:rFonts w:ascii="宋体" w:hAnsi="宋体" w:cs="宋体" w:hint="eastAsia"/>
          <w:sz w:val="24"/>
          <w:szCs w:val="24"/>
        </w:rPr>
        <w:t>交通方式：</w:t>
      </w:r>
      <w:r w:rsidR="009335CB" w:rsidRPr="008213F3">
        <w:rPr>
          <w:rFonts w:ascii="宋体" w:hAnsi="宋体" w:cs="宋体" w:hint="eastAsia"/>
          <w:sz w:val="24"/>
          <w:szCs w:val="24"/>
        </w:rPr>
        <w:t>可乘84、96、10、64路公交车至五华区政务服务中心站下车，步行</w:t>
      </w:r>
      <w:r w:rsidR="009335CB" w:rsidRPr="008213F3">
        <w:rPr>
          <w:rFonts w:ascii="宋体" w:hAnsi="宋体" w:cs="宋体"/>
          <w:sz w:val="24"/>
          <w:szCs w:val="24"/>
        </w:rPr>
        <w:t>500</w:t>
      </w:r>
      <w:r w:rsidR="009335CB" w:rsidRPr="008213F3">
        <w:rPr>
          <w:rFonts w:ascii="宋体" w:hAnsi="宋体" w:cs="宋体" w:hint="eastAsia"/>
          <w:sz w:val="24"/>
          <w:szCs w:val="24"/>
        </w:rPr>
        <w:t>米至综合楼</w:t>
      </w:r>
      <w:r w:rsidRPr="008213F3">
        <w:rPr>
          <w:rFonts w:ascii="宋体" w:hAnsi="宋体" w:cs="宋体" w:hint="eastAsia"/>
          <w:sz w:val="24"/>
          <w:szCs w:val="24"/>
        </w:rPr>
        <w:t>。</w:t>
      </w:r>
    </w:p>
    <w:p w:rsidR="00796841" w:rsidRPr="008213F3" w:rsidRDefault="00796841" w:rsidP="00C207F2">
      <w:pPr>
        <w:spacing w:line="360" w:lineRule="auto"/>
        <w:ind w:firstLine="480"/>
        <w:jc w:val="left"/>
        <w:rPr>
          <w:rFonts w:eastAsia="Times New Roman" w:cs="Times New Roman"/>
          <w:sz w:val="24"/>
          <w:szCs w:val="24"/>
        </w:rPr>
      </w:pPr>
      <w:r w:rsidRPr="008213F3">
        <w:rPr>
          <w:rFonts w:ascii="宋体" w:cs="宋体"/>
          <w:sz w:val="24"/>
          <w:szCs w:val="24"/>
        </w:rPr>
        <w:t>3.</w:t>
      </w:r>
      <w:r w:rsidRPr="008213F3">
        <w:rPr>
          <w:rFonts w:ascii="宋体" w:hAnsi="宋体" w:cs="宋体" w:hint="eastAsia"/>
          <w:sz w:val="24"/>
          <w:szCs w:val="24"/>
        </w:rPr>
        <w:t>受理时间：周一至周五及调休工作日，上午</w:t>
      </w:r>
      <w:r w:rsidRPr="008213F3">
        <w:rPr>
          <w:rFonts w:eastAsia="Times New Roman" w:cs="Times New Roman"/>
          <w:sz w:val="24"/>
          <w:szCs w:val="24"/>
        </w:rPr>
        <w:t>9:00</w:t>
      </w:r>
      <w:r w:rsidRPr="008213F3">
        <w:rPr>
          <w:rFonts w:ascii="宋体" w:hAnsi="宋体" w:cs="宋体"/>
          <w:sz w:val="24"/>
          <w:szCs w:val="24"/>
        </w:rPr>
        <w:t>—</w:t>
      </w:r>
      <w:r w:rsidRPr="008213F3">
        <w:rPr>
          <w:rFonts w:eastAsia="Times New Roman" w:cs="Times New Roman"/>
          <w:sz w:val="24"/>
          <w:szCs w:val="24"/>
        </w:rPr>
        <w:t>12:00</w:t>
      </w:r>
      <w:r w:rsidRPr="008213F3">
        <w:rPr>
          <w:rFonts w:ascii="宋体" w:hAnsi="宋体" w:cs="宋体" w:hint="eastAsia"/>
          <w:sz w:val="24"/>
          <w:szCs w:val="24"/>
        </w:rPr>
        <w:t>，下午</w:t>
      </w:r>
      <w:r w:rsidRPr="008213F3">
        <w:rPr>
          <w:rFonts w:eastAsia="Times New Roman" w:cs="Times New Roman"/>
          <w:sz w:val="24"/>
          <w:szCs w:val="24"/>
        </w:rPr>
        <w:t>13:00</w:t>
      </w:r>
      <w:r w:rsidRPr="008213F3">
        <w:rPr>
          <w:rFonts w:ascii="宋体" w:hAnsi="宋体" w:cs="宋体"/>
          <w:sz w:val="24"/>
          <w:szCs w:val="24"/>
        </w:rPr>
        <w:t>—</w:t>
      </w:r>
      <w:r w:rsidRPr="008213F3">
        <w:rPr>
          <w:rFonts w:eastAsia="Times New Roman" w:cs="Times New Roman"/>
          <w:sz w:val="24"/>
          <w:szCs w:val="24"/>
        </w:rPr>
        <w:t>17:00</w:t>
      </w:r>
      <w:r w:rsidRPr="008213F3">
        <w:rPr>
          <w:rFonts w:cs="宋体" w:hint="eastAsia"/>
          <w:sz w:val="24"/>
          <w:szCs w:val="24"/>
        </w:rPr>
        <w:t>，</w:t>
      </w:r>
      <w:r w:rsidRPr="008213F3">
        <w:rPr>
          <w:rFonts w:ascii="宋体" w:hAnsi="宋体" w:cs="宋体" w:hint="eastAsia"/>
          <w:sz w:val="24"/>
          <w:szCs w:val="24"/>
        </w:rPr>
        <w:t>法定节假日除外。</w:t>
      </w:r>
    </w:p>
    <w:p w:rsidR="00796841" w:rsidRPr="008213F3" w:rsidRDefault="00796841" w:rsidP="00C207F2">
      <w:pPr>
        <w:spacing w:line="360" w:lineRule="auto"/>
        <w:ind w:firstLine="482"/>
        <w:jc w:val="left"/>
        <w:outlineLvl w:val="0"/>
        <w:rPr>
          <w:rFonts w:eastAsia="Times New Roman" w:cs="Times New Roman"/>
          <w:b/>
          <w:bCs/>
          <w:sz w:val="24"/>
          <w:szCs w:val="24"/>
        </w:rPr>
      </w:pPr>
      <w:r w:rsidRPr="008213F3">
        <w:rPr>
          <w:rFonts w:ascii="宋体" w:hAnsi="宋体" w:cs="宋体" w:hint="eastAsia"/>
          <w:b/>
          <w:bCs/>
          <w:sz w:val="24"/>
          <w:szCs w:val="24"/>
        </w:rPr>
        <w:t>（二）受理</w:t>
      </w:r>
    </w:p>
    <w:p w:rsidR="00796841" w:rsidRPr="008213F3" w:rsidRDefault="004A0D2B" w:rsidP="00C207F2">
      <w:pPr>
        <w:spacing w:line="360" w:lineRule="auto"/>
        <w:ind w:firstLine="480"/>
        <w:jc w:val="left"/>
        <w:rPr>
          <w:rFonts w:ascii="宋体" w:cs="Times New Roman"/>
          <w:sz w:val="24"/>
          <w:szCs w:val="24"/>
        </w:rPr>
      </w:pPr>
      <w:r w:rsidRPr="008213F3">
        <w:rPr>
          <w:rFonts w:ascii="宋体" w:hAnsi="宋体" w:cs="宋体" w:hint="eastAsia"/>
          <w:sz w:val="24"/>
          <w:szCs w:val="24"/>
        </w:rPr>
        <w:t>昆明市生态环境局五华分局</w:t>
      </w:r>
      <w:r w:rsidR="00796841" w:rsidRPr="008213F3">
        <w:rPr>
          <w:rFonts w:ascii="宋体" w:hAnsi="宋体" w:cs="宋体" w:hint="eastAsia"/>
          <w:sz w:val="24"/>
          <w:szCs w:val="24"/>
        </w:rPr>
        <w:t>窗口工作人员接收申请材料后</w:t>
      </w:r>
      <w:r w:rsidR="00796841" w:rsidRPr="008213F3">
        <w:rPr>
          <w:sz w:val="24"/>
          <w:szCs w:val="24"/>
        </w:rPr>
        <w:t>5</w:t>
      </w:r>
      <w:r w:rsidR="00796841" w:rsidRPr="008213F3">
        <w:rPr>
          <w:rFonts w:ascii="宋体" w:hAnsi="宋体" w:cs="宋体" w:hint="eastAsia"/>
          <w:sz w:val="24"/>
          <w:szCs w:val="24"/>
        </w:rPr>
        <w:t>个工作日内作出受理决定或不予受理的决定。对申请材料符合要求的，准予受理，向申请人发放《受理通知单》，受理结果在</w:t>
      </w:r>
      <w:r w:rsidR="009335CB" w:rsidRPr="008213F3">
        <w:rPr>
          <w:rFonts w:ascii="宋体" w:hAnsi="宋体" w:cs="宋体" w:hint="eastAsia"/>
          <w:sz w:val="24"/>
          <w:szCs w:val="24"/>
        </w:rPr>
        <w:t>五华区人民政府</w:t>
      </w:r>
      <w:r w:rsidR="00796841" w:rsidRPr="008213F3">
        <w:rPr>
          <w:rFonts w:ascii="宋体" w:hAnsi="宋体" w:cs="宋体" w:hint="eastAsia"/>
          <w:sz w:val="24"/>
          <w:szCs w:val="24"/>
        </w:rPr>
        <w:t>门户网站“信息公开”栏目公示，公示时间</w:t>
      </w:r>
      <w:r w:rsidR="00627AE7">
        <w:rPr>
          <w:rFonts w:hint="eastAsia"/>
          <w:sz w:val="24"/>
          <w:szCs w:val="24"/>
        </w:rPr>
        <w:t>5</w:t>
      </w:r>
      <w:r w:rsidR="00796841" w:rsidRPr="008213F3">
        <w:rPr>
          <w:rFonts w:ascii="宋体" w:hAnsi="宋体" w:cs="宋体" w:hint="eastAsia"/>
          <w:sz w:val="24"/>
          <w:szCs w:val="24"/>
        </w:rPr>
        <w:t>个工作日。受理公示为行政审批特别程序，不计入审批时限。</w:t>
      </w:r>
    </w:p>
    <w:p w:rsidR="00796841" w:rsidRPr="008213F3" w:rsidRDefault="00796841" w:rsidP="00C207F2">
      <w:pPr>
        <w:spacing w:line="360" w:lineRule="auto"/>
        <w:ind w:firstLine="480"/>
        <w:jc w:val="left"/>
        <w:rPr>
          <w:rFonts w:ascii="宋体" w:cs="Times New Roman"/>
          <w:sz w:val="24"/>
          <w:szCs w:val="24"/>
        </w:rPr>
      </w:pPr>
      <w:r w:rsidRPr="008213F3">
        <w:rPr>
          <w:rFonts w:ascii="宋体" w:hAnsi="宋体" w:cs="宋体" w:hint="eastAsia"/>
          <w:sz w:val="24"/>
          <w:szCs w:val="24"/>
        </w:rPr>
        <w:t>对申请材料不符合要求且可以通过补正达到要求的，向申请人发放《申请材料补正告知书》，一次告知申请人需要补正的材料，逾期不告知的，自收到申请材料之日起即为受理。</w:t>
      </w:r>
    </w:p>
    <w:p w:rsidR="00796841" w:rsidRPr="008213F3" w:rsidRDefault="00796841" w:rsidP="00C207F2">
      <w:pPr>
        <w:spacing w:line="360" w:lineRule="auto"/>
        <w:ind w:firstLine="480"/>
        <w:jc w:val="left"/>
        <w:rPr>
          <w:rFonts w:eastAsia="Times New Roman" w:cs="Times New Roman"/>
          <w:sz w:val="24"/>
          <w:szCs w:val="24"/>
        </w:rPr>
      </w:pPr>
      <w:r w:rsidRPr="008213F3">
        <w:rPr>
          <w:rFonts w:ascii="宋体" w:hAnsi="宋体" w:cs="宋体" w:hint="eastAsia"/>
          <w:sz w:val="24"/>
          <w:szCs w:val="24"/>
        </w:rPr>
        <w:t>对不需要行政许可、不在受理范围或申请材料不符合要求且无法通过补正达到要求的，做出不予受理决定，并发放《不予受理决定书》。</w:t>
      </w:r>
    </w:p>
    <w:p w:rsidR="00796841" w:rsidRPr="008213F3" w:rsidRDefault="00796841" w:rsidP="00C207F2">
      <w:pPr>
        <w:spacing w:line="360" w:lineRule="auto"/>
        <w:ind w:firstLine="482"/>
        <w:jc w:val="left"/>
        <w:outlineLvl w:val="0"/>
        <w:rPr>
          <w:rFonts w:eastAsia="Times New Roman" w:cs="Times New Roman"/>
          <w:b/>
          <w:bCs/>
          <w:sz w:val="24"/>
          <w:szCs w:val="24"/>
        </w:rPr>
      </w:pPr>
      <w:r w:rsidRPr="008213F3">
        <w:rPr>
          <w:rFonts w:ascii="宋体" w:hAnsi="宋体" w:cs="宋体" w:hint="eastAsia"/>
          <w:b/>
          <w:bCs/>
          <w:sz w:val="24"/>
          <w:szCs w:val="24"/>
        </w:rPr>
        <w:t>（三）审查</w:t>
      </w:r>
    </w:p>
    <w:p w:rsidR="00796841" w:rsidRPr="008213F3" w:rsidRDefault="00796841" w:rsidP="00C207F2">
      <w:pPr>
        <w:spacing w:line="360" w:lineRule="auto"/>
        <w:ind w:firstLine="480"/>
        <w:jc w:val="left"/>
        <w:rPr>
          <w:rFonts w:ascii="宋体" w:cs="Times New Roman"/>
          <w:sz w:val="24"/>
          <w:szCs w:val="24"/>
        </w:rPr>
      </w:pPr>
      <w:r w:rsidRPr="008213F3">
        <w:rPr>
          <w:rFonts w:ascii="宋体" w:hAnsi="宋体" w:cs="宋体" w:hint="eastAsia"/>
          <w:sz w:val="24"/>
          <w:szCs w:val="24"/>
        </w:rPr>
        <w:t>受理公示结束后，</w:t>
      </w:r>
      <w:r w:rsidR="004A0D2B" w:rsidRPr="008213F3">
        <w:rPr>
          <w:rFonts w:ascii="宋体" w:hAnsi="宋体" w:cs="宋体" w:hint="eastAsia"/>
          <w:sz w:val="24"/>
          <w:szCs w:val="24"/>
        </w:rPr>
        <w:t>昆明市生态环境局五华分局</w:t>
      </w:r>
      <w:r w:rsidRPr="008213F3">
        <w:rPr>
          <w:rFonts w:ascii="宋体" w:hAnsi="宋体" w:cs="宋体" w:hint="eastAsia"/>
          <w:sz w:val="24"/>
          <w:szCs w:val="24"/>
        </w:rPr>
        <w:t>委托技术评估机构组织开展技术评估（技术审查、专家评审或现场踏勘），技术评估机构在</w:t>
      </w:r>
      <w:r w:rsidRPr="008213F3">
        <w:rPr>
          <w:rFonts w:eastAsia="Times New Roman" w:cs="Times New Roman"/>
          <w:sz w:val="24"/>
          <w:szCs w:val="24"/>
        </w:rPr>
        <w:t>20</w:t>
      </w:r>
      <w:r w:rsidRPr="008213F3">
        <w:rPr>
          <w:rFonts w:ascii="宋体" w:hAnsi="宋体" w:cs="宋体" w:hint="eastAsia"/>
          <w:sz w:val="24"/>
          <w:szCs w:val="24"/>
        </w:rPr>
        <w:t>个工作日内完成技术评估并出具技术评估意见。技术评估为行政审批特别程序，不计入审批时限。</w:t>
      </w:r>
    </w:p>
    <w:p w:rsidR="00796841" w:rsidRPr="008213F3" w:rsidRDefault="004A0D2B" w:rsidP="00C207F2">
      <w:pPr>
        <w:spacing w:line="360" w:lineRule="auto"/>
        <w:ind w:firstLine="480"/>
        <w:jc w:val="left"/>
        <w:rPr>
          <w:rFonts w:cs="Times New Roman"/>
          <w:sz w:val="24"/>
          <w:szCs w:val="24"/>
        </w:rPr>
      </w:pPr>
      <w:r w:rsidRPr="008213F3">
        <w:rPr>
          <w:rFonts w:ascii="宋体" w:hAnsi="宋体" w:cs="宋体" w:hint="eastAsia"/>
          <w:sz w:val="24"/>
          <w:szCs w:val="24"/>
        </w:rPr>
        <w:t>昆明市生态环境局五华分局</w:t>
      </w:r>
      <w:r w:rsidR="00796841" w:rsidRPr="008213F3">
        <w:rPr>
          <w:rFonts w:ascii="宋体" w:hAnsi="宋体" w:cs="宋体" w:hint="eastAsia"/>
          <w:sz w:val="24"/>
          <w:szCs w:val="24"/>
        </w:rPr>
        <w:t>在</w:t>
      </w:r>
      <w:r w:rsidR="00796841" w:rsidRPr="008213F3">
        <w:rPr>
          <w:sz w:val="24"/>
          <w:szCs w:val="24"/>
        </w:rPr>
        <w:t>14</w:t>
      </w:r>
      <w:r w:rsidR="00796841" w:rsidRPr="008213F3">
        <w:rPr>
          <w:rFonts w:eastAsia="Times New Roman" w:cs="Times New Roman"/>
          <w:sz w:val="24"/>
          <w:szCs w:val="24"/>
        </w:rPr>
        <w:t>/</w:t>
      </w:r>
      <w:r w:rsidR="00796841" w:rsidRPr="008213F3">
        <w:rPr>
          <w:sz w:val="24"/>
          <w:szCs w:val="24"/>
        </w:rPr>
        <w:t>7</w:t>
      </w:r>
      <w:r w:rsidR="00796841" w:rsidRPr="008213F3">
        <w:rPr>
          <w:rFonts w:ascii="宋体" w:hAnsi="宋体" w:cs="宋体" w:hint="eastAsia"/>
          <w:sz w:val="24"/>
          <w:szCs w:val="24"/>
        </w:rPr>
        <w:t>个（报告书</w:t>
      </w:r>
      <w:r w:rsidR="00796841" w:rsidRPr="008213F3">
        <w:rPr>
          <w:rFonts w:eastAsia="Times New Roman" w:cs="Times New Roman"/>
          <w:sz w:val="24"/>
          <w:szCs w:val="24"/>
        </w:rPr>
        <w:t>/</w:t>
      </w:r>
      <w:r w:rsidR="00796841" w:rsidRPr="008213F3">
        <w:rPr>
          <w:rFonts w:ascii="宋体" w:hAnsi="宋体" w:cs="宋体" w:hint="eastAsia"/>
          <w:sz w:val="24"/>
          <w:szCs w:val="24"/>
        </w:rPr>
        <w:t>报告表）工作日内做出审批决定。</w:t>
      </w:r>
    </w:p>
    <w:p w:rsidR="00796841" w:rsidRPr="008213F3" w:rsidRDefault="00796841" w:rsidP="004F3E30">
      <w:pPr>
        <w:spacing w:line="360" w:lineRule="auto"/>
        <w:ind w:firstLineChars="150" w:firstLine="361"/>
        <w:jc w:val="left"/>
        <w:outlineLvl w:val="0"/>
        <w:rPr>
          <w:rFonts w:eastAsia="Times New Roman" w:cs="Times New Roman"/>
          <w:b/>
          <w:bCs/>
          <w:sz w:val="24"/>
          <w:szCs w:val="24"/>
        </w:rPr>
      </w:pPr>
      <w:r w:rsidRPr="008213F3">
        <w:rPr>
          <w:rFonts w:ascii="宋体" w:hAnsi="宋体" w:cs="宋体" w:hint="eastAsia"/>
          <w:b/>
          <w:bCs/>
          <w:sz w:val="24"/>
          <w:szCs w:val="24"/>
        </w:rPr>
        <w:t>（四）许可决定及送达方式</w:t>
      </w:r>
    </w:p>
    <w:p w:rsidR="00796841" w:rsidRPr="008213F3" w:rsidRDefault="00796841" w:rsidP="00C207F2">
      <w:pPr>
        <w:spacing w:line="360" w:lineRule="auto"/>
        <w:ind w:firstLine="480"/>
        <w:jc w:val="left"/>
        <w:rPr>
          <w:rFonts w:eastAsia="Times New Roman" w:cs="Times New Roman"/>
          <w:sz w:val="24"/>
          <w:szCs w:val="24"/>
        </w:rPr>
      </w:pPr>
      <w:r w:rsidRPr="008213F3">
        <w:rPr>
          <w:rFonts w:eastAsia="Times New Roman" w:cs="Times New Roman"/>
          <w:sz w:val="24"/>
          <w:szCs w:val="24"/>
        </w:rPr>
        <w:t>1.</w:t>
      </w:r>
      <w:r w:rsidRPr="008213F3">
        <w:rPr>
          <w:rFonts w:ascii="宋体" w:hAnsi="宋体" w:cs="宋体" w:hint="eastAsia"/>
          <w:sz w:val="24"/>
          <w:szCs w:val="24"/>
        </w:rPr>
        <w:t>办理结果</w:t>
      </w:r>
    </w:p>
    <w:p w:rsidR="00796841" w:rsidRPr="008213F3" w:rsidRDefault="00796841" w:rsidP="00C207F2">
      <w:pPr>
        <w:spacing w:line="360" w:lineRule="auto"/>
        <w:ind w:firstLine="480"/>
        <w:jc w:val="left"/>
        <w:rPr>
          <w:rFonts w:eastAsia="Times New Roman" w:cs="Times New Roman"/>
          <w:sz w:val="24"/>
          <w:szCs w:val="24"/>
        </w:rPr>
      </w:pPr>
      <w:r w:rsidRPr="008213F3">
        <w:rPr>
          <w:rFonts w:ascii="宋体" w:hAnsi="宋体" w:cs="宋体" w:hint="eastAsia"/>
          <w:sz w:val="24"/>
          <w:szCs w:val="24"/>
        </w:rPr>
        <w:t>自做出决定之日起，拟审批结果在</w:t>
      </w:r>
      <w:r w:rsidR="009335CB" w:rsidRPr="008213F3">
        <w:rPr>
          <w:rFonts w:ascii="宋体" w:hAnsi="宋体" w:cs="宋体" w:hint="eastAsia"/>
          <w:sz w:val="24"/>
          <w:szCs w:val="24"/>
        </w:rPr>
        <w:t>五华区人民政府</w:t>
      </w:r>
      <w:r w:rsidRPr="008213F3">
        <w:rPr>
          <w:rFonts w:ascii="宋体" w:hAnsi="宋体" w:cs="宋体" w:hint="eastAsia"/>
          <w:sz w:val="24"/>
          <w:szCs w:val="24"/>
        </w:rPr>
        <w:t>门户网站“信息公开”栏目公示，公示时间</w:t>
      </w:r>
      <w:r w:rsidRPr="008213F3">
        <w:rPr>
          <w:rFonts w:eastAsia="Times New Roman" w:cs="Times New Roman"/>
          <w:sz w:val="24"/>
          <w:szCs w:val="24"/>
        </w:rPr>
        <w:t>5</w:t>
      </w:r>
      <w:r w:rsidRPr="008213F3">
        <w:rPr>
          <w:rFonts w:ascii="宋体" w:hAnsi="宋体" w:cs="宋体" w:hint="eastAsia"/>
          <w:sz w:val="24"/>
          <w:szCs w:val="24"/>
        </w:rPr>
        <w:t>个工作日。拟审批公示为行政审批特别程序，不计入审批时限。</w:t>
      </w:r>
    </w:p>
    <w:p w:rsidR="00796841" w:rsidRPr="008213F3" w:rsidRDefault="00796841" w:rsidP="00C207F2">
      <w:pPr>
        <w:spacing w:line="360" w:lineRule="auto"/>
        <w:ind w:firstLine="480"/>
        <w:jc w:val="left"/>
        <w:rPr>
          <w:rFonts w:ascii="宋体" w:cs="Times New Roman"/>
          <w:sz w:val="24"/>
          <w:szCs w:val="24"/>
        </w:rPr>
      </w:pPr>
      <w:r w:rsidRPr="008213F3">
        <w:rPr>
          <w:rFonts w:ascii="宋体" w:hAnsi="宋体" w:cs="宋体" w:hint="eastAsia"/>
          <w:sz w:val="24"/>
          <w:szCs w:val="24"/>
        </w:rPr>
        <w:t>办理结果：对予以审批的建设项目环境影响评价文件，印发</w:t>
      </w:r>
      <w:r w:rsidRPr="008213F3">
        <w:rPr>
          <w:rFonts w:ascii="宋体" w:cs="宋体" w:hint="eastAsia"/>
          <w:sz w:val="24"/>
          <w:szCs w:val="24"/>
        </w:rPr>
        <w:t>“</w:t>
      </w:r>
      <w:r w:rsidRPr="008213F3">
        <w:rPr>
          <w:rFonts w:ascii="宋体" w:hAnsi="宋体" w:cs="宋体" w:hint="eastAsia"/>
          <w:sz w:val="24"/>
          <w:szCs w:val="24"/>
        </w:rPr>
        <w:t>建设项目环境影响评价文件（报告书</w:t>
      </w:r>
      <w:r w:rsidRPr="008213F3">
        <w:rPr>
          <w:rFonts w:eastAsia="Times New Roman" w:cs="Times New Roman"/>
          <w:sz w:val="24"/>
          <w:szCs w:val="24"/>
        </w:rPr>
        <w:t>/</w:t>
      </w:r>
      <w:r w:rsidRPr="008213F3">
        <w:rPr>
          <w:rFonts w:ascii="宋体" w:hAnsi="宋体" w:cs="宋体" w:hint="eastAsia"/>
          <w:sz w:val="24"/>
          <w:szCs w:val="24"/>
        </w:rPr>
        <w:t>报告表）批复</w:t>
      </w:r>
      <w:r w:rsidRPr="008213F3">
        <w:rPr>
          <w:rFonts w:ascii="宋体" w:cs="宋体" w:hint="eastAsia"/>
          <w:sz w:val="24"/>
          <w:szCs w:val="24"/>
        </w:rPr>
        <w:t>”</w:t>
      </w:r>
      <w:r w:rsidRPr="008213F3">
        <w:rPr>
          <w:rFonts w:ascii="宋体" w:hAnsi="宋体" w:cs="宋体" w:hint="eastAsia"/>
          <w:sz w:val="24"/>
          <w:szCs w:val="24"/>
        </w:rPr>
        <w:t>。</w:t>
      </w:r>
    </w:p>
    <w:p w:rsidR="00796841" w:rsidRPr="008213F3" w:rsidRDefault="00796841" w:rsidP="00C207F2">
      <w:pPr>
        <w:spacing w:line="360" w:lineRule="auto"/>
        <w:ind w:firstLine="480"/>
        <w:jc w:val="left"/>
        <w:rPr>
          <w:rFonts w:eastAsia="Times New Roman" w:cs="Times New Roman"/>
          <w:sz w:val="24"/>
          <w:szCs w:val="24"/>
        </w:rPr>
      </w:pPr>
      <w:r w:rsidRPr="008213F3">
        <w:rPr>
          <w:rFonts w:ascii="宋体" w:hAnsi="宋体" w:cs="宋体" w:hint="eastAsia"/>
          <w:sz w:val="24"/>
          <w:szCs w:val="24"/>
        </w:rPr>
        <w:t>对不予许可的建设项目环境影响评价文件，说明理由并印发《不予行政许可通知》。</w:t>
      </w:r>
    </w:p>
    <w:p w:rsidR="00796841" w:rsidRPr="008213F3" w:rsidRDefault="00796841" w:rsidP="00C207F2">
      <w:pPr>
        <w:spacing w:line="360" w:lineRule="auto"/>
        <w:ind w:firstLine="480"/>
        <w:jc w:val="left"/>
        <w:rPr>
          <w:rFonts w:eastAsia="Times New Roman" w:cs="Times New Roman"/>
          <w:sz w:val="24"/>
          <w:szCs w:val="24"/>
        </w:rPr>
      </w:pPr>
      <w:r w:rsidRPr="008213F3">
        <w:rPr>
          <w:rFonts w:eastAsia="Times New Roman" w:cs="Times New Roman"/>
          <w:sz w:val="24"/>
          <w:szCs w:val="24"/>
        </w:rPr>
        <w:t>2.</w:t>
      </w:r>
      <w:r w:rsidRPr="008213F3">
        <w:rPr>
          <w:rFonts w:ascii="宋体" w:hAnsi="宋体" w:cs="宋体" w:hint="eastAsia"/>
          <w:sz w:val="24"/>
          <w:szCs w:val="24"/>
        </w:rPr>
        <w:t>送达方式</w:t>
      </w:r>
    </w:p>
    <w:p w:rsidR="00796841" w:rsidRPr="008213F3" w:rsidRDefault="00796841" w:rsidP="00C207F2">
      <w:pPr>
        <w:spacing w:line="360" w:lineRule="auto"/>
        <w:ind w:firstLine="480"/>
        <w:jc w:val="left"/>
        <w:rPr>
          <w:rFonts w:ascii="宋体" w:cs="Times New Roman"/>
          <w:sz w:val="24"/>
          <w:szCs w:val="24"/>
        </w:rPr>
      </w:pPr>
      <w:r w:rsidRPr="008213F3">
        <w:rPr>
          <w:rFonts w:ascii="宋体" w:hAnsi="宋体" w:cs="宋体" w:hint="eastAsia"/>
          <w:sz w:val="24"/>
          <w:szCs w:val="24"/>
        </w:rPr>
        <w:lastRenderedPageBreak/>
        <w:t>申请人直接到</w:t>
      </w:r>
      <w:r w:rsidR="009335CB" w:rsidRPr="008213F3">
        <w:rPr>
          <w:rFonts w:ascii="宋体" w:hAnsi="宋体" w:cs="宋体" w:hint="eastAsia"/>
          <w:sz w:val="24"/>
          <w:szCs w:val="24"/>
        </w:rPr>
        <w:t>五华区</w:t>
      </w:r>
      <w:r w:rsidRPr="008213F3">
        <w:rPr>
          <w:rFonts w:ascii="宋体" w:hAnsi="宋体" w:cs="宋体" w:hint="eastAsia"/>
          <w:sz w:val="24"/>
          <w:szCs w:val="24"/>
        </w:rPr>
        <w:t>政务服务中心综合窗口领取，或依申请人申请通过快递方式送达。</w:t>
      </w:r>
    </w:p>
    <w:p w:rsidR="00796841" w:rsidRPr="008213F3" w:rsidRDefault="00796841" w:rsidP="00C207F2">
      <w:pPr>
        <w:spacing w:line="360" w:lineRule="auto"/>
        <w:ind w:firstLine="480"/>
        <w:jc w:val="left"/>
        <w:outlineLvl w:val="0"/>
        <w:rPr>
          <w:rFonts w:ascii="黑体" w:eastAsia="黑体" w:hAnsi="黑体" w:cs="Times New Roman"/>
          <w:sz w:val="24"/>
          <w:szCs w:val="24"/>
        </w:rPr>
      </w:pPr>
      <w:r w:rsidRPr="008213F3">
        <w:rPr>
          <w:rFonts w:ascii="黑体" w:eastAsia="黑体" w:hAnsi="黑体" w:cs="黑体" w:hint="eastAsia"/>
          <w:sz w:val="24"/>
          <w:szCs w:val="24"/>
        </w:rPr>
        <w:t>十三、许可服务</w:t>
      </w:r>
    </w:p>
    <w:p w:rsidR="00796841" w:rsidRPr="008213F3" w:rsidRDefault="00796841" w:rsidP="00C207F2">
      <w:pPr>
        <w:spacing w:line="360" w:lineRule="auto"/>
        <w:ind w:firstLine="482"/>
        <w:jc w:val="left"/>
        <w:outlineLvl w:val="0"/>
        <w:rPr>
          <w:rFonts w:eastAsia="Times New Roman" w:cs="Times New Roman"/>
          <w:b/>
          <w:bCs/>
          <w:sz w:val="24"/>
          <w:szCs w:val="24"/>
        </w:rPr>
      </w:pPr>
      <w:r w:rsidRPr="008213F3">
        <w:rPr>
          <w:rFonts w:ascii="宋体" w:hAnsi="宋体" w:cs="宋体" w:hint="eastAsia"/>
          <w:b/>
          <w:bCs/>
          <w:sz w:val="24"/>
          <w:szCs w:val="24"/>
        </w:rPr>
        <w:t>（一）咨询</w:t>
      </w:r>
    </w:p>
    <w:p w:rsidR="00796841" w:rsidRPr="008213F3" w:rsidRDefault="00796841" w:rsidP="00C207F2">
      <w:pPr>
        <w:spacing w:line="360" w:lineRule="auto"/>
        <w:ind w:firstLine="480"/>
        <w:jc w:val="left"/>
        <w:rPr>
          <w:rFonts w:eastAsia="Times New Roman" w:cs="Times New Roman"/>
          <w:sz w:val="24"/>
          <w:szCs w:val="24"/>
        </w:rPr>
      </w:pPr>
      <w:r w:rsidRPr="008213F3">
        <w:rPr>
          <w:rFonts w:eastAsia="Times New Roman" w:cs="Times New Roman"/>
          <w:sz w:val="24"/>
          <w:szCs w:val="24"/>
        </w:rPr>
        <w:t>1.</w:t>
      </w:r>
      <w:r w:rsidRPr="008213F3">
        <w:rPr>
          <w:rFonts w:ascii="宋体" w:hAnsi="宋体" w:cs="宋体" w:hint="eastAsia"/>
          <w:sz w:val="24"/>
          <w:szCs w:val="24"/>
        </w:rPr>
        <w:t>咨询方式</w:t>
      </w:r>
    </w:p>
    <w:p w:rsidR="00796841" w:rsidRPr="008213F3" w:rsidRDefault="00796841" w:rsidP="00C207F2">
      <w:pPr>
        <w:spacing w:line="360" w:lineRule="auto"/>
        <w:ind w:firstLine="480"/>
        <w:jc w:val="left"/>
        <w:rPr>
          <w:rFonts w:ascii="宋体" w:cs="Times New Roman"/>
          <w:sz w:val="24"/>
          <w:szCs w:val="24"/>
        </w:rPr>
      </w:pPr>
      <w:r w:rsidRPr="008213F3">
        <w:rPr>
          <w:rFonts w:ascii="宋体" w:hAnsi="宋体" w:cs="宋体" w:hint="eastAsia"/>
          <w:sz w:val="24"/>
          <w:szCs w:val="24"/>
        </w:rPr>
        <w:t>（</w:t>
      </w:r>
      <w:r w:rsidRPr="008213F3">
        <w:rPr>
          <w:rFonts w:eastAsia="Times New Roman" w:cs="Times New Roman"/>
          <w:sz w:val="24"/>
          <w:szCs w:val="24"/>
        </w:rPr>
        <w:t>1</w:t>
      </w:r>
      <w:r w:rsidRPr="008213F3">
        <w:rPr>
          <w:rFonts w:ascii="宋体" w:hAnsi="宋体" w:cs="宋体" w:hint="eastAsia"/>
          <w:sz w:val="24"/>
          <w:szCs w:val="24"/>
        </w:rPr>
        <w:t>）窗口咨询。地址：</w:t>
      </w:r>
      <w:r w:rsidR="009335CB" w:rsidRPr="008213F3">
        <w:rPr>
          <w:rFonts w:ascii="宋体" w:hAnsi="宋体" w:cs="宋体" w:hint="eastAsia"/>
          <w:sz w:val="24"/>
          <w:szCs w:val="24"/>
        </w:rPr>
        <w:t>五华区</w:t>
      </w:r>
      <w:r w:rsidRPr="008213F3">
        <w:rPr>
          <w:rFonts w:ascii="宋体" w:hAnsi="宋体" w:cs="宋体" w:hint="eastAsia"/>
          <w:sz w:val="24"/>
          <w:szCs w:val="24"/>
        </w:rPr>
        <w:t>政务服务中心综合窗口（</w:t>
      </w:r>
      <w:r w:rsidR="009335CB" w:rsidRPr="008213F3">
        <w:rPr>
          <w:rFonts w:ascii="宋体" w:hAnsi="宋体" w:cs="宋体" w:hint="eastAsia"/>
          <w:sz w:val="24"/>
          <w:szCs w:val="24"/>
        </w:rPr>
        <w:t>昆明市五华区万彩城市花园6栋2楼</w:t>
      </w:r>
      <w:r w:rsidRPr="008213F3">
        <w:rPr>
          <w:rFonts w:ascii="宋体" w:hAnsi="宋体" w:cs="宋体" w:hint="eastAsia"/>
          <w:sz w:val="24"/>
          <w:szCs w:val="24"/>
        </w:rPr>
        <w:t>）。</w:t>
      </w:r>
    </w:p>
    <w:p w:rsidR="00796841" w:rsidRPr="008213F3" w:rsidRDefault="00796841" w:rsidP="00C207F2">
      <w:pPr>
        <w:spacing w:line="360" w:lineRule="auto"/>
        <w:ind w:firstLine="480"/>
        <w:jc w:val="left"/>
        <w:rPr>
          <w:rFonts w:cs="Times New Roman"/>
          <w:sz w:val="24"/>
          <w:szCs w:val="24"/>
        </w:rPr>
      </w:pPr>
      <w:r w:rsidRPr="008213F3">
        <w:rPr>
          <w:rFonts w:ascii="宋体" w:hAnsi="宋体" w:cs="宋体" w:hint="eastAsia"/>
          <w:sz w:val="24"/>
          <w:szCs w:val="24"/>
        </w:rPr>
        <w:t>（</w:t>
      </w:r>
      <w:r w:rsidRPr="008213F3">
        <w:rPr>
          <w:rFonts w:eastAsia="Times New Roman" w:cs="Times New Roman"/>
          <w:sz w:val="24"/>
          <w:szCs w:val="24"/>
        </w:rPr>
        <w:t>2</w:t>
      </w:r>
      <w:r w:rsidRPr="008213F3">
        <w:rPr>
          <w:rFonts w:ascii="宋体" w:hAnsi="宋体" w:cs="宋体" w:hint="eastAsia"/>
          <w:sz w:val="24"/>
          <w:szCs w:val="24"/>
        </w:rPr>
        <w:t>）电话咨询。窗口：</w:t>
      </w:r>
      <w:r w:rsidRPr="008213F3">
        <w:rPr>
          <w:rFonts w:ascii="宋体" w:hAnsi="宋体" w:cs="宋体"/>
          <w:sz w:val="24"/>
          <w:szCs w:val="24"/>
        </w:rPr>
        <w:t>0871-</w:t>
      </w:r>
      <w:r w:rsidRPr="008213F3">
        <w:rPr>
          <w:sz w:val="24"/>
          <w:szCs w:val="24"/>
        </w:rPr>
        <w:t xml:space="preserve"> </w:t>
      </w:r>
      <w:r w:rsidR="009335CB" w:rsidRPr="008213F3">
        <w:rPr>
          <w:rFonts w:hint="eastAsia"/>
          <w:sz w:val="24"/>
          <w:szCs w:val="24"/>
        </w:rPr>
        <w:t>64154432</w:t>
      </w:r>
      <w:r w:rsidRPr="008213F3">
        <w:rPr>
          <w:rFonts w:cs="宋体" w:hint="eastAsia"/>
          <w:sz w:val="24"/>
          <w:szCs w:val="24"/>
        </w:rPr>
        <w:t>。</w:t>
      </w:r>
    </w:p>
    <w:p w:rsidR="00796841" w:rsidRPr="008213F3" w:rsidRDefault="00796841" w:rsidP="00C207F2">
      <w:pPr>
        <w:spacing w:line="360" w:lineRule="auto"/>
        <w:ind w:firstLine="480"/>
        <w:jc w:val="left"/>
        <w:rPr>
          <w:rFonts w:ascii="宋体" w:cs="Times New Roman"/>
          <w:sz w:val="24"/>
          <w:szCs w:val="24"/>
        </w:rPr>
      </w:pPr>
      <w:r w:rsidRPr="008213F3">
        <w:rPr>
          <w:rFonts w:ascii="宋体" w:hAnsi="宋体" w:cs="宋体" w:hint="eastAsia"/>
          <w:sz w:val="24"/>
          <w:szCs w:val="24"/>
        </w:rPr>
        <w:t>（</w:t>
      </w:r>
      <w:r w:rsidR="009335CB" w:rsidRPr="008213F3">
        <w:rPr>
          <w:rFonts w:eastAsiaTheme="minorEastAsia" w:cs="Times New Roman" w:hint="eastAsia"/>
          <w:sz w:val="24"/>
          <w:szCs w:val="24"/>
        </w:rPr>
        <w:t>3</w:t>
      </w:r>
      <w:r w:rsidRPr="008213F3">
        <w:rPr>
          <w:rFonts w:ascii="宋体" w:hAnsi="宋体" w:cs="宋体" w:hint="eastAsia"/>
          <w:sz w:val="24"/>
          <w:szCs w:val="24"/>
        </w:rPr>
        <w:t>）信函咨询。咨询部门名称：</w:t>
      </w:r>
      <w:r w:rsidR="009335CB" w:rsidRPr="008213F3">
        <w:rPr>
          <w:rFonts w:ascii="宋体" w:hAnsi="宋体" w:cs="宋体" w:hint="eastAsia"/>
          <w:sz w:val="24"/>
          <w:szCs w:val="24"/>
        </w:rPr>
        <w:t>昆明市生态环境局五华分局管理科；通讯地址：昆明市五华区新闻南路2号篆西巷5号；邮政编码：650032</w:t>
      </w:r>
      <w:r w:rsidRPr="008213F3">
        <w:rPr>
          <w:rFonts w:ascii="宋体" w:hAnsi="宋体" w:cs="宋体" w:hint="eastAsia"/>
          <w:sz w:val="24"/>
          <w:szCs w:val="24"/>
        </w:rPr>
        <w:t>。</w:t>
      </w:r>
    </w:p>
    <w:p w:rsidR="00796841" w:rsidRPr="008213F3" w:rsidRDefault="00796841" w:rsidP="00C207F2">
      <w:pPr>
        <w:spacing w:line="360" w:lineRule="auto"/>
        <w:ind w:firstLine="480"/>
        <w:jc w:val="left"/>
        <w:rPr>
          <w:rFonts w:eastAsia="Times New Roman" w:cs="Times New Roman"/>
          <w:sz w:val="24"/>
          <w:szCs w:val="24"/>
        </w:rPr>
      </w:pPr>
      <w:r w:rsidRPr="008213F3">
        <w:rPr>
          <w:rFonts w:eastAsia="Times New Roman" w:cs="Times New Roman"/>
          <w:sz w:val="24"/>
          <w:szCs w:val="24"/>
        </w:rPr>
        <w:t>2.</w:t>
      </w:r>
      <w:r w:rsidRPr="008213F3">
        <w:rPr>
          <w:rFonts w:ascii="宋体" w:hAnsi="宋体" w:cs="宋体" w:hint="eastAsia"/>
          <w:sz w:val="24"/>
          <w:szCs w:val="24"/>
        </w:rPr>
        <w:t>咨询回复</w:t>
      </w:r>
    </w:p>
    <w:p w:rsidR="00796841" w:rsidRPr="008213F3" w:rsidRDefault="00796841" w:rsidP="00C207F2">
      <w:pPr>
        <w:widowControl/>
        <w:spacing w:line="360" w:lineRule="auto"/>
        <w:ind w:firstLine="480"/>
        <w:jc w:val="left"/>
        <w:rPr>
          <w:rFonts w:ascii="宋体" w:cs="Times New Roman"/>
          <w:kern w:val="0"/>
          <w:sz w:val="24"/>
          <w:szCs w:val="24"/>
        </w:rPr>
      </w:pPr>
      <w:r w:rsidRPr="008213F3">
        <w:rPr>
          <w:rFonts w:ascii="宋体" w:hAnsi="宋体" w:cs="宋体" w:hint="eastAsia"/>
          <w:kern w:val="0"/>
          <w:sz w:val="24"/>
          <w:szCs w:val="24"/>
        </w:rPr>
        <w:t>通过窗口和电话咨询的，能当场回复的当场回复，不能当场回复的在</w:t>
      </w:r>
      <w:r w:rsidRPr="008213F3">
        <w:rPr>
          <w:rFonts w:ascii="宋体" w:hAnsi="宋体" w:cs="宋体"/>
          <w:kern w:val="0"/>
          <w:sz w:val="24"/>
          <w:szCs w:val="24"/>
        </w:rPr>
        <w:t>15</w:t>
      </w:r>
      <w:r w:rsidRPr="008213F3">
        <w:rPr>
          <w:rFonts w:ascii="宋体" w:hAnsi="宋体" w:cs="宋体" w:hint="eastAsia"/>
          <w:kern w:val="0"/>
          <w:sz w:val="24"/>
          <w:szCs w:val="24"/>
        </w:rPr>
        <w:t>个工作日内回复；通过网络、信函咨询的，在</w:t>
      </w:r>
      <w:r w:rsidRPr="008213F3">
        <w:rPr>
          <w:rFonts w:ascii="宋体" w:hAnsi="宋体" w:cs="宋体"/>
          <w:kern w:val="0"/>
          <w:sz w:val="24"/>
          <w:szCs w:val="24"/>
        </w:rPr>
        <w:t>15</w:t>
      </w:r>
      <w:r w:rsidRPr="008213F3">
        <w:rPr>
          <w:rFonts w:ascii="宋体" w:hAnsi="宋体" w:cs="宋体" w:hint="eastAsia"/>
          <w:kern w:val="0"/>
          <w:sz w:val="24"/>
          <w:szCs w:val="24"/>
        </w:rPr>
        <w:t>个工作日内回复。</w:t>
      </w:r>
    </w:p>
    <w:p w:rsidR="00796841" w:rsidRPr="008213F3" w:rsidRDefault="00796841" w:rsidP="00C207F2">
      <w:pPr>
        <w:spacing w:line="360" w:lineRule="auto"/>
        <w:ind w:firstLine="482"/>
        <w:jc w:val="left"/>
        <w:outlineLvl w:val="0"/>
        <w:rPr>
          <w:rFonts w:eastAsia="Times New Roman" w:cs="Times New Roman"/>
          <w:b/>
          <w:bCs/>
          <w:sz w:val="24"/>
          <w:szCs w:val="24"/>
        </w:rPr>
      </w:pPr>
      <w:r w:rsidRPr="008213F3">
        <w:rPr>
          <w:rFonts w:ascii="宋体" w:hAnsi="宋体" w:cs="宋体" w:hint="eastAsia"/>
          <w:b/>
          <w:bCs/>
          <w:sz w:val="24"/>
          <w:szCs w:val="24"/>
        </w:rPr>
        <w:t>（二）办理进程查询</w:t>
      </w:r>
    </w:p>
    <w:p w:rsidR="00796841" w:rsidRPr="008213F3" w:rsidRDefault="00796841" w:rsidP="004F3E30">
      <w:pPr>
        <w:spacing w:line="360" w:lineRule="auto"/>
        <w:ind w:firstLineChars="200" w:firstLine="480"/>
        <w:jc w:val="left"/>
        <w:rPr>
          <w:rFonts w:eastAsia="Times New Roman" w:cs="Times New Roman"/>
          <w:sz w:val="24"/>
          <w:szCs w:val="24"/>
        </w:rPr>
      </w:pPr>
      <w:r w:rsidRPr="008213F3">
        <w:rPr>
          <w:rFonts w:ascii="宋体" w:hAnsi="宋体" w:cs="宋体" w:hint="eastAsia"/>
          <w:sz w:val="24"/>
          <w:szCs w:val="24"/>
        </w:rPr>
        <w:t>申请人可通过</w:t>
      </w:r>
      <w:r w:rsidRPr="008213F3">
        <w:rPr>
          <w:rFonts w:ascii="宋体" w:cs="宋体" w:hint="eastAsia"/>
          <w:sz w:val="24"/>
          <w:szCs w:val="24"/>
        </w:rPr>
        <w:t>云南政务服务网（</w:t>
      </w:r>
      <w:r w:rsidRPr="008213F3">
        <w:rPr>
          <w:rFonts w:ascii="宋体" w:cs="宋体"/>
          <w:sz w:val="24"/>
          <w:szCs w:val="24"/>
        </w:rPr>
        <w:t>https://zwfw.yn.gov.cn/portal/#/home</w:t>
      </w:r>
      <w:r w:rsidRPr="008213F3">
        <w:rPr>
          <w:rFonts w:ascii="宋体" w:cs="宋体" w:hint="eastAsia"/>
          <w:sz w:val="24"/>
          <w:szCs w:val="24"/>
        </w:rPr>
        <w:t>）</w:t>
      </w:r>
      <w:r w:rsidRPr="008213F3">
        <w:rPr>
          <w:rFonts w:ascii="宋体" w:hAnsi="宋体" w:cs="宋体" w:hint="eastAsia"/>
          <w:sz w:val="24"/>
          <w:szCs w:val="24"/>
        </w:rPr>
        <w:t>查询审批事项办理进程。</w:t>
      </w:r>
    </w:p>
    <w:p w:rsidR="00796841" w:rsidRPr="008213F3" w:rsidRDefault="00796841" w:rsidP="00C207F2">
      <w:pPr>
        <w:spacing w:line="360" w:lineRule="auto"/>
        <w:ind w:firstLine="482"/>
        <w:jc w:val="left"/>
        <w:outlineLvl w:val="0"/>
        <w:rPr>
          <w:rFonts w:eastAsia="Times New Roman" w:cs="Times New Roman"/>
          <w:b/>
          <w:bCs/>
          <w:sz w:val="24"/>
          <w:szCs w:val="24"/>
        </w:rPr>
      </w:pPr>
      <w:r w:rsidRPr="008213F3">
        <w:rPr>
          <w:rFonts w:ascii="宋体" w:hAnsi="宋体" w:cs="宋体" w:hint="eastAsia"/>
          <w:b/>
          <w:bCs/>
          <w:sz w:val="24"/>
          <w:szCs w:val="24"/>
        </w:rPr>
        <w:t>（三）监督投诉</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sz w:val="24"/>
          <w:szCs w:val="24"/>
        </w:rPr>
        <w:t>1</w:t>
      </w:r>
      <w:r w:rsidRPr="008213F3">
        <w:rPr>
          <w:rFonts w:ascii="宋体" w:hAnsi="宋体" w:cs="宋体" w:hint="eastAsia"/>
          <w:sz w:val="24"/>
          <w:szCs w:val="24"/>
        </w:rPr>
        <w:t>、</w:t>
      </w:r>
      <w:r w:rsidR="004A0D2B" w:rsidRPr="008213F3">
        <w:rPr>
          <w:rFonts w:ascii="宋体" w:hAnsi="宋体" w:cs="宋体" w:hint="eastAsia"/>
          <w:sz w:val="24"/>
          <w:szCs w:val="24"/>
        </w:rPr>
        <w:t>昆明市生态环境局五华分局</w:t>
      </w:r>
      <w:r w:rsidR="009335CB" w:rsidRPr="008213F3">
        <w:rPr>
          <w:rFonts w:ascii="宋体" w:hAnsi="宋体" w:cs="宋体" w:hint="eastAsia"/>
          <w:sz w:val="24"/>
          <w:szCs w:val="24"/>
        </w:rPr>
        <w:t>法规科</w:t>
      </w:r>
      <w:r w:rsidRPr="008213F3">
        <w:rPr>
          <w:rFonts w:ascii="宋体" w:hAnsi="宋体" w:cs="宋体" w:hint="eastAsia"/>
          <w:sz w:val="24"/>
          <w:szCs w:val="24"/>
        </w:rPr>
        <w:t>：</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hint="eastAsia"/>
          <w:sz w:val="24"/>
          <w:szCs w:val="24"/>
        </w:rPr>
        <w:t>投诉电话：</w:t>
      </w:r>
      <w:r w:rsidRPr="008213F3">
        <w:rPr>
          <w:rFonts w:ascii="宋体" w:hAnsi="宋体" w:cs="宋体"/>
          <w:sz w:val="24"/>
          <w:szCs w:val="24"/>
        </w:rPr>
        <w:t>0871-</w:t>
      </w:r>
      <w:r w:rsidR="009335CB" w:rsidRPr="008213F3">
        <w:rPr>
          <w:rFonts w:ascii="宋体" w:hAnsi="宋体" w:cs="宋体" w:hint="eastAsia"/>
          <w:sz w:val="24"/>
          <w:szCs w:val="24"/>
        </w:rPr>
        <w:t>64184804</w:t>
      </w:r>
      <w:r w:rsidRPr="008213F3">
        <w:rPr>
          <w:rFonts w:ascii="宋体" w:hAnsi="宋体" w:cs="宋体" w:hint="eastAsia"/>
          <w:sz w:val="24"/>
          <w:szCs w:val="24"/>
        </w:rPr>
        <w:t>；</w:t>
      </w:r>
    </w:p>
    <w:p w:rsidR="00796841" w:rsidRPr="008213F3" w:rsidRDefault="00796841" w:rsidP="00C207F2">
      <w:pPr>
        <w:spacing w:line="360" w:lineRule="auto"/>
        <w:ind w:firstLine="480"/>
        <w:jc w:val="left"/>
        <w:rPr>
          <w:rFonts w:ascii="宋体" w:cs="Times New Roman"/>
          <w:sz w:val="24"/>
          <w:szCs w:val="24"/>
        </w:rPr>
      </w:pPr>
      <w:r w:rsidRPr="008213F3">
        <w:rPr>
          <w:rFonts w:ascii="宋体" w:hAnsi="宋体" w:cs="宋体" w:hint="eastAsia"/>
          <w:sz w:val="24"/>
          <w:szCs w:val="24"/>
        </w:rPr>
        <w:t>投诉地址：</w:t>
      </w:r>
      <w:r w:rsidR="009335CB" w:rsidRPr="008213F3">
        <w:rPr>
          <w:rFonts w:ascii="宋体" w:hAnsi="宋体" w:cs="宋体" w:hint="eastAsia"/>
          <w:sz w:val="24"/>
          <w:szCs w:val="24"/>
        </w:rPr>
        <w:t>昆明市五华区新闻南路2号篆西巷5号昆明市生态环境局五华分局法规科，邮政编码：650032</w:t>
      </w:r>
      <w:r w:rsidRPr="008213F3">
        <w:rPr>
          <w:rFonts w:ascii="宋体" w:hAnsi="宋体" w:cs="宋体" w:hint="eastAsia"/>
          <w:sz w:val="24"/>
          <w:szCs w:val="24"/>
        </w:rPr>
        <w:t>。</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sz w:val="24"/>
          <w:szCs w:val="24"/>
        </w:rPr>
        <w:t>2</w:t>
      </w:r>
      <w:r w:rsidRPr="008213F3">
        <w:rPr>
          <w:rFonts w:ascii="宋体" w:hAnsi="宋体" w:cs="宋体" w:hint="eastAsia"/>
          <w:sz w:val="24"/>
          <w:szCs w:val="24"/>
        </w:rPr>
        <w:t>、网上投诉：</w:t>
      </w:r>
    </w:p>
    <w:p w:rsidR="00796841" w:rsidRPr="008213F3" w:rsidRDefault="009335CB" w:rsidP="00C207F2">
      <w:pPr>
        <w:spacing w:line="360" w:lineRule="auto"/>
        <w:ind w:firstLine="480"/>
        <w:jc w:val="left"/>
        <w:rPr>
          <w:rFonts w:ascii="宋体" w:cs="宋体"/>
        </w:rPr>
      </w:pPr>
      <w:r w:rsidRPr="008213F3">
        <w:rPr>
          <w:rFonts w:ascii="宋体" w:hAnsi="宋体" w:cs="宋体" w:hint="eastAsia"/>
          <w:sz w:val="24"/>
          <w:szCs w:val="24"/>
        </w:rPr>
        <w:t>昆明市生态环境局五华分局电子邮箱（邮箱：whsthj@163.com）</w:t>
      </w:r>
      <w:r w:rsidR="00796841" w:rsidRPr="008213F3">
        <w:rPr>
          <w:rFonts w:ascii="宋体" w:hAnsi="宋体" w:cs="宋体" w:hint="eastAsia"/>
        </w:rPr>
        <w:t>。</w:t>
      </w:r>
      <w:r w:rsidRPr="008213F3">
        <w:rPr>
          <w:rFonts w:ascii="宋体" w:hAnsi="宋体" w:cs="宋体" w:hint="eastAsia"/>
        </w:rPr>
        <w:t xml:space="preserve"> </w:t>
      </w:r>
    </w:p>
    <w:p w:rsidR="00796841" w:rsidRPr="008213F3" w:rsidRDefault="00796841" w:rsidP="00C207F2">
      <w:pPr>
        <w:spacing w:line="360" w:lineRule="auto"/>
        <w:ind w:firstLine="482"/>
        <w:jc w:val="left"/>
        <w:outlineLvl w:val="0"/>
        <w:rPr>
          <w:rFonts w:eastAsia="Times New Roman" w:cs="Times New Roman"/>
          <w:b/>
          <w:bCs/>
          <w:sz w:val="24"/>
          <w:szCs w:val="24"/>
        </w:rPr>
      </w:pPr>
      <w:r w:rsidRPr="008213F3">
        <w:rPr>
          <w:rFonts w:ascii="宋体" w:hAnsi="宋体" w:cs="宋体" w:hint="eastAsia"/>
          <w:b/>
          <w:bCs/>
          <w:sz w:val="24"/>
          <w:szCs w:val="24"/>
        </w:rPr>
        <w:t>（四）行政复议或行政诉讼</w:t>
      </w:r>
    </w:p>
    <w:p w:rsidR="00796841" w:rsidRPr="008213F3" w:rsidRDefault="00796841" w:rsidP="00C207F2">
      <w:pPr>
        <w:spacing w:line="360" w:lineRule="auto"/>
        <w:ind w:firstLine="480"/>
        <w:jc w:val="left"/>
        <w:rPr>
          <w:rFonts w:eastAsia="Times New Roman" w:cs="Times New Roman"/>
          <w:sz w:val="24"/>
          <w:szCs w:val="24"/>
        </w:rPr>
      </w:pPr>
      <w:r w:rsidRPr="008213F3">
        <w:rPr>
          <w:rFonts w:ascii="宋体" w:hAnsi="宋体" w:cs="宋体" w:hint="eastAsia"/>
          <w:sz w:val="24"/>
          <w:szCs w:val="24"/>
        </w:rPr>
        <w:t>自知道审批决定下达之日起，六十日内向</w:t>
      </w:r>
      <w:r w:rsidR="009335CB" w:rsidRPr="008213F3">
        <w:rPr>
          <w:rFonts w:ascii="宋体" w:hAnsi="宋体" w:cs="宋体" w:hint="eastAsia"/>
          <w:sz w:val="24"/>
          <w:szCs w:val="24"/>
        </w:rPr>
        <w:t>五华区</w:t>
      </w:r>
      <w:r w:rsidRPr="008213F3">
        <w:rPr>
          <w:rFonts w:ascii="宋体" w:hAnsi="宋体" w:cs="宋体" w:hint="eastAsia"/>
          <w:sz w:val="24"/>
          <w:szCs w:val="24"/>
        </w:rPr>
        <w:t>人民政府或</w:t>
      </w:r>
      <w:r w:rsidR="009335CB" w:rsidRPr="008213F3">
        <w:rPr>
          <w:rFonts w:ascii="宋体" w:hAnsi="宋体" w:cs="宋体" w:hint="eastAsia"/>
          <w:sz w:val="24"/>
          <w:szCs w:val="24"/>
        </w:rPr>
        <w:t>昆明市</w:t>
      </w:r>
      <w:r w:rsidRPr="008213F3">
        <w:rPr>
          <w:rFonts w:ascii="宋体" w:hAnsi="宋体" w:cs="宋体" w:hint="eastAsia"/>
          <w:sz w:val="24"/>
          <w:szCs w:val="24"/>
        </w:rPr>
        <w:t>生态环境</w:t>
      </w:r>
      <w:r w:rsidR="009335CB" w:rsidRPr="008213F3">
        <w:rPr>
          <w:rFonts w:ascii="宋体" w:hAnsi="宋体" w:cs="宋体" w:hint="eastAsia"/>
          <w:sz w:val="24"/>
          <w:szCs w:val="24"/>
        </w:rPr>
        <w:t>局</w:t>
      </w:r>
      <w:r w:rsidRPr="008213F3">
        <w:rPr>
          <w:rFonts w:ascii="宋体" w:hAnsi="宋体" w:cs="宋体" w:hint="eastAsia"/>
          <w:sz w:val="24"/>
          <w:szCs w:val="24"/>
        </w:rPr>
        <w:t>提起行政复议，也可以在六个月内向</w:t>
      </w:r>
      <w:r w:rsidR="009335CB" w:rsidRPr="008213F3">
        <w:rPr>
          <w:rFonts w:ascii="宋体" w:hAnsi="宋体" w:cs="宋体" w:hint="eastAsia"/>
          <w:sz w:val="24"/>
          <w:szCs w:val="24"/>
        </w:rPr>
        <w:t>五华区</w:t>
      </w:r>
      <w:r w:rsidRPr="008213F3">
        <w:rPr>
          <w:rFonts w:ascii="宋体" w:hAnsi="宋体" w:cs="宋体" w:hint="eastAsia"/>
          <w:sz w:val="24"/>
          <w:szCs w:val="24"/>
        </w:rPr>
        <w:t>人民法院提起行政诉讼。</w:t>
      </w:r>
    </w:p>
    <w:p w:rsidR="00796841" w:rsidRPr="008213F3" w:rsidRDefault="00796841" w:rsidP="00C207F2">
      <w:pPr>
        <w:spacing w:line="360" w:lineRule="auto"/>
        <w:ind w:firstLine="480"/>
        <w:jc w:val="left"/>
        <w:rPr>
          <w:rFonts w:ascii="宋体" w:cs="宋体"/>
          <w:sz w:val="24"/>
          <w:szCs w:val="24"/>
        </w:rPr>
      </w:pPr>
    </w:p>
    <w:p w:rsidR="00796841" w:rsidRPr="008213F3" w:rsidRDefault="00796841" w:rsidP="00C207F2">
      <w:pPr>
        <w:spacing w:line="360" w:lineRule="auto"/>
        <w:ind w:firstLine="480"/>
        <w:jc w:val="left"/>
        <w:rPr>
          <w:rFonts w:ascii="宋体" w:cs="宋体"/>
          <w:sz w:val="24"/>
          <w:szCs w:val="24"/>
        </w:rPr>
      </w:pPr>
    </w:p>
    <w:p w:rsidR="009335CB" w:rsidRPr="008213F3" w:rsidRDefault="009335CB" w:rsidP="00C207F2">
      <w:pPr>
        <w:spacing w:line="360" w:lineRule="auto"/>
        <w:ind w:firstLine="480"/>
        <w:jc w:val="left"/>
        <w:rPr>
          <w:rFonts w:ascii="宋体" w:cs="宋体"/>
          <w:sz w:val="24"/>
          <w:szCs w:val="24"/>
        </w:rPr>
      </w:pPr>
    </w:p>
    <w:p w:rsidR="009335CB" w:rsidRPr="008213F3" w:rsidRDefault="009335CB" w:rsidP="00C207F2">
      <w:pPr>
        <w:spacing w:line="360" w:lineRule="auto"/>
        <w:ind w:firstLine="480"/>
        <w:jc w:val="left"/>
        <w:rPr>
          <w:rFonts w:ascii="宋体" w:cs="宋体"/>
          <w:sz w:val="24"/>
          <w:szCs w:val="24"/>
        </w:rPr>
      </w:pPr>
    </w:p>
    <w:p w:rsidR="00796841" w:rsidRPr="008213F3" w:rsidRDefault="00796841" w:rsidP="00C207F2">
      <w:pPr>
        <w:spacing w:line="360" w:lineRule="auto"/>
        <w:ind w:firstLine="480"/>
        <w:jc w:val="left"/>
        <w:rPr>
          <w:rFonts w:ascii="宋体" w:cs="宋体"/>
          <w:sz w:val="24"/>
          <w:szCs w:val="24"/>
          <w:lang w:val="zh-CN"/>
        </w:rPr>
      </w:pPr>
      <w:r w:rsidRPr="008213F3">
        <w:rPr>
          <w:rFonts w:ascii="宋体" w:hAnsi="宋体" w:cs="宋体" w:hint="eastAsia"/>
          <w:sz w:val="24"/>
          <w:szCs w:val="24"/>
        </w:rPr>
        <w:lastRenderedPageBreak/>
        <w:t>附件：</w:t>
      </w:r>
      <w:r w:rsidRPr="008213F3">
        <w:rPr>
          <w:rFonts w:ascii="宋体" w:hAnsi="宋体" w:cs="宋体"/>
          <w:sz w:val="24"/>
          <w:szCs w:val="24"/>
        </w:rPr>
        <w:t>1</w:t>
      </w:r>
      <w:r w:rsidRPr="008213F3">
        <w:rPr>
          <w:rFonts w:ascii="宋体" w:hAnsi="宋体" w:cs="宋体" w:hint="eastAsia"/>
          <w:sz w:val="24"/>
          <w:szCs w:val="24"/>
        </w:rPr>
        <w:t>、</w:t>
      </w:r>
      <w:r w:rsidRPr="008213F3">
        <w:rPr>
          <w:rFonts w:ascii="宋体" w:hAnsi="宋体" w:cs="宋体" w:hint="eastAsia"/>
          <w:sz w:val="24"/>
          <w:szCs w:val="24"/>
          <w:lang w:val="zh-CN"/>
        </w:rPr>
        <w:t>昆明市</w:t>
      </w:r>
      <w:r w:rsidR="009335CB" w:rsidRPr="008213F3">
        <w:rPr>
          <w:rFonts w:ascii="宋体" w:hAnsi="宋体" w:cs="宋体" w:hint="eastAsia"/>
          <w:sz w:val="24"/>
          <w:szCs w:val="24"/>
          <w:lang w:val="zh-CN"/>
        </w:rPr>
        <w:t>生态环境局</w:t>
      </w:r>
      <w:r w:rsidRPr="008213F3">
        <w:rPr>
          <w:rFonts w:ascii="宋体" w:hAnsi="宋体" w:cs="宋体" w:hint="eastAsia"/>
          <w:sz w:val="24"/>
          <w:szCs w:val="24"/>
          <w:lang w:val="zh-CN"/>
        </w:rPr>
        <w:t>审批环境影响评价文件的建设项目目录（</w:t>
      </w:r>
      <w:r w:rsidRPr="008213F3">
        <w:rPr>
          <w:rFonts w:ascii="宋体" w:hAnsi="宋体" w:cs="宋体"/>
          <w:sz w:val="24"/>
          <w:szCs w:val="24"/>
        </w:rPr>
        <w:t>2019</w:t>
      </w:r>
      <w:r w:rsidRPr="008213F3">
        <w:rPr>
          <w:rFonts w:ascii="宋体" w:hAnsi="宋体" w:cs="宋体" w:hint="eastAsia"/>
          <w:sz w:val="24"/>
          <w:szCs w:val="24"/>
          <w:lang w:val="zh-CN"/>
        </w:rPr>
        <w:t>年本）</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sz w:val="24"/>
          <w:szCs w:val="24"/>
        </w:rPr>
        <w:t>2</w:t>
      </w:r>
      <w:r w:rsidRPr="008213F3">
        <w:rPr>
          <w:rFonts w:ascii="宋体" w:hAnsi="宋体" w:cs="宋体" w:hint="eastAsia"/>
          <w:sz w:val="24"/>
          <w:szCs w:val="24"/>
        </w:rPr>
        <w:t>、建设项目影响评价文件审批办事流程</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sz w:val="24"/>
          <w:szCs w:val="24"/>
        </w:rPr>
        <w:t>3</w:t>
      </w:r>
      <w:r w:rsidRPr="008213F3">
        <w:rPr>
          <w:rFonts w:ascii="宋体" w:hAnsi="宋体" w:cs="宋体" w:hint="eastAsia"/>
          <w:sz w:val="24"/>
          <w:szCs w:val="24"/>
        </w:rPr>
        <w:t>、</w:t>
      </w:r>
      <w:hyperlink r:id="rId8" w:history="1">
        <w:r w:rsidRPr="008213F3">
          <w:rPr>
            <w:rFonts w:ascii="宋体" w:hAnsi="宋体" w:cs="宋体" w:hint="eastAsia"/>
            <w:sz w:val="24"/>
            <w:szCs w:val="24"/>
          </w:rPr>
          <w:t>建设项目环境影响评价文件申请示范文本</w:t>
        </w:r>
      </w:hyperlink>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sz w:val="24"/>
          <w:szCs w:val="24"/>
        </w:rPr>
        <w:t>3-1</w:t>
      </w:r>
      <w:r w:rsidRPr="008213F3">
        <w:rPr>
          <w:rFonts w:ascii="宋体" w:hAnsi="宋体" w:cs="宋体" w:hint="eastAsia"/>
          <w:sz w:val="24"/>
          <w:szCs w:val="24"/>
        </w:rPr>
        <w:t>、建设单位委托代理人办理许可事宜委托书示范文本</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sz w:val="24"/>
          <w:szCs w:val="24"/>
        </w:rPr>
        <w:t>4</w:t>
      </w:r>
      <w:r w:rsidRPr="008213F3">
        <w:rPr>
          <w:rFonts w:ascii="宋体" w:hAnsi="宋体" w:cs="宋体" w:hint="eastAsia"/>
          <w:sz w:val="24"/>
          <w:szCs w:val="24"/>
        </w:rPr>
        <w:t>、</w:t>
      </w:r>
      <w:r w:rsidR="004A0D2B" w:rsidRPr="008213F3">
        <w:rPr>
          <w:rFonts w:ascii="宋体" w:hAnsi="宋体" w:cs="宋体" w:hint="eastAsia"/>
          <w:sz w:val="24"/>
          <w:szCs w:val="24"/>
        </w:rPr>
        <w:t>昆明市生态环境局五华分局</w:t>
      </w:r>
      <w:r w:rsidRPr="008213F3">
        <w:rPr>
          <w:rFonts w:ascii="宋体" w:hAnsi="宋体" w:cs="宋体" w:hint="eastAsia"/>
          <w:sz w:val="24"/>
          <w:szCs w:val="24"/>
        </w:rPr>
        <w:t>行政许可受理通知单</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sz w:val="24"/>
          <w:szCs w:val="24"/>
        </w:rPr>
        <w:t>5</w:t>
      </w:r>
      <w:r w:rsidRPr="008213F3">
        <w:rPr>
          <w:rFonts w:ascii="宋体" w:hAnsi="宋体" w:cs="宋体" w:hint="eastAsia"/>
          <w:sz w:val="24"/>
          <w:szCs w:val="24"/>
        </w:rPr>
        <w:t>、</w:t>
      </w:r>
      <w:r w:rsidR="004A0D2B" w:rsidRPr="008213F3">
        <w:rPr>
          <w:rFonts w:ascii="宋体" w:hAnsi="宋体" w:cs="宋体" w:hint="eastAsia"/>
          <w:sz w:val="24"/>
          <w:szCs w:val="24"/>
        </w:rPr>
        <w:t>昆明市生态环境局五华分局</w:t>
      </w:r>
      <w:r w:rsidRPr="008213F3">
        <w:rPr>
          <w:rFonts w:ascii="宋体" w:hAnsi="宋体" w:cs="宋体" w:hint="eastAsia"/>
          <w:sz w:val="24"/>
          <w:szCs w:val="24"/>
        </w:rPr>
        <w:t>行政许可不予受理通知单</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sz w:val="24"/>
          <w:szCs w:val="24"/>
        </w:rPr>
        <w:t>6</w:t>
      </w:r>
      <w:r w:rsidRPr="008213F3">
        <w:rPr>
          <w:rFonts w:ascii="宋体" w:hAnsi="宋体" w:cs="宋体" w:hint="eastAsia"/>
          <w:sz w:val="24"/>
          <w:szCs w:val="24"/>
        </w:rPr>
        <w:t>、</w:t>
      </w:r>
      <w:r w:rsidR="004A0D2B" w:rsidRPr="008213F3">
        <w:rPr>
          <w:rFonts w:ascii="宋体" w:hAnsi="宋体" w:cs="宋体" w:hint="eastAsia"/>
          <w:sz w:val="24"/>
          <w:szCs w:val="24"/>
        </w:rPr>
        <w:t>昆明市生态环境局五华分局</w:t>
      </w:r>
      <w:r w:rsidRPr="008213F3">
        <w:rPr>
          <w:rFonts w:ascii="宋体" w:hAnsi="宋体" w:cs="宋体" w:hint="eastAsia"/>
          <w:sz w:val="24"/>
          <w:szCs w:val="24"/>
        </w:rPr>
        <w:t>行政许可申请材料补正通知单</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sz w:val="24"/>
          <w:szCs w:val="24"/>
        </w:rPr>
        <w:t>7</w:t>
      </w:r>
      <w:r w:rsidRPr="008213F3">
        <w:rPr>
          <w:rFonts w:ascii="宋体" w:hAnsi="宋体" w:cs="宋体" w:hint="eastAsia"/>
          <w:sz w:val="24"/>
          <w:szCs w:val="24"/>
        </w:rPr>
        <w:t>、</w:t>
      </w:r>
      <w:r w:rsidR="004A0D2B" w:rsidRPr="008213F3">
        <w:rPr>
          <w:rFonts w:ascii="宋体" w:hAnsi="宋体" w:cs="宋体" w:hint="eastAsia"/>
          <w:sz w:val="24"/>
          <w:szCs w:val="24"/>
        </w:rPr>
        <w:t>昆明市生态环境局五华分局</w:t>
      </w:r>
      <w:r w:rsidRPr="008213F3">
        <w:rPr>
          <w:rFonts w:ascii="宋体" w:hAnsi="宋体" w:cs="宋体" w:hint="eastAsia"/>
          <w:sz w:val="24"/>
          <w:szCs w:val="24"/>
        </w:rPr>
        <w:t>行政许可送达回证</w:t>
      </w:r>
    </w:p>
    <w:p w:rsidR="00796841" w:rsidRPr="008213F3" w:rsidRDefault="00796841" w:rsidP="00C207F2">
      <w:pPr>
        <w:spacing w:line="360" w:lineRule="auto"/>
        <w:ind w:firstLine="480"/>
        <w:jc w:val="left"/>
        <w:rPr>
          <w:rFonts w:ascii="宋体" w:cs="宋体"/>
          <w:sz w:val="24"/>
          <w:szCs w:val="24"/>
        </w:rPr>
      </w:pPr>
    </w:p>
    <w:p w:rsidR="00796841" w:rsidRPr="008213F3" w:rsidRDefault="00796841" w:rsidP="00C207F2">
      <w:pPr>
        <w:tabs>
          <w:tab w:val="left" w:pos="4786"/>
        </w:tabs>
        <w:spacing w:line="360" w:lineRule="auto"/>
        <w:rPr>
          <w:rFonts w:cs="Times New Roman"/>
        </w:rPr>
      </w:pPr>
    </w:p>
    <w:p w:rsidR="00796841" w:rsidRPr="008213F3" w:rsidRDefault="00796841" w:rsidP="00C207F2">
      <w:pPr>
        <w:tabs>
          <w:tab w:val="left" w:pos="4786"/>
        </w:tabs>
        <w:spacing w:line="360" w:lineRule="auto"/>
        <w:rPr>
          <w:rFonts w:cs="Times New Roman"/>
        </w:rPr>
      </w:pPr>
    </w:p>
    <w:p w:rsidR="00796841" w:rsidRPr="008213F3" w:rsidRDefault="00796841" w:rsidP="00C207F2">
      <w:pPr>
        <w:tabs>
          <w:tab w:val="left" w:pos="4786"/>
        </w:tabs>
        <w:spacing w:line="360" w:lineRule="auto"/>
        <w:rPr>
          <w:rFonts w:cs="Times New Roman"/>
        </w:rPr>
      </w:pPr>
    </w:p>
    <w:p w:rsidR="00796841" w:rsidRPr="008213F3" w:rsidRDefault="00796841" w:rsidP="00C207F2">
      <w:pPr>
        <w:tabs>
          <w:tab w:val="left" w:pos="4786"/>
        </w:tabs>
        <w:spacing w:line="360" w:lineRule="auto"/>
        <w:rPr>
          <w:rFonts w:cs="Times New Roman"/>
        </w:rPr>
      </w:pPr>
    </w:p>
    <w:p w:rsidR="00796841" w:rsidRPr="008213F3" w:rsidRDefault="00796841" w:rsidP="00C207F2">
      <w:pPr>
        <w:tabs>
          <w:tab w:val="left" w:pos="4786"/>
        </w:tabs>
        <w:spacing w:line="360" w:lineRule="auto"/>
        <w:rPr>
          <w:rFonts w:cs="Times New Roman"/>
        </w:rPr>
      </w:pPr>
    </w:p>
    <w:p w:rsidR="00796841" w:rsidRPr="008213F3" w:rsidRDefault="00796841" w:rsidP="00C207F2">
      <w:pPr>
        <w:tabs>
          <w:tab w:val="left" w:pos="4786"/>
        </w:tabs>
        <w:spacing w:line="360" w:lineRule="auto"/>
        <w:rPr>
          <w:rFonts w:cs="Times New Roman"/>
        </w:rPr>
      </w:pPr>
    </w:p>
    <w:p w:rsidR="00796841" w:rsidRPr="008213F3" w:rsidRDefault="00796841" w:rsidP="00C207F2">
      <w:pPr>
        <w:tabs>
          <w:tab w:val="left" w:pos="4786"/>
        </w:tabs>
        <w:spacing w:line="360" w:lineRule="auto"/>
        <w:rPr>
          <w:rFonts w:cs="Times New Roman"/>
        </w:rPr>
      </w:pPr>
    </w:p>
    <w:p w:rsidR="00796841" w:rsidRPr="008213F3" w:rsidRDefault="00796841" w:rsidP="00C207F2">
      <w:pPr>
        <w:tabs>
          <w:tab w:val="left" w:pos="4786"/>
        </w:tabs>
        <w:spacing w:line="360" w:lineRule="auto"/>
        <w:rPr>
          <w:rFonts w:cs="Times New Roman"/>
        </w:rPr>
      </w:pPr>
    </w:p>
    <w:p w:rsidR="00796841" w:rsidRPr="008213F3" w:rsidRDefault="00796841" w:rsidP="00C207F2">
      <w:pPr>
        <w:tabs>
          <w:tab w:val="left" w:pos="4786"/>
        </w:tabs>
        <w:spacing w:line="360" w:lineRule="auto"/>
        <w:rPr>
          <w:rFonts w:cs="Times New Roman"/>
        </w:rPr>
      </w:pPr>
    </w:p>
    <w:p w:rsidR="00796841" w:rsidRPr="008213F3" w:rsidRDefault="00796841" w:rsidP="00C207F2">
      <w:pPr>
        <w:tabs>
          <w:tab w:val="left" w:pos="4786"/>
        </w:tabs>
        <w:spacing w:line="360" w:lineRule="auto"/>
        <w:rPr>
          <w:rFonts w:cs="Times New Roman"/>
        </w:rPr>
      </w:pPr>
    </w:p>
    <w:p w:rsidR="00796841" w:rsidRPr="008213F3" w:rsidRDefault="00796841" w:rsidP="00C207F2">
      <w:pPr>
        <w:tabs>
          <w:tab w:val="left" w:pos="4786"/>
        </w:tabs>
        <w:spacing w:line="360" w:lineRule="auto"/>
        <w:rPr>
          <w:rFonts w:cs="Times New Roman"/>
        </w:rPr>
      </w:pPr>
    </w:p>
    <w:p w:rsidR="00796841" w:rsidRPr="008213F3" w:rsidRDefault="00796841" w:rsidP="00C207F2">
      <w:pPr>
        <w:tabs>
          <w:tab w:val="left" w:pos="4786"/>
        </w:tabs>
        <w:spacing w:line="360" w:lineRule="auto"/>
        <w:rPr>
          <w:rFonts w:cs="Times New Roman"/>
        </w:rPr>
      </w:pPr>
    </w:p>
    <w:p w:rsidR="00796841" w:rsidRPr="008213F3" w:rsidRDefault="00796841" w:rsidP="00C207F2">
      <w:pPr>
        <w:tabs>
          <w:tab w:val="left" w:pos="4786"/>
        </w:tabs>
        <w:spacing w:line="360" w:lineRule="auto"/>
        <w:rPr>
          <w:rFonts w:cs="Times New Roman"/>
        </w:rPr>
      </w:pPr>
    </w:p>
    <w:p w:rsidR="00796841" w:rsidRPr="008213F3" w:rsidRDefault="00796841" w:rsidP="00C207F2">
      <w:pPr>
        <w:tabs>
          <w:tab w:val="left" w:pos="4786"/>
        </w:tabs>
        <w:spacing w:line="360" w:lineRule="auto"/>
        <w:rPr>
          <w:rFonts w:cs="Times New Roman"/>
        </w:rPr>
      </w:pPr>
    </w:p>
    <w:p w:rsidR="00796841" w:rsidRPr="008213F3" w:rsidRDefault="00796841" w:rsidP="00C207F2">
      <w:pPr>
        <w:tabs>
          <w:tab w:val="left" w:pos="4786"/>
        </w:tabs>
        <w:spacing w:line="360" w:lineRule="auto"/>
        <w:rPr>
          <w:rFonts w:cs="Times New Roman"/>
        </w:rPr>
      </w:pPr>
    </w:p>
    <w:p w:rsidR="00796841" w:rsidRPr="008213F3" w:rsidRDefault="00796841" w:rsidP="00C207F2">
      <w:pPr>
        <w:tabs>
          <w:tab w:val="left" w:pos="4786"/>
        </w:tabs>
        <w:spacing w:line="360" w:lineRule="auto"/>
        <w:rPr>
          <w:rFonts w:cs="Times New Roman"/>
        </w:rPr>
      </w:pPr>
    </w:p>
    <w:p w:rsidR="00796841" w:rsidRPr="008213F3" w:rsidRDefault="00796841" w:rsidP="00C207F2">
      <w:pPr>
        <w:tabs>
          <w:tab w:val="left" w:pos="4786"/>
        </w:tabs>
        <w:spacing w:line="360" w:lineRule="auto"/>
        <w:rPr>
          <w:rFonts w:cs="Times New Roman"/>
        </w:rPr>
      </w:pPr>
    </w:p>
    <w:p w:rsidR="00796841" w:rsidRPr="008213F3" w:rsidRDefault="00796841" w:rsidP="00C207F2">
      <w:pPr>
        <w:tabs>
          <w:tab w:val="left" w:pos="4786"/>
        </w:tabs>
        <w:spacing w:line="360" w:lineRule="auto"/>
        <w:rPr>
          <w:rFonts w:cs="Times New Roman"/>
        </w:rPr>
      </w:pPr>
    </w:p>
    <w:p w:rsidR="00796841" w:rsidRPr="008213F3" w:rsidRDefault="00796841" w:rsidP="00C207F2">
      <w:pPr>
        <w:tabs>
          <w:tab w:val="left" w:pos="4786"/>
        </w:tabs>
        <w:spacing w:line="360" w:lineRule="auto"/>
        <w:rPr>
          <w:rFonts w:cs="Times New Roman"/>
        </w:rPr>
      </w:pPr>
    </w:p>
    <w:p w:rsidR="00796841" w:rsidRPr="008213F3" w:rsidRDefault="00796841" w:rsidP="00C207F2">
      <w:pPr>
        <w:tabs>
          <w:tab w:val="left" w:pos="4786"/>
        </w:tabs>
        <w:spacing w:line="360" w:lineRule="auto"/>
        <w:rPr>
          <w:rFonts w:cs="Times New Roman"/>
        </w:rPr>
      </w:pPr>
    </w:p>
    <w:p w:rsidR="00796841" w:rsidRPr="008213F3" w:rsidRDefault="00796841" w:rsidP="00C207F2">
      <w:pPr>
        <w:tabs>
          <w:tab w:val="left" w:pos="4786"/>
        </w:tabs>
        <w:spacing w:line="360" w:lineRule="auto"/>
        <w:rPr>
          <w:rFonts w:cs="Times New Roman"/>
        </w:rPr>
      </w:pPr>
    </w:p>
    <w:p w:rsidR="00796841" w:rsidRPr="008213F3" w:rsidRDefault="00796841" w:rsidP="00C207F2">
      <w:pPr>
        <w:tabs>
          <w:tab w:val="left" w:pos="4786"/>
        </w:tabs>
        <w:spacing w:line="360" w:lineRule="auto"/>
        <w:rPr>
          <w:rFonts w:ascii="黑体" w:eastAsia="黑体" w:hAnsi="黑体" w:cs="Times New Roman"/>
          <w:sz w:val="28"/>
          <w:szCs w:val="28"/>
        </w:rPr>
      </w:pPr>
      <w:r w:rsidRPr="008213F3">
        <w:rPr>
          <w:rFonts w:ascii="黑体" w:eastAsia="黑体" w:hAnsi="黑体" w:cs="黑体" w:hint="eastAsia"/>
          <w:sz w:val="28"/>
          <w:szCs w:val="28"/>
        </w:rPr>
        <w:lastRenderedPageBreak/>
        <w:t>附件</w:t>
      </w:r>
      <w:r w:rsidRPr="008213F3">
        <w:rPr>
          <w:rFonts w:ascii="黑体" w:eastAsia="黑体" w:hAnsi="黑体" w:cs="黑体"/>
          <w:sz w:val="28"/>
          <w:szCs w:val="28"/>
        </w:rPr>
        <w:t>1</w:t>
      </w:r>
      <w:r w:rsidRPr="008213F3">
        <w:rPr>
          <w:rFonts w:ascii="黑体" w:eastAsia="黑体" w:hAnsi="黑体" w:cs="黑体" w:hint="eastAsia"/>
          <w:sz w:val="28"/>
          <w:szCs w:val="28"/>
        </w:rPr>
        <w:t>：</w:t>
      </w:r>
    </w:p>
    <w:p w:rsidR="00796841" w:rsidRPr="008213F3" w:rsidRDefault="00796841" w:rsidP="00C207F2">
      <w:pPr>
        <w:spacing w:line="360" w:lineRule="auto"/>
        <w:ind w:firstLine="480"/>
        <w:jc w:val="left"/>
        <w:rPr>
          <w:rFonts w:ascii="宋体" w:cs="宋体"/>
          <w:sz w:val="24"/>
          <w:szCs w:val="24"/>
          <w:lang w:val="zh-CN"/>
        </w:rPr>
      </w:pPr>
      <w:r w:rsidRPr="008213F3">
        <w:rPr>
          <w:rFonts w:ascii="宋体" w:hAnsi="宋体" w:cs="宋体" w:hint="eastAsia"/>
          <w:sz w:val="24"/>
          <w:szCs w:val="24"/>
          <w:lang w:val="zh-CN"/>
        </w:rPr>
        <w:t>昆明市</w:t>
      </w:r>
      <w:r w:rsidR="009335CB" w:rsidRPr="008213F3">
        <w:rPr>
          <w:rFonts w:ascii="宋体" w:hAnsi="宋体" w:cs="宋体" w:hint="eastAsia"/>
          <w:sz w:val="24"/>
          <w:szCs w:val="24"/>
          <w:lang w:val="zh-CN"/>
        </w:rPr>
        <w:t>生态环境局</w:t>
      </w:r>
      <w:r w:rsidRPr="008213F3">
        <w:rPr>
          <w:rFonts w:ascii="宋体" w:hAnsi="宋体" w:cs="宋体" w:hint="eastAsia"/>
          <w:sz w:val="24"/>
          <w:szCs w:val="24"/>
          <w:lang w:val="zh-CN"/>
        </w:rPr>
        <w:t>审批环境影响评价文件的建设项目目录（</w:t>
      </w:r>
      <w:r w:rsidRPr="008213F3">
        <w:rPr>
          <w:rFonts w:ascii="宋体" w:hAnsi="宋体" w:cs="宋体"/>
          <w:sz w:val="24"/>
          <w:szCs w:val="24"/>
        </w:rPr>
        <w:t>2019</w:t>
      </w:r>
      <w:r w:rsidRPr="008213F3">
        <w:rPr>
          <w:rFonts w:ascii="宋体" w:hAnsi="宋体" w:cs="宋体" w:hint="eastAsia"/>
          <w:sz w:val="24"/>
          <w:szCs w:val="24"/>
          <w:lang w:val="zh-CN"/>
        </w:rPr>
        <w:t>年本）</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hint="eastAsia"/>
          <w:sz w:val="24"/>
          <w:szCs w:val="24"/>
          <w:lang w:val="zh-CN"/>
        </w:rPr>
        <w:t>一、农副食品加工业</w:t>
      </w:r>
    </w:p>
    <w:p w:rsidR="00796841" w:rsidRPr="008213F3" w:rsidRDefault="00796841" w:rsidP="00C207F2">
      <w:pPr>
        <w:spacing w:line="360" w:lineRule="auto"/>
        <w:ind w:firstLine="480"/>
        <w:jc w:val="left"/>
        <w:rPr>
          <w:rFonts w:ascii="宋体" w:cs="宋体"/>
          <w:sz w:val="24"/>
          <w:szCs w:val="24"/>
          <w:lang w:val="zh-CN"/>
        </w:rPr>
      </w:pPr>
      <w:r w:rsidRPr="008213F3">
        <w:rPr>
          <w:rFonts w:ascii="宋体" w:hAnsi="宋体" w:cs="宋体" w:hint="eastAsia"/>
          <w:sz w:val="24"/>
          <w:szCs w:val="24"/>
          <w:lang w:val="zh-CN"/>
        </w:rPr>
        <w:t>含发酵工艺的粮食及饲料加工项目；含发酵工艺的淀粉、淀粉糖项目。原糖生产项目。</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hint="eastAsia"/>
          <w:sz w:val="24"/>
          <w:szCs w:val="24"/>
          <w:lang w:val="zh-CN"/>
        </w:rPr>
        <w:t>二、食品制造业</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hint="eastAsia"/>
          <w:sz w:val="24"/>
          <w:szCs w:val="24"/>
          <w:lang w:val="zh-CN"/>
        </w:rPr>
        <w:t>含发酵工艺的味精、柠檬酸、赖氨酸制造项目。</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hint="eastAsia"/>
          <w:sz w:val="24"/>
          <w:szCs w:val="24"/>
          <w:lang w:val="zh-CN"/>
        </w:rPr>
        <w:t>三、酒、饮料制造业</w:t>
      </w:r>
    </w:p>
    <w:p w:rsidR="00796841" w:rsidRPr="008213F3" w:rsidRDefault="00796841" w:rsidP="00C207F2">
      <w:pPr>
        <w:spacing w:line="360" w:lineRule="auto"/>
        <w:ind w:firstLine="480"/>
        <w:jc w:val="left"/>
        <w:rPr>
          <w:rFonts w:ascii="宋体" w:cs="宋体"/>
          <w:sz w:val="24"/>
          <w:szCs w:val="24"/>
          <w:lang w:val="zh-CN"/>
        </w:rPr>
      </w:pPr>
      <w:r w:rsidRPr="008213F3">
        <w:rPr>
          <w:rFonts w:ascii="宋体" w:hAnsi="宋体" w:cs="宋体" w:hint="eastAsia"/>
          <w:sz w:val="24"/>
          <w:szCs w:val="24"/>
          <w:lang w:val="zh-CN"/>
        </w:rPr>
        <w:t>有发酵工艺的酒精饮料及酒类制造项目（以水果或水果汁为原料年生产能力</w:t>
      </w:r>
      <w:smartTag w:uri="urn:schemas-microsoft-com:office:smarttags" w:element="chmetcnv">
        <w:smartTagPr>
          <w:attr w:name="TCSC" w:val="0"/>
          <w:attr w:name="NumberType" w:val="1"/>
          <w:attr w:name="Negative" w:val="False"/>
          <w:attr w:name="HasSpace" w:val="False"/>
          <w:attr w:name="SourceValue" w:val="200"/>
        </w:smartTagPr>
        <w:r w:rsidRPr="008213F3">
          <w:rPr>
            <w:rFonts w:ascii="宋体" w:hAnsi="宋体" w:cs="宋体"/>
            <w:sz w:val="24"/>
            <w:szCs w:val="24"/>
            <w:lang w:val="zh-CN"/>
          </w:rPr>
          <w:t>1000</w:t>
        </w:r>
        <w:r w:rsidRPr="008213F3">
          <w:rPr>
            <w:rFonts w:ascii="宋体" w:hAnsi="宋体" w:cs="宋体" w:hint="eastAsia"/>
            <w:sz w:val="24"/>
            <w:szCs w:val="24"/>
            <w:lang w:val="zh-CN"/>
          </w:rPr>
          <w:t>千升</w:t>
        </w:r>
      </w:smartTag>
      <w:r w:rsidRPr="008213F3">
        <w:rPr>
          <w:rFonts w:ascii="宋体" w:hAnsi="宋体" w:cs="宋体" w:hint="eastAsia"/>
          <w:sz w:val="24"/>
          <w:szCs w:val="24"/>
          <w:lang w:val="zh-CN"/>
        </w:rPr>
        <w:t>以下的除外）。</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hint="eastAsia"/>
          <w:sz w:val="24"/>
          <w:szCs w:val="24"/>
          <w:lang w:val="zh-CN"/>
        </w:rPr>
        <w:t>四、纺织业</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hint="eastAsia"/>
          <w:sz w:val="24"/>
          <w:szCs w:val="24"/>
          <w:lang w:val="zh-CN"/>
        </w:rPr>
        <w:t>有洗毛、染整、脱胶工段、产生缫丝废水、精炼废水的纺织品制造项目。</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hint="eastAsia"/>
          <w:sz w:val="24"/>
          <w:szCs w:val="24"/>
          <w:lang w:val="zh-CN"/>
        </w:rPr>
        <w:t>五、纺织服装、服饰业</w:t>
      </w:r>
    </w:p>
    <w:p w:rsidR="00796841" w:rsidRPr="008213F3" w:rsidRDefault="00796841" w:rsidP="00C207F2">
      <w:pPr>
        <w:spacing w:line="360" w:lineRule="auto"/>
        <w:ind w:firstLine="480"/>
        <w:jc w:val="left"/>
        <w:rPr>
          <w:rFonts w:ascii="宋体" w:cs="宋体"/>
          <w:sz w:val="24"/>
          <w:szCs w:val="24"/>
          <w:lang w:val="zh-CN"/>
        </w:rPr>
      </w:pPr>
      <w:r w:rsidRPr="008213F3">
        <w:rPr>
          <w:rFonts w:ascii="宋体" w:hAnsi="宋体" w:cs="宋体" w:hint="eastAsia"/>
          <w:sz w:val="24"/>
          <w:szCs w:val="24"/>
          <w:lang w:val="zh-CN"/>
        </w:rPr>
        <w:t>有湿法印花、染色、水洗工艺的服装制造项目。</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hint="eastAsia"/>
          <w:sz w:val="24"/>
          <w:szCs w:val="24"/>
          <w:lang w:val="zh-CN"/>
        </w:rPr>
        <w:t>六、皮革、毛皮、羽毛及其制品业</w:t>
      </w:r>
    </w:p>
    <w:p w:rsidR="00796841" w:rsidRPr="008213F3" w:rsidRDefault="00796841" w:rsidP="00C207F2">
      <w:pPr>
        <w:spacing w:line="360" w:lineRule="auto"/>
        <w:ind w:firstLine="480"/>
        <w:jc w:val="left"/>
        <w:rPr>
          <w:rFonts w:ascii="宋体" w:cs="宋体"/>
          <w:sz w:val="24"/>
          <w:szCs w:val="24"/>
          <w:lang w:val="zh-CN"/>
        </w:rPr>
      </w:pPr>
      <w:r w:rsidRPr="008213F3">
        <w:rPr>
          <w:rFonts w:ascii="宋体" w:hAnsi="宋体" w:cs="宋体" w:hint="eastAsia"/>
          <w:sz w:val="24"/>
          <w:szCs w:val="24"/>
          <w:lang w:val="zh-CN"/>
        </w:rPr>
        <w:t>制革、毛皮鞣制项目。</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hint="eastAsia"/>
          <w:sz w:val="24"/>
          <w:szCs w:val="24"/>
          <w:lang w:val="zh-CN"/>
        </w:rPr>
        <w:t>七、木材加工和木、竹、藤、棕、草制品业</w:t>
      </w:r>
    </w:p>
    <w:p w:rsidR="00796841" w:rsidRPr="008213F3" w:rsidRDefault="00796841" w:rsidP="00C207F2">
      <w:pPr>
        <w:spacing w:line="360" w:lineRule="auto"/>
        <w:ind w:firstLine="480"/>
        <w:jc w:val="left"/>
        <w:rPr>
          <w:rFonts w:ascii="宋体" w:cs="宋体"/>
          <w:sz w:val="24"/>
          <w:szCs w:val="24"/>
          <w:lang w:val="zh-CN"/>
        </w:rPr>
      </w:pPr>
      <w:r w:rsidRPr="008213F3">
        <w:rPr>
          <w:rFonts w:ascii="宋体" w:hAnsi="宋体" w:cs="宋体" w:hint="eastAsia"/>
          <w:sz w:val="24"/>
          <w:szCs w:val="24"/>
          <w:lang w:val="zh-CN"/>
        </w:rPr>
        <w:t>有电镀工艺的锯材制造项目。</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hint="eastAsia"/>
          <w:sz w:val="24"/>
          <w:szCs w:val="24"/>
          <w:lang w:val="zh-CN"/>
        </w:rPr>
        <w:t>八、家具制造业</w:t>
      </w:r>
    </w:p>
    <w:p w:rsidR="00796841" w:rsidRPr="008213F3" w:rsidRDefault="00796841" w:rsidP="00C207F2">
      <w:pPr>
        <w:spacing w:line="360" w:lineRule="auto"/>
        <w:ind w:firstLine="480"/>
        <w:jc w:val="left"/>
        <w:rPr>
          <w:rFonts w:ascii="宋体" w:cs="宋体"/>
          <w:sz w:val="24"/>
          <w:szCs w:val="24"/>
          <w:lang w:val="zh-CN"/>
        </w:rPr>
      </w:pPr>
      <w:r w:rsidRPr="008213F3">
        <w:rPr>
          <w:rFonts w:ascii="宋体" w:hAnsi="宋体" w:cs="宋体" w:hint="eastAsia"/>
          <w:sz w:val="24"/>
          <w:szCs w:val="24"/>
          <w:lang w:val="zh-CN"/>
        </w:rPr>
        <w:t>有电镀工艺的家具制造项目。</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hint="eastAsia"/>
          <w:sz w:val="24"/>
          <w:szCs w:val="24"/>
          <w:lang w:val="zh-CN"/>
        </w:rPr>
        <w:t>九、造纸业</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hint="eastAsia"/>
          <w:sz w:val="24"/>
          <w:szCs w:val="24"/>
          <w:lang w:val="zh-CN"/>
        </w:rPr>
        <w:t>纸浆、溶解浆、纤维浆等制造项目；造纸（含废纸造纸）项目。</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hint="eastAsia"/>
          <w:sz w:val="24"/>
          <w:szCs w:val="24"/>
          <w:lang w:val="zh-CN"/>
        </w:rPr>
        <w:t>十、工美用品制造业</w:t>
      </w:r>
    </w:p>
    <w:p w:rsidR="00796841" w:rsidRPr="008213F3" w:rsidRDefault="00796841" w:rsidP="00C207F2">
      <w:pPr>
        <w:spacing w:line="360" w:lineRule="auto"/>
        <w:ind w:firstLine="480"/>
        <w:jc w:val="left"/>
        <w:rPr>
          <w:rFonts w:ascii="宋体" w:cs="宋体"/>
          <w:sz w:val="24"/>
          <w:szCs w:val="24"/>
          <w:lang w:val="zh-CN"/>
        </w:rPr>
      </w:pPr>
      <w:r w:rsidRPr="008213F3">
        <w:rPr>
          <w:rFonts w:ascii="宋体" w:hAnsi="宋体" w:cs="宋体" w:hint="eastAsia"/>
          <w:sz w:val="24"/>
          <w:szCs w:val="24"/>
          <w:lang w:val="zh-CN"/>
        </w:rPr>
        <w:t>有电镀工艺的工艺品制造项目。</w:t>
      </w:r>
    </w:p>
    <w:p w:rsidR="00796841" w:rsidRPr="008213F3" w:rsidRDefault="00796841" w:rsidP="00C207F2">
      <w:pPr>
        <w:spacing w:line="360" w:lineRule="auto"/>
        <w:ind w:firstLine="480"/>
        <w:jc w:val="left"/>
        <w:rPr>
          <w:rFonts w:ascii="宋体" w:cs="宋体"/>
          <w:sz w:val="24"/>
          <w:szCs w:val="24"/>
          <w:lang w:val="zh-CN"/>
        </w:rPr>
      </w:pPr>
      <w:r w:rsidRPr="008213F3">
        <w:rPr>
          <w:rFonts w:ascii="宋体" w:hAnsi="宋体" w:cs="宋体" w:hint="eastAsia"/>
          <w:sz w:val="24"/>
          <w:szCs w:val="24"/>
          <w:lang w:val="zh-CN"/>
        </w:rPr>
        <w:t>十一、石油加工、炼焦业</w:t>
      </w:r>
    </w:p>
    <w:p w:rsidR="00796841" w:rsidRPr="008213F3" w:rsidRDefault="00796841" w:rsidP="00C207F2">
      <w:pPr>
        <w:spacing w:line="360" w:lineRule="auto"/>
        <w:ind w:firstLine="480"/>
        <w:jc w:val="left"/>
        <w:rPr>
          <w:rFonts w:ascii="宋体" w:cs="宋体"/>
          <w:sz w:val="24"/>
          <w:szCs w:val="24"/>
          <w:lang w:val="zh-CN"/>
        </w:rPr>
      </w:pPr>
      <w:r w:rsidRPr="008213F3">
        <w:rPr>
          <w:rFonts w:ascii="宋体" w:hAnsi="宋体" w:cs="宋体" w:hint="eastAsia"/>
          <w:sz w:val="24"/>
          <w:szCs w:val="24"/>
          <w:lang w:val="zh-CN"/>
        </w:rPr>
        <w:t>原油加工（新建炼油及扩建一次炼油加工项目除外）、天然气加工、油母页岩等提炼原油、煤制油、生物制油，以及乙烯项目、烯烃、对二甲苯（</w:t>
      </w:r>
      <w:r w:rsidRPr="008213F3">
        <w:rPr>
          <w:rFonts w:ascii="宋体" w:hAnsi="宋体" w:cs="宋体"/>
          <w:sz w:val="24"/>
          <w:szCs w:val="24"/>
          <w:lang w:val="zh-CN"/>
        </w:rPr>
        <w:t>PX</w:t>
      </w:r>
      <w:r w:rsidRPr="008213F3">
        <w:rPr>
          <w:rFonts w:ascii="宋体" w:hAnsi="宋体" w:cs="宋体" w:hint="eastAsia"/>
          <w:sz w:val="24"/>
          <w:szCs w:val="24"/>
          <w:lang w:val="zh-CN"/>
        </w:rPr>
        <w:t>）、精对苯二甲酸（</w:t>
      </w:r>
      <w:r w:rsidRPr="008213F3">
        <w:rPr>
          <w:rFonts w:ascii="宋体" w:hAnsi="宋体" w:cs="宋体"/>
          <w:sz w:val="24"/>
          <w:szCs w:val="24"/>
          <w:lang w:val="zh-CN"/>
        </w:rPr>
        <w:t>PTA</w:t>
      </w:r>
      <w:r w:rsidRPr="008213F3">
        <w:rPr>
          <w:rFonts w:ascii="宋体" w:hAnsi="宋体" w:cs="宋体" w:hint="eastAsia"/>
          <w:sz w:val="24"/>
          <w:szCs w:val="24"/>
          <w:lang w:val="zh-CN"/>
        </w:rPr>
        <w:t>）、二苯基甲烷二异氰酸酯（</w:t>
      </w:r>
      <w:r w:rsidRPr="008213F3">
        <w:rPr>
          <w:rFonts w:ascii="宋体" w:hAnsi="宋体" w:cs="宋体"/>
          <w:sz w:val="24"/>
          <w:szCs w:val="24"/>
          <w:lang w:val="zh-CN"/>
        </w:rPr>
        <w:t>MDI</w:t>
      </w:r>
      <w:r w:rsidRPr="008213F3">
        <w:rPr>
          <w:rFonts w:ascii="宋体" w:hAnsi="宋体" w:cs="宋体" w:hint="eastAsia"/>
          <w:sz w:val="24"/>
          <w:szCs w:val="24"/>
          <w:lang w:val="zh-CN"/>
        </w:rPr>
        <w:t>）、甲苯二异氰酸酯（</w:t>
      </w:r>
      <w:r w:rsidRPr="008213F3">
        <w:rPr>
          <w:rFonts w:ascii="宋体" w:hAnsi="宋体" w:cs="宋体"/>
          <w:sz w:val="24"/>
          <w:szCs w:val="24"/>
          <w:lang w:val="zh-CN"/>
        </w:rPr>
        <w:t>TDI</w:t>
      </w:r>
      <w:r w:rsidRPr="008213F3">
        <w:rPr>
          <w:rFonts w:ascii="宋体" w:hAnsi="宋体" w:cs="宋体" w:hint="eastAsia"/>
          <w:sz w:val="24"/>
          <w:szCs w:val="24"/>
          <w:lang w:val="zh-CN"/>
        </w:rPr>
        <w:t>）等其他石油制品项目；煤化工项目（含煤炭液化、气化）；炼焦、煤炭热解、电石项目。</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hint="eastAsia"/>
          <w:sz w:val="24"/>
          <w:szCs w:val="24"/>
          <w:lang w:val="zh-CN"/>
        </w:rPr>
        <w:t>十二、化学原料和化学制品制造业</w:t>
      </w:r>
    </w:p>
    <w:p w:rsidR="00796841" w:rsidRPr="008213F3" w:rsidRDefault="00796841" w:rsidP="00C207F2">
      <w:pPr>
        <w:spacing w:line="360" w:lineRule="auto"/>
        <w:ind w:firstLine="480"/>
        <w:jc w:val="left"/>
        <w:rPr>
          <w:rFonts w:ascii="宋体" w:cs="宋体"/>
          <w:sz w:val="24"/>
          <w:szCs w:val="24"/>
          <w:lang w:val="zh-CN"/>
        </w:rPr>
      </w:pPr>
      <w:r w:rsidRPr="008213F3">
        <w:rPr>
          <w:rFonts w:ascii="宋体" w:hAnsi="宋体" w:cs="宋体" w:hint="eastAsia"/>
          <w:sz w:val="24"/>
          <w:szCs w:val="24"/>
          <w:lang w:val="zh-CN"/>
        </w:rPr>
        <w:lastRenderedPageBreak/>
        <w:t>除单纯混合和分装外的基本化学原料制造、农药制造、涂料、染料、颜料、油墨及其类似产品制造、合成材料制造、专用化学品制造、炸药、火工及焰火产品制造、水处理剂等制造、化学肥料制造、日用化学品制造项目；半导体材料项目。</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hint="eastAsia"/>
          <w:sz w:val="24"/>
          <w:szCs w:val="24"/>
          <w:lang w:val="zh-CN"/>
        </w:rPr>
        <w:t>十三、橡胶和塑料制品业</w:t>
      </w:r>
    </w:p>
    <w:p w:rsidR="00796841" w:rsidRPr="008213F3" w:rsidRDefault="00796841" w:rsidP="00C207F2">
      <w:pPr>
        <w:spacing w:line="360" w:lineRule="auto"/>
        <w:ind w:firstLine="480"/>
        <w:jc w:val="left"/>
        <w:rPr>
          <w:rFonts w:ascii="宋体" w:cs="宋体"/>
          <w:sz w:val="24"/>
          <w:szCs w:val="24"/>
          <w:lang w:val="zh-CN"/>
        </w:rPr>
      </w:pPr>
      <w:r w:rsidRPr="008213F3">
        <w:rPr>
          <w:rFonts w:ascii="宋体" w:hAnsi="宋体" w:cs="宋体" w:hint="eastAsia"/>
          <w:sz w:val="24"/>
          <w:szCs w:val="24"/>
          <w:lang w:val="zh-CN"/>
        </w:rPr>
        <w:t>轮胎制造项目；有炼化及硫化工艺的橡胶加工、橡胶制品制造及翻新项目；有电镀工艺的塑料制品制造项目。</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hint="eastAsia"/>
          <w:sz w:val="24"/>
          <w:szCs w:val="24"/>
          <w:lang w:val="zh-CN"/>
        </w:rPr>
        <w:t>十四、非金属矿物制品业</w:t>
      </w:r>
    </w:p>
    <w:p w:rsidR="00796841" w:rsidRPr="008213F3" w:rsidRDefault="00796841" w:rsidP="00C207F2">
      <w:pPr>
        <w:spacing w:line="360" w:lineRule="auto"/>
        <w:ind w:firstLine="480"/>
        <w:jc w:val="left"/>
        <w:rPr>
          <w:rFonts w:ascii="宋体" w:cs="宋体"/>
          <w:sz w:val="24"/>
          <w:szCs w:val="24"/>
          <w:lang w:val="zh-CN"/>
        </w:rPr>
      </w:pPr>
      <w:r w:rsidRPr="008213F3">
        <w:rPr>
          <w:rFonts w:ascii="宋体" w:hAnsi="宋体" w:cs="宋体" w:hint="eastAsia"/>
          <w:sz w:val="24"/>
          <w:szCs w:val="24"/>
          <w:lang w:val="zh-CN"/>
        </w:rPr>
        <w:t>水泥制造项目；平板玻璃制造项目；石棉制品项目；含焙烧的石墨、碳素制品项目。</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hint="eastAsia"/>
          <w:sz w:val="24"/>
          <w:szCs w:val="24"/>
          <w:lang w:val="zh-CN"/>
        </w:rPr>
        <w:t>十五、黑色金属冶炼和压延加工业</w:t>
      </w:r>
    </w:p>
    <w:p w:rsidR="00796841" w:rsidRPr="008213F3" w:rsidRDefault="00796841" w:rsidP="00C207F2">
      <w:pPr>
        <w:spacing w:line="360" w:lineRule="auto"/>
        <w:ind w:firstLine="480"/>
        <w:jc w:val="left"/>
        <w:rPr>
          <w:rFonts w:ascii="宋体" w:cs="宋体"/>
          <w:sz w:val="24"/>
          <w:szCs w:val="24"/>
          <w:lang w:val="zh-CN"/>
        </w:rPr>
      </w:pPr>
      <w:r w:rsidRPr="008213F3">
        <w:rPr>
          <w:rFonts w:ascii="宋体" w:hAnsi="宋体" w:cs="宋体" w:hint="eastAsia"/>
          <w:sz w:val="24"/>
          <w:szCs w:val="24"/>
          <w:lang w:val="zh-CN"/>
        </w:rPr>
        <w:t>铁合金制造项目；锰、铬冶炼项目；年产</w:t>
      </w:r>
      <w:r w:rsidRPr="008213F3">
        <w:rPr>
          <w:rFonts w:ascii="宋体" w:hAnsi="宋体" w:cs="宋体"/>
          <w:sz w:val="24"/>
          <w:szCs w:val="24"/>
          <w:lang w:val="zh-CN"/>
        </w:rPr>
        <w:t>10</w:t>
      </w:r>
      <w:r w:rsidRPr="008213F3">
        <w:rPr>
          <w:rFonts w:ascii="宋体" w:hAnsi="宋体" w:cs="宋体" w:hint="eastAsia"/>
          <w:sz w:val="24"/>
          <w:szCs w:val="24"/>
          <w:lang w:val="zh-CN"/>
        </w:rPr>
        <w:t>万吨及以上黑色金属铸造项目；黑色金属年产</w:t>
      </w:r>
      <w:r w:rsidRPr="008213F3">
        <w:rPr>
          <w:rFonts w:ascii="宋体" w:hAnsi="宋体" w:cs="宋体"/>
          <w:sz w:val="24"/>
          <w:szCs w:val="24"/>
          <w:lang w:val="zh-CN"/>
        </w:rPr>
        <w:t>50</w:t>
      </w:r>
      <w:r w:rsidRPr="008213F3">
        <w:rPr>
          <w:rFonts w:ascii="宋体" w:hAnsi="宋体" w:cs="宋体" w:hint="eastAsia"/>
          <w:sz w:val="24"/>
          <w:szCs w:val="24"/>
          <w:lang w:val="zh-CN"/>
        </w:rPr>
        <w:t>万吨及以上的冷轧项目。</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hint="eastAsia"/>
          <w:sz w:val="24"/>
          <w:szCs w:val="24"/>
          <w:lang w:val="zh-CN"/>
        </w:rPr>
        <w:t>十六、有色金属冶炼和压延加工业</w:t>
      </w:r>
    </w:p>
    <w:p w:rsidR="00796841" w:rsidRPr="008213F3" w:rsidRDefault="00796841" w:rsidP="00C207F2">
      <w:pPr>
        <w:spacing w:line="360" w:lineRule="auto"/>
        <w:ind w:firstLine="480"/>
        <w:jc w:val="left"/>
        <w:rPr>
          <w:rFonts w:ascii="宋体" w:cs="宋体"/>
          <w:sz w:val="24"/>
          <w:szCs w:val="24"/>
          <w:lang w:val="zh-CN"/>
        </w:rPr>
      </w:pPr>
      <w:r w:rsidRPr="008213F3">
        <w:rPr>
          <w:rFonts w:ascii="宋体" w:hAnsi="宋体" w:cs="宋体" w:hint="eastAsia"/>
          <w:sz w:val="24"/>
          <w:szCs w:val="24"/>
          <w:lang w:val="zh-CN"/>
        </w:rPr>
        <w:t>有色金属合金制造项目；年产</w:t>
      </w:r>
      <w:r w:rsidRPr="008213F3">
        <w:rPr>
          <w:rFonts w:ascii="宋体" w:hAnsi="宋体" w:cs="宋体"/>
          <w:sz w:val="24"/>
          <w:szCs w:val="24"/>
          <w:lang w:val="zh-CN"/>
        </w:rPr>
        <w:t>10</w:t>
      </w:r>
      <w:r w:rsidRPr="008213F3">
        <w:rPr>
          <w:rFonts w:ascii="宋体" w:hAnsi="宋体" w:cs="宋体" w:hint="eastAsia"/>
          <w:sz w:val="24"/>
          <w:szCs w:val="24"/>
          <w:lang w:val="zh-CN"/>
        </w:rPr>
        <w:t>万吨及以上有色金属铸造项目。</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hint="eastAsia"/>
          <w:sz w:val="24"/>
          <w:szCs w:val="24"/>
          <w:lang w:val="zh-CN"/>
        </w:rPr>
        <w:t>十七、金属制品业</w:t>
      </w:r>
    </w:p>
    <w:p w:rsidR="00796841" w:rsidRPr="008213F3" w:rsidRDefault="00796841" w:rsidP="00C207F2">
      <w:pPr>
        <w:spacing w:line="360" w:lineRule="auto"/>
        <w:ind w:firstLine="480"/>
        <w:jc w:val="left"/>
        <w:rPr>
          <w:rFonts w:ascii="宋体" w:cs="宋体"/>
          <w:sz w:val="24"/>
          <w:szCs w:val="24"/>
          <w:lang w:val="zh-CN"/>
        </w:rPr>
      </w:pPr>
      <w:r w:rsidRPr="008213F3">
        <w:rPr>
          <w:rFonts w:ascii="宋体" w:hAnsi="宋体" w:cs="宋体" w:hint="eastAsia"/>
          <w:sz w:val="24"/>
          <w:szCs w:val="24"/>
          <w:lang w:val="zh-CN"/>
        </w:rPr>
        <w:t>有电镀工艺的金属制品加工制造项目；有电镀工艺的、使用有机涂层的（喷粉、喷塑和电泳除外）金属制品表面处理及热处理加工项目；有钝化工艺的热镀锌项目。</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hint="eastAsia"/>
          <w:sz w:val="24"/>
          <w:szCs w:val="24"/>
          <w:lang w:val="zh-CN"/>
        </w:rPr>
        <w:t>十八、通用设备制造业</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hint="eastAsia"/>
          <w:sz w:val="24"/>
          <w:szCs w:val="24"/>
          <w:lang w:val="zh-CN"/>
        </w:rPr>
        <w:t>有电镀工艺的通用设备制造及维修项目。</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hint="eastAsia"/>
          <w:sz w:val="24"/>
          <w:szCs w:val="24"/>
          <w:lang w:val="zh-CN"/>
        </w:rPr>
        <w:t>十九、专用设备制造业</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hint="eastAsia"/>
          <w:sz w:val="24"/>
          <w:szCs w:val="24"/>
          <w:lang w:val="zh-CN"/>
        </w:rPr>
        <w:t>有电镀工艺的专用设备制造及维修项目。</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hint="eastAsia"/>
          <w:sz w:val="24"/>
          <w:szCs w:val="24"/>
          <w:lang w:val="zh-CN"/>
        </w:rPr>
        <w:t>二十、汽车制造业</w:t>
      </w:r>
    </w:p>
    <w:p w:rsidR="00796841" w:rsidRPr="008213F3" w:rsidRDefault="00796841" w:rsidP="00C207F2">
      <w:pPr>
        <w:spacing w:line="360" w:lineRule="auto"/>
        <w:ind w:firstLine="480"/>
        <w:jc w:val="left"/>
        <w:rPr>
          <w:rFonts w:ascii="宋体" w:cs="宋体"/>
          <w:sz w:val="24"/>
          <w:szCs w:val="24"/>
          <w:lang w:val="zh-CN"/>
        </w:rPr>
      </w:pPr>
      <w:r w:rsidRPr="008213F3">
        <w:rPr>
          <w:rFonts w:ascii="宋体" w:hAnsi="宋体" w:cs="宋体" w:hint="eastAsia"/>
          <w:sz w:val="24"/>
          <w:szCs w:val="24"/>
          <w:lang w:val="zh-CN"/>
        </w:rPr>
        <w:t>汽车发动机生产项目；有电镀工艺的零部件生产项目。</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hint="eastAsia"/>
          <w:sz w:val="24"/>
          <w:szCs w:val="24"/>
          <w:lang w:val="zh-CN"/>
        </w:rPr>
        <w:t>二十一、铁路、船舶、航空航天和其他运输设备制造业</w:t>
      </w:r>
    </w:p>
    <w:p w:rsidR="00796841" w:rsidRPr="008213F3" w:rsidRDefault="00796841" w:rsidP="00C207F2">
      <w:pPr>
        <w:spacing w:line="360" w:lineRule="auto"/>
        <w:ind w:firstLine="480"/>
        <w:jc w:val="left"/>
        <w:rPr>
          <w:rFonts w:ascii="宋体" w:cs="宋体"/>
          <w:sz w:val="24"/>
          <w:szCs w:val="24"/>
          <w:lang w:val="zh-CN"/>
        </w:rPr>
      </w:pPr>
      <w:r w:rsidRPr="008213F3">
        <w:rPr>
          <w:rFonts w:ascii="宋体" w:hAnsi="宋体" w:cs="宋体" w:hint="eastAsia"/>
          <w:sz w:val="24"/>
          <w:szCs w:val="24"/>
          <w:lang w:val="zh-CN"/>
        </w:rPr>
        <w:t>摩托车整车制造项目；铁路机车、车辆、动车组制造项目；</w:t>
      </w:r>
    </w:p>
    <w:p w:rsidR="00796841" w:rsidRPr="008213F3" w:rsidRDefault="00796841" w:rsidP="00C207F2">
      <w:pPr>
        <w:spacing w:line="360" w:lineRule="auto"/>
        <w:ind w:firstLine="480"/>
        <w:jc w:val="left"/>
        <w:rPr>
          <w:rFonts w:ascii="宋体" w:cs="宋体"/>
          <w:sz w:val="24"/>
          <w:szCs w:val="24"/>
          <w:lang w:val="zh-CN"/>
        </w:rPr>
      </w:pPr>
      <w:r w:rsidRPr="008213F3">
        <w:rPr>
          <w:rFonts w:ascii="宋体" w:hAnsi="宋体" w:cs="宋体" w:hint="eastAsia"/>
          <w:sz w:val="24"/>
          <w:szCs w:val="24"/>
          <w:lang w:val="zh-CN"/>
        </w:rPr>
        <w:t>摩托车、铁路运输设备的发动机生产项目；有电工艺的摩托车、铁路运输设备零部件生产项目；有电镀工艺的自行车制造、交通器材及其他交通运输设备制造、航空航天器制造、船舶制造项目。</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hint="eastAsia"/>
          <w:sz w:val="24"/>
          <w:szCs w:val="24"/>
          <w:lang w:val="zh-CN"/>
        </w:rPr>
        <w:t>二十二、电气机械和器材制造业</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hint="eastAsia"/>
          <w:sz w:val="24"/>
          <w:szCs w:val="24"/>
          <w:lang w:val="zh-CN"/>
        </w:rPr>
        <w:t>有电镀工艺的电气机械及器材制造项目；铅蓄电池生产项目。</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hint="eastAsia"/>
          <w:sz w:val="24"/>
          <w:szCs w:val="24"/>
          <w:lang w:val="zh-CN"/>
        </w:rPr>
        <w:lastRenderedPageBreak/>
        <w:t>二十三、仪器仪表制造业</w:t>
      </w:r>
    </w:p>
    <w:p w:rsidR="00796841" w:rsidRPr="008213F3" w:rsidRDefault="00796841" w:rsidP="00C207F2">
      <w:pPr>
        <w:spacing w:line="360" w:lineRule="auto"/>
        <w:ind w:firstLine="480"/>
        <w:jc w:val="left"/>
        <w:rPr>
          <w:rFonts w:ascii="宋体" w:cs="宋体"/>
          <w:sz w:val="24"/>
          <w:szCs w:val="24"/>
          <w:lang w:val="zh-CN"/>
        </w:rPr>
      </w:pPr>
      <w:r w:rsidRPr="008213F3">
        <w:rPr>
          <w:rFonts w:ascii="宋体" w:hAnsi="宋体" w:cs="宋体" w:hint="eastAsia"/>
          <w:sz w:val="24"/>
          <w:szCs w:val="24"/>
          <w:lang w:val="zh-CN"/>
        </w:rPr>
        <w:t>有电镀工艺的仪器仪表制造项目。</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hint="eastAsia"/>
          <w:sz w:val="24"/>
          <w:szCs w:val="24"/>
          <w:lang w:val="zh-CN"/>
        </w:rPr>
        <w:t>二十四、电力、热力生产和供应业</w:t>
      </w:r>
    </w:p>
    <w:p w:rsidR="00796841" w:rsidRPr="008213F3" w:rsidRDefault="00796841" w:rsidP="00C207F2">
      <w:pPr>
        <w:spacing w:line="360" w:lineRule="auto"/>
        <w:ind w:firstLine="480"/>
        <w:jc w:val="left"/>
        <w:rPr>
          <w:rFonts w:ascii="宋体" w:cs="宋体"/>
          <w:sz w:val="24"/>
          <w:szCs w:val="24"/>
          <w:lang w:val="zh-CN"/>
        </w:rPr>
      </w:pPr>
      <w:r w:rsidRPr="008213F3">
        <w:rPr>
          <w:rFonts w:ascii="宋体" w:hAnsi="宋体" w:cs="宋体" w:hint="eastAsia"/>
          <w:sz w:val="24"/>
          <w:szCs w:val="24"/>
          <w:lang w:val="zh-CN"/>
        </w:rPr>
        <w:t>利用矸石、油页岩、石油焦等发电的综合利用发电项目；单站总装机</w:t>
      </w:r>
      <w:r w:rsidRPr="008213F3">
        <w:rPr>
          <w:rFonts w:ascii="宋体" w:hAnsi="宋体" w:cs="宋体"/>
          <w:sz w:val="24"/>
          <w:szCs w:val="24"/>
          <w:lang w:val="zh-CN"/>
        </w:rPr>
        <w:t>5</w:t>
      </w:r>
      <w:r w:rsidRPr="008213F3">
        <w:rPr>
          <w:rFonts w:ascii="宋体" w:hAnsi="宋体" w:cs="宋体" w:hint="eastAsia"/>
          <w:sz w:val="24"/>
          <w:szCs w:val="24"/>
          <w:lang w:val="zh-CN"/>
        </w:rPr>
        <w:t>万千瓦及以上水力发电项目；涉及环境敏感区的总装机容量</w:t>
      </w:r>
      <w:r w:rsidRPr="008213F3">
        <w:rPr>
          <w:rFonts w:ascii="宋体" w:hAnsi="宋体" w:cs="宋体"/>
          <w:sz w:val="24"/>
          <w:szCs w:val="24"/>
          <w:lang w:val="zh-CN"/>
        </w:rPr>
        <w:t>5</w:t>
      </w:r>
      <w:r w:rsidRPr="008213F3">
        <w:rPr>
          <w:rFonts w:ascii="宋体" w:hAnsi="宋体" w:cs="宋体" w:hint="eastAsia"/>
          <w:sz w:val="24"/>
          <w:szCs w:val="24"/>
          <w:lang w:val="zh-CN"/>
        </w:rPr>
        <w:t>万千瓦及以上风力发电项目。</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hint="eastAsia"/>
          <w:sz w:val="24"/>
          <w:szCs w:val="24"/>
          <w:lang w:val="zh-CN"/>
        </w:rPr>
        <w:t>二十五、燃气生产和供应业</w:t>
      </w:r>
    </w:p>
    <w:p w:rsidR="00796841" w:rsidRPr="008213F3" w:rsidRDefault="00796841" w:rsidP="00C207F2">
      <w:pPr>
        <w:spacing w:line="360" w:lineRule="auto"/>
        <w:ind w:firstLine="480"/>
        <w:jc w:val="left"/>
        <w:rPr>
          <w:rFonts w:ascii="宋体" w:cs="宋体"/>
          <w:sz w:val="24"/>
          <w:szCs w:val="24"/>
          <w:lang w:val="zh-CN"/>
        </w:rPr>
      </w:pPr>
      <w:r w:rsidRPr="008213F3">
        <w:rPr>
          <w:rFonts w:ascii="宋体" w:hAnsi="宋体" w:cs="宋体" w:hint="eastAsia"/>
          <w:sz w:val="24"/>
          <w:szCs w:val="24"/>
          <w:lang w:val="zh-CN"/>
        </w:rPr>
        <w:t>煤气生产项目。</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hint="eastAsia"/>
          <w:sz w:val="24"/>
          <w:szCs w:val="24"/>
          <w:lang w:val="zh-CN"/>
        </w:rPr>
        <w:t>二十六、环境治理业</w:t>
      </w:r>
    </w:p>
    <w:p w:rsidR="00796841" w:rsidRPr="008213F3" w:rsidRDefault="00796841" w:rsidP="00C207F2">
      <w:pPr>
        <w:spacing w:line="360" w:lineRule="auto"/>
        <w:ind w:firstLine="480"/>
        <w:jc w:val="left"/>
        <w:rPr>
          <w:rFonts w:ascii="宋体" w:cs="宋体"/>
          <w:sz w:val="24"/>
          <w:szCs w:val="24"/>
          <w:lang w:val="zh-CN"/>
        </w:rPr>
      </w:pPr>
      <w:r w:rsidRPr="008213F3">
        <w:rPr>
          <w:rFonts w:ascii="宋体" w:hAnsi="宋体" w:cs="宋体" w:hint="eastAsia"/>
          <w:sz w:val="24"/>
          <w:szCs w:val="24"/>
          <w:lang w:val="zh-CN"/>
        </w:rPr>
        <w:t>危险废物（含医疗废物）综合利用及集中处置项目（单独收集、病死动物化尸窖（井）除外）。</w:t>
      </w:r>
    </w:p>
    <w:p w:rsidR="00796841" w:rsidRPr="008213F3" w:rsidRDefault="00796841" w:rsidP="00C207F2">
      <w:pPr>
        <w:spacing w:line="360" w:lineRule="auto"/>
        <w:ind w:firstLine="480"/>
        <w:jc w:val="left"/>
        <w:rPr>
          <w:rFonts w:ascii="宋体" w:cs="宋体"/>
          <w:sz w:val="24"/>
          <w:szCs w:val="24"/>
          <w:lang w:val="zh-CN"/>
        </w:rPr>
      </w:pPr>
      <w:r w:rsidRPr="008213F3">
        <w:rPr>
          <w:rFonts w:ascii="宋体" w:hAnsi="宋体" w:cs="宋体" w:hint="eastAsia"/>
          <w:sz w:val="24"/>
          <w:szCs w:val="24"/>
          <w:lang w:val="zh-CN"/>
        </w:rPr>
        <w:t>二十七、公共设施管理业</w:t>
      </w:r>
    </w:p>
    <w:p w:rsidR="00796841" w:rsidRPr="008213F3" w:rsidRDefault="00796841" w:rsidP="00C207F2">
      <w:pPr>
        <w:spacing w:line="360" w:lineRule="auto"/>
        <w:ind w:firstLine="480"/>
        <w:jc w:val="left"/>
        <w:rPr>
          <w:rFonts w:ascii="宋体" w:cs="宋体"/>
          <w:sz w:val="24"/>
          <w:szCs w:val="24"/>
          <w:lang w:val="zh-CN"/>
        </w:rPr>
      </w:pPr>
      <w:r w:rsidRPr="008213F3">
        <w:rPr>
          <w:rFonts w:ascii="宋体" w:hAnsi="宋体" w:cs="宋体" w:hint="eastAsia"/>
          <w:sz w:val="24"/>
          <w:szCs w:val="24"/>
          <w:lang w:val="zh-CN"/>
        </w:rPr>
        <w:t>城镇生活垃圾（不含餐厨废弃物、城市污水处理厂污泥）集中处置项目。</w:t>
      </w:r>
    </w:p>
    <w:p w:rsidR="00796841" w:rsidRPr="008213F3" w:rsidRDefault="00796841" w:rsidP="00C207F2">
      <w:pPr>
        <w:spacing w:line="360" w:lineRule="auto"/>
        <w:ind w:firstLine="480"/>
        <w:jc w:val="left"/>
        <w:rPr>
          <w:rFonts w:ascii="宋体" w:cs="宋体"/>
          <w:sz w:val="24"/>
          <w:szCs w:val="24"/>
          <w:lang w:val="zh-CN"/>
        </w:rPr>
      </w:pPr>
      <w:r w:rsidRPr="008213F3">
        <w:rPr>
          <w:rFonts w:ascii="宋体" w:hAnsi="宋体" w:cs="宋体" w:hint="eastAsia"/>
          <w:sz w:val="24"/>
          <w:szCs w:val="24"/>
          <w:lang w:val="zh-CN"/>
        </w:rPr>
        <w:t>二十八、社会事业与服务业</w:t>
      </w:r>
    </w:p>
    <w:p w:rsidR="00796841" w:rsidRPr="008213F3" w:rsidRDefault="00796841" w:rsidP="00C207F2">
      <w:pPr>
        <w:spacing w:line="360" w:lineRule="auto"/>
        <w:ind w:firstLine="480"/>
        <w:jc w:val="left"/>
        <w:rPr>
          <w:rFonts w:ascii="宋体" w:cs="宋体"/>
          <w:sz w:val="24"/>
          <w:szCs w:val="24"/>
          <w:lang w:val="zh-CN"/>
        </w:rPr>
      </w:pPr>
      <w:r w:rsidRPr="008213F3">
        <w:rPr>
          <w:rFonts w:ascii="宋体" w:hAnsi="宋体" w:cs="宋体" w:hint="eastAsia"/>
          <w:sz w:val="24"/>
          <w:szCs w:val="24"/>
          <w:lang w:val="zh-CN"/>
        </w:rPr>
        <w:t>高尔夫球场项目；涉及环境敏感区的缆车、索道建设项目。</w:t>
      </w:r>
      <w:r w:rsidRPr="008213F3">
        <w:rPr>
          <w:rFonts w:ascii="宋体" w:cs="宋体"/>
          <w:sz w:val="24"/>
          <w:szCs w:val="24"/>
        </w:rPr>
        <w:t> </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hint="eastAsia"/>
          <w:sz w:val="24"/>
          <w:szCs w:val="24"/>
          <w:lang w:val="zh-CN"/>
        </w:rPr>
        <w:t>二十九、煤炭开采和洗选业</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hint="eastAsia"/>
          <w:sz w:val="24"/>
          <w:szCs w:val="24"/>
          <w:lang w:val="zh-CN"/>
        </w:rPr>
        <w:t>煤炭开采项目。</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hint="eastAsia"/>
          <w:sz w:val="24"/>
          <w:szCs w:val="24"/>
          <w:lang w:val="zh-CN"/>
        </w:rPr>
        <w:t>三十、石油天然气开采业</w:t>
      </w:r>
    </w:p>
    <w:p w:rsidR="00796841" w:rsidRPr="008213F3" w:rsidRDefault="00796841" w:rsidP="00C207F2">
      <w:pPr>
        <w:spacing w:line="360" w:lineRule="auto"/>
        <w:ind w:firstLine="480"/>
        <w:jc w:val="left"/>
        <w:rPr>
          <w:rFonts w:ascii="宋体" w:cs="宋体"/>
          <w:sz w:val="24"/>
          <w:szCs w:val="24"/>
          <w:lang w:val="zh-CN"/>
        </w:rPr>
      </w:pPr>
      <w:r w:rsidRPr="008213F3">
        <w:rPr>
          <w:rFonts w:ascii="宋体" w:hAnsi="宋体" w:cs="宋体" w:hint="eastAsia"/>
          <w:sz w:val="24"/>
          <w:szCs w:val="24"/>
          <w:lang w:val="zh-CN"/>
        </w:rPr>
        <w:t>石油开采新区块开发项目；页岩油开采项目；新区块开发的天然气、页岩气、砂岩气开采项目（含净化、液化）；年产</w:t>
      </w:r>
      <w:smartTag w:uri="urn:schemas-microsoft-com:office:smarttags" w:element="chmetcnv">
        <w:smartTagPr>
          <w:attr w:name="TCSC" w:val="0"/>
          <w:attr w:name="NumberType" w:val="1"/>
          <w:attr w:name="Negative" w:val="False"/>
          <w:attr w:name="HasSpace" w:val="False"/>
          <w:attr w:name="SourceValue" w:val="200"/>
        </w:smartTagPr>
        <w:r w:rsidRPr="008213F3">
          <w:rPr>
            <w:rFonts w:ascii="宋体" w:hAnsi="宋体" w:cs="宋体"/>
            <w:sz w:val="24"/>
            <w:szCs w:val="24"/>
            <w:lang w:val="zh-CN"/>
          </w:rPr>
          <w:t>1</w:t>
        </w:r>
        <w:r w:rsidRPr="008213F3">
          <w:rPr>
            <w:rFonts w:ascii="宋体" w:hAnsi="宋体" w:cs="宋体" w:hint="eastAsia"/>
            <w:sz w:val="24"/>
            <w:szCs w:val="24"/>
            <w:lang w:val="zh-CN"/>
          </w:rPr>
          <w:t>亿立方米</w:t>
        </w:r>
      </w:smartTag>
      <w:r w:rsidRPr="008213F3">
        <w:rPr>
          <w:rFonts w:ascii="宋体" w:hAnsi="宋体" w:cs="宋体"/>
          <w:sz w:val="24"/>
          <w:szCs w:val="24"/>
          <w:lang w:val="zh-CN"/>
        </w:rPr>
        <w:t>(</w:t>
      </w:r>
      <w:r w:rsidRPr="008213F3">
        <w:rPr>
          <w:rFonts w:ascii="宋体" w:hAnsi="宋体" w:cs="宋体" w:hint="eastAsia"/>
          <w:sz w:val="24"/>
          <w:szCs w:val="24"/>
          <w:lang w:val="zh-CN"/>
        </w:rPr>
        <w:t>含</w:t>
      </w:r>
      <w:r w:rsidRPr="008213F3">
        <w:rPr>
          <w:rFonts w:ascii="宋体" w:hAnsi="宋体" w:cs="宋体"/>
          <w:sz w:val="24"/>
          <w:szCs w:val="24"/>
          <w:lang w:val="zh-CN"/>
        </w:rPr>
        <w:t>)</w:t>
      </w:r>
      <w:r w:rsidRPr="008213F3">
        <w:rPr>
          <w:rFonts w:ascii="宋体" w:hAnsi="宋体" w:cs="宋体" w:hint="eastAsia"/>
          <w:sz w:val="24"/>
          <w:szCs w:val="24"/>
          <w:lang w:val="zh-CN"/>
        </w:rPr>
        <w:t>以上或涉及环境敏感区煤层气开采（含净化、液化）项目。</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hint="eastAsia"/>
          <w:sz w:val="24"/>
          <w:szCs w:val="24"/>
          <w:lang w:val="zh-CN"/>
        </w:rPr>
        <w:t>三十一、黑色金属矿采选业</w:t>
      </w:r>
    </w:p>
    <w:p w:rsidR="00796841" w:rsidRPr="008213F3" w:rsidRDefault="00796841" w:rsidP="00C207F2">
      <w:pPr>
        <w:spacing w:line="360" w:lineRule="auto"/>
        <w:ind w:firstLine="480"/>
        <w:jc w:val="left"/>
        <w:rPr>
          <w:rFonts w:ascii="宋体" w:cs="宋体"/>
          <w:sz w:val="24"/>
          <w:szCs w:val="24"/>
          <w:lang w:val="zh-CN"/>
        </w:rPr>
      </w:pPr>
      <w:r w:rsidRPr="008213F3">
        <w:rPr>
          <w:rFonts w:ascii="宋体" w:hAnsi="宋体" w:cs="宋体" w:hint="eastAsia"/>
          <w:sz w:val="24"/>
          <w:szCs w:val="24"/>
          <w:lang w:val="zh-CN"/>
        </w:rPr>
        <w:t>黑色金属采选项目。</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hint="eastAsia"/>
          <w:sz w:val="24"/>
          <w:szCs w:val="24"/>
          <w:lang w:val="zh-CN"/>
        </w:rPr>
        <w:t>三十二、有色金属矿采选业</w:t>
      </w:r>
    </w:p>
    <w:p w:rsidR="00796841" w:rsidRPr="008213F3" w:rsidRDefault="00796841" w:rsidP="00C207F2">
      <w:pPr>
        <w:spacing w:line="360" w:lineRule="auto"/>
        <w:ind w:firstLine="480"/>
        <w:jc w:val="left"/>
        <w:rPr>
          <w:rFonts w:ascii="宋体" w:cs="宋体"/>
          <w:sz w:val="24"/>
          <w:szCs w:val="24"/>
          <w:lang w:val="zh-CN"/>
        </w:rPr>
      </w:pPr>
      <w:r w:rsidRPr="008213F3">
        <w:rPr>
          <w:rFonts w:ascii="宋体" w:hAnsi="宋体" w:cs="宋体" w:hint="eastAsia"/>
          <w:sz w:val="24"/>
          <w:szCs w:val="24"/>
          <w:lang w:val="zh-CN"/>
        </w:rPr>
        <w:t>有色金属矿采选项目（含单独尾矿库）。</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hint="eastAsia"/>
          <w:sz w:val="24"/>
          <w:szCs w:val="24"/>
          <w:lang w:val="zh-CN"/>
        </w:rPr>
        <w:t>三十三、非金属矿采选业</w:t>
      </w:r>
    </w:p>
    <w:p w:rsidR="00796841" w:rsidRPr="008213F3" w:rsidRDefault="00796841" w:rsidP="00C207F2">
      <w:pPr>
        <w:spacing w:line="360" w:lineRule="auto"/>
        <w:ind w:firstLine="480"/>
        <w:jc w:val="left"/>
        <w:rPr>
          <w:rFonts w:ascii="宋体" w:cs="宋体"/>
          <w:sz w:val="24"/>
          <w:szCs w:val="24"/>
          <w:lang w:val="zh-CN"/>
        </w:rPr>
      </w:pPr>
      <w:r w:rsidRPr="008213F3">
        <w:rPr>
          <w:rFonts w:ascii="宋体" w:hAnsi="宋体" w:cs="宋体" w:hint="eastAsia"/>
          <w:sz w:val="24"/>
          <w:szCs w:val="24"/>
          <w:lang w:val="zh-CN"/>
        </w:rPr>
        <w:t>年产</w:t>
      </w:r>
      <w:r w:rsidRPr="008213F3">
        <w:rPr>
          <w:rFonts w:ascii="宋体" w:hAnsi="宋体" w:cs="宋体"/>
          <w:sz w:val="24"/>
          <w:szCs w:val="24"/>
          <w:lang w:val="zh-CN"/>
        </w:rPr>
        <w:t>50</w:t>
      </w:r>
      <w:r w:rsidRPr="008213F3">
        <w:rPr>
          <w:rFonts w:ascii="宋体" w:hAnsi="宋体" w:cs="宋体" w:hint="eastAsia"/>
          <w:sz w:val="24"/>
          <w:szCs w:val="24"/>
          <w:lang w:val="zh-CN"/>
        </w:rPr>
        <w:t>万吨及以上的磷矿项目。</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hint="eastAsia"/>
          <w:sz w:val="24"/>
          <w:szCs w:val="24"/>
          <w:lang w:val="zh-CN"/>
        </w:rPr>
        <w:t>三十四、水利</w:t>
      </w:r>
    </w:p>
    <w:p w:rsidR="00796841" w:rsidRPr="008213F3" w:rsidRDefault="00796841" w:rsidP="00C207F2">
      <w:pPr>
        <w:spacing w:line="360" w:lineRule="auto"/>
        <w:ind w:firstLine="480"/>
        <w:jc w:val="left"/>
        <w:rPr>
          <w:rFonts w:ascii="宋体" w:cs="宋体"/>
          <w:sz w:val="24"/>
          <w:szCs w:val="24"/>
          <w:lang w:val="zh-CN"/>
        </w:rPr>
      </w:pPr>
      <w:r w:rsidRPr="008213F3">
        <w:rPr>
          <w:rFonts w:ascii="宋体" w:hAnsi="宋体" w:cs="宋体" w:hint="eastAsia"/>
          <w:sz w:val="24"/>
          <w:szCs w:val="24"/>
          <w:lang w:val="zh-CN"/>
        </w:rPr>
        <w:t>库容</w:t>
      </w:r>
      <w:r w:rsidRPr="008213F3">
        <w:rPr>
          <w:rFonts w:ascii="宋体" w:hAnsi="宋体" w:cs="宋体"/>
          <w:sz w:val="24"/>
          <w:szCs w:val="24"/>
          <w:lang w:val="zh-CN"/>
        </w:rPr>
        <w:t>3000</w:t>
      </w:r>
      <w:r w:rsidRPr="008213F3">
        <w:rPr>
          <w:rFonts w:ascii="宋体" w:hAnsi="宋体" w:cs="宋体" w:hint="eastAsia"/>
          <w:sz w:val="24"/>
          <w:szCs w:val="24"/>
          <w:lang w:val="zh-CN"/>
        </w:rPr>
        <w:t>（含）万立方米以上的水库项目。日取水量</w:t>
      </w:r>
      <w:r w:rsidRPr="008213F3">
        <w:rPr>
          <w:rFonts w:ascii="宋体" w:hAnsi="宋体" w:cs="宋体"/>
          <w:sz w:val="24"/>
          <w:szCs w:val="24"/>
          <w:lang w:val="zh-CN"/>
        </w:rPr>
        <w:t>1</w:t>
      </w:r>
      <w:r w:rsidRPr="008213F3">
        <w:rPr>
          <w:rFonts w:ascii="宋体" w:hAnsi="宋体" w:cs="宋体" w:hint="eastAsia"/>
          <w:sz w:val="24"/>
          <w:szCs w:val="24"/>
          <w:lang w:val="zh-CN"/>
        </w:rPr>
        <w:t>（含）万立方米以上的地下水开采工程项目。</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hint="eastAsia"/>
          <w:sz w:val="24"/>
          <w:szCs w:val="24"/>
          <w:lang w:val="zh-CN"/>
        </w:rPr>
        <w:t>三十五、交通运输业、管道运输业和仓储业</w:t>
      </w:r>
    </w:p>
    <w:p w:rsidR="00796841" w:rsidRPr="008213F3" w:rsidRDefault="00796841" w:rsidP="00C207F2">
      <w:pPr>
        <w:spacing w:line="360" w:lineRule="auto"/>
        <w:ind w:firstLine="480"/>
        <w:jc w:val="left"/>
        <w:rPr>
          <w:rFonts w:ascii="宋体" w:cs="宋体"/>
          <w:sz w:val="24"/>
          <w:szCs w:val="24"/>
          <w:lang w:val="zh-CN"/>
        </w:rPr>
      </w:pPr>
      <w:r w:rsidRPr="008213F3">
        <w:rPr>
          <w:rFonts w:ascii="宋体" w:hAnsi="宋体" w:cs="宋体" w:hint="eastAsia"/>
          <w:sz w:val="24"/>
          <w:szCs w:val="24"/>
          <w:lang w:val="zh-CN"/>
        </w:rPr>
        <w:lastRenderedPageBreak/>
        <w:t>新建</w:t>
      </w:r>
      <w:smartTag w:uri="urn:schemas-microsoft-com:office:smarttags" w:element="chmetcnv">
        <w:smartTagPr>
          <w:attr w:name="TCSC" w:val="0"/>
          <w:attr w:name="NumberType" w:val="1"/>
          <w:attr w:name="Negative" w:val="False"/>
          <w:attr w:name="HasSpace" w:val="False"/>
          <w:attr w:name="SourceValue" w:val="200"/>
        </w:smartTagPr>
        <w:r w:rsidRPr="008213F3">
          <w:rPr>
            <w:rFonts w:ascii="宋体" w:hAnsi="宋体" w:cs="宋体"/>
            <w:sz w:val="24"/>
            <w:szCs w:val="24"/>
            <w:lang w:val="zh-CN"/>
          </w:rPr>
          <w:t>30</w:t>
        </w:r>
        <w:r w:rsidRPr="008213F3">
          <w:rPr>
            <w:rFonts w:ascii="宋体" w:hAnsi="宋体" w:cs="宋体" w:hint="eastAsia"/>
            <w:sz w:val="24"/>
            <w:szCs w:val="24"/>
            <w:lang w:val="zh-CN"/>
          </w:rPr>
          <w:t>公里</w:t>
        </w:r>
      </w:smartTag>
      <w:r w:rsidRPr="008213F3">
        <w:rPr>
          <w:rFonts w:ascii="宋体" w:hAnsi="宋体" w:cs="宋体" w:hint="eastAsia"/>
          <w:sz w:val="24"/>
          <w:szCs w:val="24"/>
          <w:lang w:val="zh-CN"/>
        </w:rPr>
        <w:t>以上的三级及以上等级公路项目（含高速公路，国家级高速公路除外）；新建涉及环境敏感区的</w:t>
      </w:r>
      <w:smartTag w:uri="urn:schemas-microsoft-com:office:smarttags" w:element="chmetcnv">
        <w:smartTagPr>
          <w:attr w:name="TCSC" w:val="0"/>
          <w:attr w:name="NumberType" w:val="1"/>
          <w:attr w:name="Negative" w:val="False"/>
          <w:attr w:name="HasSpace" w:val="False"/>
          <w:attr w:name="SourceValue" w:val="200"/>
        </w:smartTagPr>
        <w:r w:rsidRPr="008213F3">
          <w:rPr>
            <w:rFonts w:ascii="宋体" w:hAnsi="宋体" w:cs="宋体"/>
            <w:sz w:val="24"/>
            <w:szCs w:val="24"/>
            <w:lang w:val="zh-CN"/>
          </w:rPr>
          <w:t>1</w:t>
        </w:r>
        <w:r w:rsidRPr="008213F3">
          <w:rPr>
            <w:rFonts w:ascii="宋体" w:hAnsi="宋体" w:cs="宋体" w:hint="eastAsia"/>
            <w:sz w:val="24"/>
            <w:szCs w:val="24"/>
            <w:lang w:val="zh-CN"/>
          </w:rPr>
          <w:t>公里</w:t>
        </w:r>
      </w:smartTag>
      <w:r w:rsidRPr="008213F3">
        <w:rPr>
          <w:rFonts w:ascii="宋体" w:hAnsi="宋体" w:cs="宋体" w:hint="eastAsia"/>
          <w:sz w:val="24"/>
          <w:szCs w:val="24"/>
          <w:lang w:val="zh-CN"/>
        </w:rPr>
        <w:t>及以上的隧道项目；新建涉及环境敏感区的主桥长度</w:t>
      </w:r>
      <w:smartTag w:uri="urn:schemas-microsoft-com:office:smarttags" w:element="chmetcnv">
        <w:smartTagPr>
          <w:attr w:name="TCSC" w:val="0"/>
          <w:attr w:name="NumberType" w:val="1"/>
          <w:attr w:name="Negative" w:val="False"/>
          <w:attr w:name="HasSpace" w:val="False"/>
          <w:attr w:name="SourceValue" w:val="200"/>
        </w:smartTagPr>
        <w:r w:rsidRPr="008213F3">
          <w:rPr>
            <w:rFonts w:ascii="宋体" w:hAnsi="宋体" w:cs="宋体"/>
            <w:sz w:val="24"/>
            <w:szCs w:val="24"/>
            <w:lang w:val="zh-CN"/>
          </w:rPr>
          <w:t>1</w:t>
        </w:r>
        <w:r w:rsidRPr="008213F3">
          <w:rPr>
            <w:rFonts w:ascii="宋体" w:hAnsi="宋体" w:cs="宋体" w:hint="eastAsia"/>
            <w:sz w:val="24"/>
            <w:szCs w:val="24"/>
            <w:lang w:val="zh-CN"/>
          </w:rPr>
          <w:t>公里</w:t>
        </w:r>
      </w:smartTag>
      <w:r w:rsidRPr="008213F3">
        <w:rPr>
          <w:rFonts w:ascii="宋体" w:hAnsi="宋体" w:cs="宋体" w:hint="eastAsia"/>
          <w:sz w:val="24"/>
          <w:szCs w:val="24"/>
          <w:lang w:val="zh-CN"/>
        </w:rPr>
        <w:t>及以上的桥梁项目。</w:t>
      </w:r>
    </w:p>
    <w:p w:rsidR="00796841" w:rsidRPr="008213F3" w:rsidRDefault="00796841" w:rsidP="00C207F2">
      <w:pPr>
        <w:spacing w:line="360" w:lineRule="auto"/>
        <w:ind w:firstLine="480"/>
        <w:jc w:val="left"/>
        <w:rPr>
          <w:rFonts w:ascii="宋体" w:cs="宋体"/>
          <w:sz w:val="24"/>
          <w:szCs w:val="24"/>
          <w:lang w:val="zh-CN"/>
        </w:rPr>
      </w:pPr>
      <w:r w:rsidRPr="008213F3">
        <w:rPr>
          <w:rFonts w:ascii="宋体" w:hAnsi="宋体" w:cs="宋体" w:hint="eastAsia"/>
          <w:sz w:val="24"/>
          <w:szCs w:val="24"/>
          <w:lang w:val="zh-CN"/>
        </w:rPr>
        <w:t>新建增建铁路项目（国家铁路网中的新建（含增建）干线除外，</w:t>
      </w:r>
      <w:smartTag w:uri="urn:schemas-microsoft-com:office:smarttags" w:element="chmetcnv">
        <w:smartTagPr>
          <w:attr w:name="TCSC" w:val="0"/>
          <w:attr w:name="NumberType" w:val="1"/>
          <w:attr w:name="Negative" w:val="False"/>
          <w:attr w:name="HasSpace" w:val="False"/>
          <w:attr w:name="SourceValue" w:val="200"/>
        </w:smartTagPr>
        <w:r w:rsidRPr="008213F3">
          <w:rPr>
            <w:rFonts w:ascii="宋体" w:hAnsi="宋体" w:cs="宋体"/>
            <w:sz w:val="24"/>
            <w:szCs w:val="24"/>
            <w:lang w:val="zh-CN"/>
          </w:rPr>
          <w:t>30</w:t>
        </w:r>
        <w:r w:rsidRPr="008213F3">
          <w:rPr>
            <w:rFonts w:ascii="宋体" w:hAnsi="宋体" w:cs="宋体" w:hint="eastAsia"/>
            <w:sz w:val="24"/>
            <w:szCs w:val="24"/>
            <w:lang w:val="zh-CN"/>
          </w:rPr>
          <w:t>公里</w:t>
        </w:r>
      </w:smartTag>
      <w:r w:rsidRPr="008213F3">
        <w:rPr>
          <w:rFonts w:ascii="宋体" w:hAnsi="宋体" w:cs="宋体" w:hint="eastAsia"/>
          <w:sz w:val="24"/>
          <w:szCs w:val="24"/>
          <w:lang w:val="zh-CN"/>
        </w:rPr>
        <w:t>及以下铁路联络线和</w:t>
      </w:r>
      <w:smartTag w:uri="urn:schemas-microsoft-com:office:smarttags" w:element="chmetcnv">
        <w:smartTagPr>
          <w:attr w:name="TCSC" w:val="0"/>
          <w:attr w:name="NumberType" w:val="1"/>
          <w:attr w:name="Negative" w:val="False"/>
          <w:attr w:name="HasSpace" w:val="False"/>
          <w:attr w:name="SourceValue" w:val="200"/>
        </w:smartTagPr>
        <w:r w:rsidRPr="008213F3">
          <w:rPr>
            <w:rFonts w:ascii="宋体" w:hAnsi="宋体" w:cs="宋体"/>
            <w:sz w:val="24"/>
            <w:szCs w:val="24"/>
            <w:lang w:val="zh-CN"/>
          </w:rPr>
          <w:t>30</w:t>
        </w:r>
        <w:r w:rsidRPr="008213F3">
          <w:rPr>
            <w:rFonts w:ascii="宋体" w:hAnsi="宋体" w:cs="宋体" w:hint="eastAsia"/>
            <w:sz w:val="24"/>
            <w:szCs w:val="24"/>
            <w:lang w:val="zh-CN"/>
          </w:rPr>
          <w:t>公里</w:t>
        </w:r>
      </w:smartTag>
      <w:r w:rsidRPr="008213F3">
        <w:rPr>
          <w:rFonts w:ascii="宋体" w:hAnsi="宋体" w:cs="宋体" w:hint="eastAsia"/>
          <w:sz w:val="24"/>
          <w:szCs w:val="24"/>
          <w:lang w:val="zh-CN"/>
        </w:rPr>
        <w:t>及以下铁路专用线除外）；</w:t>
      </w:r>
      <w:smartTag w:uri="urn:schemas-microsoft-com:office:smarttags" w:element="chmetcnv">
        <w:smartTagPr>
          <w:attr w:name="TCSC" w:val="0"/>
          <w:attr w:name="NumberType" w:val="1"/>
          <w:attr w:name="Negative" w:val="False"/>
          <w:attr w:name="HasSpace" w:val="False"/>
          <w:attr w:name="SourceValue" w:val="200"/>
        </w:smartTagPr>
        <w:r w:rsidRPr="008213F3">
          <w:rPr>
            <w:rFonts w:ascii="宋体" w:hAnsi="宋体" w:cs="宋体"/>
            <w:sz w:val="24"/>
            <w:szCs w:val="24"/>
            <w:lang w:val="zh-CN"/>
          </w:rPr>
          <w:t>200</w:t>
        </w:r>
        <w:r w:rsidRPr="008213F3">
          <w:rPr>
            <w:rFonts w:ascii="宋体" w:hAnsi="宋体" w:cs="宋体" w:hint="eastAsia"/>
            <w:sz w:val="24"/>
            <w:szCs w:val="24"/>
            <w:lang w:val="zh-CN"/>
          </w:rPr>
          <w:t>公里</w:t>
        </w:r>
      </w:smartTag>
      <w:r w:rsidRPr="008213F3">
        <w:rPr>
          <w:rFonts w:ascii="宋体" w:hAnsi="宋体" w:cs="宋体" w:hint="eastAsia"/>
          <w:sz w:val="24"/>
          <w:szCs w:val="24"/>
          <w:lang w:val="zh-CN"/>
        </w:rPr>
        <w:t>及以上的电气化改造铁路项目（线路和站场不发生调整的除外）；大型铁路枢纽；新建、迁建、飞行区扩建机场项目（新建运输机场除外）；城市轨道交通项目；新建、扩建油气、液体化工码头项目；单个泊位</w:t>
      </w:r>
      <w:r w:rsidRPr="008213F3">
        <w:rPr>
          <w:rFonts w:ascii="宋体" w:hAnsi="宋体" w:cs="宋体"/>
          <w:sz w:val="24"/>
          <w:szCs w:val="24"/>
          <w:lang w:val="zh-CN"/>
        </w:rPr>
        <w:t>1000</w:t>
      </w:r>
      <w:r w:rsidRPr="008213F3">
        <w:rPr>
          <w:rFonts w:ascii="宋体" w:hAnsi="宋体" w:cs="宋体" w:hint="eastAsia"/>
          <w:sz w:val="24"/>
          <w:szCs w:val="24"/>
          <w:lang w:val="zh-CN"/>
        </w:rPr>
        <w:t>吨级及以上的内河港口通用码头项目；单个泊位</w:t>
      </w:r>
      <w:r w:rsidRPr="008213F3">
        <w:rPr>
          <w:rFonts w:ascii="宋体" w:hAnsi="宋体" w:cs="宋体"/>
          <w:sz w:val="24"/>
          <w:szCs w:val="24"/>
          <w:lang w:val="zh-CN"/>
        </w:rPr>
        <w:t>3000</w:t>
      </w:r>
      <w:r w:rsidRPr="008213F3">
        <w:rPr>
          <w:rFonts w:ascii="宋体" w:hAnsi="宋体" w:cs="宋体" w:hint="eastAsia"/>
          <w:sz w:val="24"/>
          <w:szCs w:val="24"/>
          <w:lang w:val="zh-CN"/>
        </w:rPr>
        <w:t>吨级及以上的内河港口集装箱专用码头项目；涉及危险品、化学品的集装箱专用码头项目；</w:t>
      </w:r>
      <w:r w:rsidRPr="008213F3">
        <w:rPr>
          <w:rFonts w:ascii="宋体" w:hAnsi="宋体" w:cs="宋体"/>
          <w:sz w:val="24"/>
          <w:szCs w:val="24"/>
          <w:lang w:val="zh-CN"/>
        </w:rPr>
        <w:t>1000</w:t>
      </w:r>
      <w:r w:rsidRPr="008213F3">
        <w:rPr>
          <w:rFonts w:ascii="宋体" w:hAnsi="宋体" w:cs="宋体" w:hint="eastAsia"/>
          <w:sz w:val="24"/>
          <w:szCs w:val="24"/>
          <w:lang w:val="zh-CN"/>
        </w:rPr>
        <w:t>吨级及以上的航道工程项目。</w:t>
      </w:r>
    </w:p>
    <w:p w:rsidR="00796841" w:rsidRPr="008213F3" w:rsidRDefault="00796841" w:rsidP="00C207F2">
      <w:pPr>
        <w:spacing w:line="360" w:lineRule="auto"/>
        <w:ind w:firstLine="480"/>
        <w:jc w:val="left"/>
        <w:rPr>
          <w:rFonts w:ascii="宋体" w:cs="宋体"/>
          <w:sz w:val="24"/>
          <w:szCs w:val="24"/>
          <w:lang w:val="zh-CN"/>
        </w:rPr>
      </w:pPr>
      <w:r w:rsidRPr="008213F3">
        <w:rPr>
          <w:rFonts w:ascii="宋体" w:hAnsi="宋体" w:cs="宋体" w:hint="eastAsia"/>
          <w:sz w:val="24"/>
          <w:szCs w:val="24"/>
          <w:lang w:val="zh-CN"/>
        </w:rPr>
        <w:t>石油、天然气、页岩气、成品油管线项目（</w:t>
      </w:r>
      <w:smartTag w:uri="urn:schemas-microsoft-com:office:smarttags" w:element="chmetcnv">
        <w:smartTagPr>
          <w:attr w:name="TCSC" w:val="0"/>
          <w:attr w:name="NumberType" w:val="1"/>
          <w:attr w:name="Negative" w:val="False"/>
          <w:attr w:name="HasSpace" w:val="False"/>
          <w:attr w:name="SourceValue" w:val="200"/>
        </w:smartTagPr>
        <w:r w:rsidRPr="008213F3">
          <w:rPr>
            <w:rFonts w:ascii="宋体" w:hAnsi="宋体" w:cs="宋体"/>
            <w:sz w:val="24"/>
            <w:szCs w:val="24"/>
            <w:lang w:val="zh-CN"/>
          </w:rPr>
          <w:t>200</w:t>
        </w:r>
        <w:r w:rsidRPr="008213F3">
          <w:rPr>
            <w:rFonts w:ascii="宋体" w:hAnsi="宋体" w:cs="宋体" w:hint="eastAsia"/>
            <w:sz w:val="24"/>
            <w:szCs w:val="24"/>
            <w:lang w:val="zh-CN"/>
          </w:rPr>
          <w:t>公里</w:t>
        </w:r>
      </w:smartTag>
      <w:r w:rsidRPr="008213F3">
        <w:rPr>
          <w:rFonts w:ascii="宋体" w:hAnsi="宋体" w:cs="宋体" w:hint="eastAsia"/>
          <w:sz w:val="24"/>
          <w:szCs w:val="24"/>
          <w:lang w:val="zh-CN"/>
        </w:rPr>
        <w:t>及以上，不含城市天然气管线）。</w:t>
      </w:r>
    </w:p>
    <w:p w:rsidR="00796841" w:rsidRPr="008213F3" w:rsidRDefault="00796841" w:rsidP="00C207F2">
      <w:pPr>
        <w:spacing w:line="360" w:lineRule="auto"/>
        <w:ind w:firstLine="480"/>
        <w:jc w:val="left"/>
        <w:rPr>
          <w:rFonts w:ascii="宋体" w:cs="宋体"/>
          <w:sz w:val="24"/>
          <w:szCs w:val="24"/>
          <w:lang w:val="zh-CN"/>
        </w:rPr>
      </w:pPr>
      <w:r w:rsidRPr="008213F3">
        <w:rPr>
          <w:rFonts w:ascii="宋体" w:hAnsi="宋体" w:cs="宋体" w:hint="eastAsia"/>
          <w:sz w:val="24"/>
          <w:szCs w:val="24"/>
          <w:lang w:val="zh-CN"/>
        </w:rPr>
        <w:t>三十六、核与辐射</w:t>
      </w:r>
    </w:p>
    <w:p w:rsidR="00796841" w:rsidRPr="008213F3" w:rsidRDefault="00796841" w:rsidP="00C207F2">
      <w:pPr>
        <w:spacing w:line="360" w:lineRule="auto"/>
        <w:ind w:firstLine="480"/>
        <w:jc w:val="left"/>
        <w:rPr>
          <w:rFonts w:ascii="宋体" w:cs="宋体"/>
          <w:sz w:val="24"/>
          <w:szCs w:val="24"/>
          <w:lang w:val="zh-CN"/>
        </w:rPr>
      </w:pPr>
      <w:r w:rsidRPr="008213F3">
        <w:rPr>
          <w:rFonts w:ascii="宋体" w:hAnsi="宋体" w:cs="宋体" w:hint="eastAsia"/>
          <w:sz w:val="24"/>
          <w:szCs w:val="24"/>
          <w:lang w:val="zh-CN"/>
        </w:rPr>
        <w:t>《建设项目环境影响评价分类管理名录（</w:t>
      </w:r>
      <w:r w:rsidRPr="008213F3">
        <w:rPr>
          <w:rFonts w:ascii="宋体" w:hAnsi="宋体" w:cs="宋体"/>
          <w:sz w:val="24"/>
          <w:szCs w:val="24"/>
          <w:lang w:val="zh-CN"/>
        </w:rPr>
        <w:t>2018</w:t>
      </w:r>
      <w:r w:rsidRPr="008213F3">
        <w:rPr>
          <w:rFonts w:ascii="宋体" w:hAnsi="宋体" w:cs="宋体" w:hint="eastAsia"/>
          <w:sz w:val="24"/>
          <w:szCs w:val="24"/>
          <w:lang w:val="zh-CN"/>
        </w:rPr>
        <w:t>年</w:t>
      </w:r>
      <w:r w:rsidRPr="008213F3">
        <w:rPr>
          <w:rFonts w:ascii="宋体" w:hAnsi="宋体" w:cs="宋体"/>
          <w:sz w:val="24"/>
          <w:szCs w:val="24"/>
          <w:lang w:val="zh-CN"/>
        </w:rPr>
        <w:t>4</w:t>
      </w:r>
      <w:r w:rsidRPr="008213F3">
        <w:rPr>
          <w:rFonts w:ascii="宋体" w:hAnsi="宋体" w:cs="宋体" w:hint="eastAsia"/>
          <w:sz w:val="24"/>
          <w:szCs w:val="24"/>
          <w:lang w:val="zh-CN"/>
        </w:rPr>
        <w:t>月修正）》需要编制报告表的输变电工程、广播电台、差转台、电视塔台、卫星地球上行站、雷达项目。</w:t>
      </w:r>
    </w:p>
    <w:p w:rsidR="00796841" w:rsidRPr="008213F3" w:rsidRDefault="00796841" w:rsidP="00C207F2">
      <w:pPr>
        <w:spacing w:line="360" w:lineRule="auto"/>
        <w:ind w:firstLine="480"/>
        <w:jc w:val="left"/>
        <w:rPr>
          <w:rFonts w:ascii="宋体" w:cs="宋体"/>
          <w:sz w:val="24"/>
          <w:szCs w:val="24"/>
          <w:lang w:val="zh-CN"/>
        </w:rPr>
      </w:pPr>
      <w:r w:rsidRPr="008213F3">
        <w:rPr>
          <w:rFonts w:ascii="宋体" w:hAnsi="宋体" w:cs="宋体" w:hint="eastAsia"/>
          <w:sz w:val="24"/>
          <w:szCs w:val="24"/>
          <w:lang w:val="zh-CN"/>
        </w:rPr>
        <w:t>编制报告表的伴生放射性矿产资源的采选、冶炼及废渣再利用项目；生产、使用Ⅱ类射线装置项目（加速器以及中子发生器除外）；丙级非密封放射性物质工作场所核技术利用项目；退役项目（编制环境影响登记表的除外）。</w:t>
      </w:r>
    </w:p>
    <w:p w:rsidR="00796841" w:rsidRPr="008213F3" w:rsidRDefault="00796841" w:rsidP="00C207F2">
      <w:pPr>
        <w:spacing w:line="360" w:lineRule="auto"/>
        <w:ind w:firstLine="480"/>
        <w:jc w:val="left"/>
        <w:rPr>
          <w:rFonts w:ascii="宋体" w:cs="宋体"/>
          <w:sz w:val="24"/>
          <w:szCs w:val="24"/>
        </w:rPr>
      </w:pPr>
      <w:r w:rsidRPr="008213F3">
        <w:rPr>
          <w:rFonts w:ascii="宋体" w:hAnsi="宋体" w:cs="宋体" w:hint="eastAsia"/>
          <w:sz w:val="24"/>
          <w:szCs w:val="24"/>
          <w:lang w:val="zh-CN"/>
        </w:rPr>
        <w:t>三十七、其他</w:t>
      </w:r>
    </w:p>
    <w:p w:rsidR="00796841" w:rsidRPr="008213F3" w:rsidRDefault="00796841" w:rsidP="00C207F2">
      <w:pPr>
        <w:spacing w:line="360" w:lineRule="auto"/>
        <w:ind w:firstLine="480"/>
        <w:jc w:val="left"/>
        <w:rPr>
          <w:rFonts w:ascii="宋体" w:cs="宋体"/>
          <w:sz w:val="24"/>
          <w:szCs w:val="24"/>
          <w:lang w:val="zh-CN"/>
        </w:rPr>
      </w:pPr>
      <w:r w:rsidRPr="008213F3">
        <w:rPr>
          <w:rFonts w:ascii="宋体" w:hAnsi="宋体" w:cs="宋体" w:hint="eastAsia"/>
          <w:sz w:val="24"/>
          <w:szCs w:val="24"/>
          <w:lang w:val="zh-CN"/>
        </w:rPr>
        <w:t>跨县（区）行政区域的建设项目；</w:t>
      </w:r>
    </w:p>
    <w:p w:rsidR="00796841" w:rsidRPr="008213F3" w:rsidRDefault="00796841" w:rsidP="00C207F2">
      <w:pPr>
        <w:spacing w:line="360" w:lineRule="auto"/>
        <w:ind w:firstLine="480"/>
        <w:jc w:val="left"/>
        <w:rPr>
          <w:rFonts w:ascii="宋体" w:cs="宋体"/>
          <w:sz w:val="24"/>
          <w:szCs w:val="24"/>
          <w:lang w:val="zh-CN"/>
        </w:rPr>
      </w:pPr>
      <w:r w:rsidRPr="008213F3">
        <w:rPr>
          <w:rFonts w:ascii="宋体" w:hAnsi="宋体" w:cs="宋体" w:hint="eastAsia"/>
          <w:sz w:val="24"/>
          <w:szCs w:val="24"/>
          <w:lang w:val="zh-CN"/>
        </w:rPr>
        <w:t>在市级、县级自然保护区的实验区内从事开发建设的，总投资在</w:t>
      </w:r>
      <w:r w:rsidRPr="008213F3">
        <w:rPr>
          <w:rFonts w:ascii="宋体" w:hAnsi="宋体" w:cs="宋体"/>
          <w:sz w:val="24"/>
          <w:szCs w:val="24"/>
          <w:lang w:val="zh-CN"/>
        </w:rPr>
        <w:t>100</w:t>
      </w:r>
      <w:r w:rsidRPr="008213F3">
        <w:rPr>
          <w:rFonts w:ascii="宋体" w:hAnsi="宋体" w:cs="宋体" w:hint="eastAsia"/>
          <w:sz w:val="24"/>
          <w:szCs w:val="24"/>
          <w:lang w:val="zh-CN"/>
        </w:rPr>
        <w:t>万元以上</w:t>
      </w:r>
      <w:r w:rsidRPr="008213F3">
        <w:rPr>
          <w:rFonts w:ascii="宋体" w:hAnsi="宋体" w:cs="宋体"/>
          <w:sz w:val="24"/>
          <w:szCs w:val="24"/>
          <w:lang w:val="zh-CN"/>
        </w:rPr>
        <w:t>1000</w:t>
      </w:r>
      <w:r w:rsidRPr="008213F3">
        <w:rPr>
          <w:rFonts w:ascii="宋体" w:hAnsi="宋体" w:cs="宋体" w:hint="eastAsia"/>
          <w:sz w:val="24"/>
          <w:szCs w:val="24"/>
          <w:lang w:val="zh-CN"/>
        </w:rPr>
        <w:t>万元以下建设项目；集中式饮用水源地内总投资</w:t>
      </w:r>
      <w:r w:rsidRPr="008213F3">
        <w:rPr>
          <w:rFonts w:ascii="宋体" w:hAnsi="宋体" w:cs="宋体"/>
          <w:sz w:val="24"/>
          <w:szCs w:val="24"/>
          <w:lang w:val="zh-CN"/>
        </w:rPr>
        <w:t>5000</w:t>
      </w:r>
      <w:r w:rsidRPr="008213F3">
        <w:rPr>
          <w:rFonts w:ascii="宋体" w:hAnsi="宋体" w:cs="宋体" w:hint="eastAsia"/>
          <w:sz w:val="24"/>
          <w:szCs w:val="24"/>
          <w:lang w:val="zh-CN"/>
        </w:rPr>
        <w:t>万及以上的建设项目；世界自然和文化遗产保护区总投资</w:t>
      </w:r>
      <w:r w:rsidRPr="008213F3">
        <w:rPr>
          <w:rFonts w:ascii="宋体" w:hAnsi="宋体" w:cs="宋体"/>
          <w:sz w:val="24"/>
          <w:szCs w:val="24"/>
          <w:lang w:val="zh-CN"/>
        </w:rPr>
        <w:t>3000</w:t>
      </w:r>
      <w:r w:rsidRPr="008213F3">
        <w:rPr>
          <w:rFonts w:ascii="宋体" w:hAnsi="宋体" w:cs="宋体" w:hint="eastAsia"/>
          <w:sz w:val="24"/>
          <w:szCs w:val="24"/>
          <w:lang w:val="zh-CN"/>
        </w:rPr>
        <w:t>万（含）以上的建设项目。</w:t>
      </w:r>
    </w:p>
    <w:p w:rsidR="00796841" w:rsidRPr="008213F3" w:rsidRDefault="00796841" w:rsidP="00C207F2">
      <w:pPr>
        <w:spacing w:line="360" w:lineRule="auto"/>
        <w:ind w:firstLine="480"/>
        <w:jc w:val="left"/>
        <w:rPr>
          <w:rFonts w:ascii="仿宋_GB2312" w:eastAsia="仿宋_GB2312" w:cs="仿宋_GB2312"/>
          <w:sz w:val="32"/>
          <w:szCs w:val="32"/>
          <w:lang w:val="zh-CN"/>
        </w:rPr>
      </w:pPr>
      <w:r w:rsidRPr="008213F3">
        <w:rPr>
          <w:rFonts w:ascii="宋体" w:hAnsi="宋体" w:cs="宋体" w:hint="eastAsia"/>
          <w:sz w:val="24"/>
          <w:szCs w:val="24"/>
          <w:lang w:val="zh-CN"/>
        </w:rPr>
        <w:t>法律、法规、规章以及生态环境部、省生态环境厅和市人民政府确定由市级环境保护部门审批环境影响评价文件的建设项目。</w:t>
      </w:r>
    </w:p>
    <w:p w:rsidR="00796841" w:rsidRPr="008213F3" w:rsidRDefault="00796841" w:rsidP="00C207F2">
      <w:pPr>
        <w:tabs>
          <w:tab w:val="left" w:pos="4786"/>
        </w:tabs>
        <w:spacing w:line="360" w:lineRule="auto"/>
        <w:rPr>
          <w:rFonts w:cs="Times New Roman"/>
        </w:rPr>
      </w:pPr>
    </w:p>
    <w:p w:rsidR="00796841" w:rsidRPr="008213F3" w:rsidRDefault="00796841" w:rsidP="00C207F2">
      <w:pPr>
        <w:tabs>
          <w:tab w:val="left" w:pos="4786"/>
        </w:tabs>
        <w:spacing w:line="360" w:lineRule="auto"/>
        <w:rPr>
          <w:rFonts w:cs="Times New Roman"/>
        </w:rPr>
      </w:pPr>
    </w:p>
    <w:p w:rsidR="00796841" w:rsidRPr="008213F3" w:rsidRDefault="00796841" w:rsidP="00C207F2">
      <w:pPr>
        <w:tabs>
          <w:tab w:val="left" w:pos="4786"/>
        </w:tabs>
        <w:spacing w:line="360" w:lineRule="auto"/>
        <w:rPr>
          <w:rFonts w:cs="Times New Roman"/>
        </w:rPr>
      </w:pPr>
    </w:p>
    <w:p w:rsidR="00796841" w:rsidRPr="008213F3" w:rsidRDefault="00796841" w:rsidP="00C207F2">
      <w:pPr>
        <w:tabs>
          <w:tab w:val="left" w:pos="4786"/>
        </w:tabs>
        <w:spacing w:line="360" w:lineRule="auto"/>
        <w:rPr>
          <w:rFonts w:cs="Times New Roman"/>
        </w:rPr>
      </w:pPr>
    </w:p>
    <w:p w:rsidR="00796841" w:rsidRPr="008213F3" w:rsidRDefault="00796841" w:rsidP="00C207F2">
      <w:pPr>
        <w:tabs>
          <w:tab w:val="left" w:pos="4786"/>
        </w:tabs>
        <w:spacing w:line="360" w:lineRule="auto"/>
        <w:rPr>
          <w:rFonts w:cs="Times New Roman"/>
        </w:rPr>
      </w:pPr>
    </w:p>
    <w:p w:rsidR="00796841" w:rsidRPr="008213F3" w:rsidRDefault="00796841" w:rsidP="009335CB">
      <w:pPr>
        <w:spacing w:line="360" w:lineRule="auto"/>
        <w:rPr>
          <w:rFonts w:ascii="黑体" w:eastAsia="黑体" w:hAnsi="黑体" w:cs="黑体"/>
        </w:rPr>
      </w:pPr>
      <w:r w:rsidRPr="008213F3">
        <w:rPr>
          <w:rFonts w:ascii="黑体" w:eastAsia="黑体" w:hAnsi="黑体" w:cs="黑体" w:hint="eastAsia"/>
        </w:rPr>
        <w:lastRenderedPageBreak/>
        <w:t>附件</w:t>
      </w:r>
      <w:r w:rsidRPr="008213F3">
        <w:rPr>
          <w:rFonts w:ascii="黑体" w:eastAsia="黑体" w:hAnsi="黑体" w:cs="黑体"/>
        </w:rPr>
        <w:t xml:space="preserve">2: </w:t>
      </w:r>
      <w:r w:rsidRPr="008213F3">
        <w:rPr>
          <w:rFonts w:ascii="黑体" w:eastAsia="黑体" w:hAnsi="黑体" w:cs="黑体" w:hint="eastAsia"/>
        </w:rPr>
        <w:t>建设项目环境影响评价文件审批办事流程示意图</w:t>
      </w:r>
    </w:p>
    <w:p w:rsidR="00796841" w:rsidRPr="008213F3" w:rsidRDefault="00C03770" w:rsidP="00C207F2">
      <w:pPr>
        <w:spacing w:line="360" w:lineRule="auto"/>
        <w:jc w:val="center"/>
        <w:rPr>
          <w:rFonts w:ascii="黑体" w:eastAsia="黑体" w:hAnsi="黑体" w:cs="黑体"/>
        </w:rPr>
      </w:pPr>
      <w:r>
        <w:rPr>
          <w:rFonts w:ascii="黑体" w:eastAsia="黑体" w:hAnsi="黑体" w:cs="黑体"/>
        </w:rPr>
      </w:r>
      <w:r>
        <w:rPr>
          <w:rFonts w:ascii="黑体" w:eastAsia="黑体" w:hAnsi="黑体" w:cs="黑体"/>
        </w:rPr>
        <w:pict>
          <v:group id="_x0000_s1026" editas="canvas" style="width:378pt;height:578.15pt;mso-position-horizontal-relative:char;mso-position-vertical-relative:line" coordsize="7560,115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height:11563">
              <o:lock v:ext="edit" text="t"/>
            </v:shape>
            <v:shape id="_x0000_s1028" style="position:absolute;left:2497;top:98;width:1756;height:656" coordsize="1800,593" path="m296,593r1208,hdc1668,593,1800,460,1800,297,1800,133,1668,,1504,v,,,,,hal1504,,296,hdc132,,,133,,297,,460,132,593,296,593haxe" filled="f" strokecolor="#404040" strokeweight=".25pt">
              <v:stroke endcap="round"/>
              <v:path arrowok="t"/>
            </v:shape>
            <v:rect id="_x0000_s1029" style="position:absolute;left:2997;top:319;width:88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提出申请</w:t>
                    </w:r>
                  </w:p>
                </w:txbxContent>
              </v:textbox>
            </v:rect>
            <v:rect id="_x0000_s1030" style="position:absolute;left:2538;top:1050;width:1686;height:625" filled="f" strokecolor="#404040" strokeweight=".25pt">
              <v:stroke joinstyle="round" endcap="round"/>
            </v:rect>
            <v:rect id="_x0000_s1031" style="position:absolute;left:2825;top:1257;width:132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审核申请材料</w:t>
                    </w:r>
                  </w:p>
                </w:txbxContent>
              </v:textbox>
            </v:rect>
            <v:shape id="_x0000_s1032" style="position:absolute;left:2679;top:1994;width:1404;height:1196" coordsize="1404,1196" path="m,599l702,r702,599l702,1196,,599xe" filled="f" strokecolor="#404040" strokeweight=".25pt">
              <v:stroke endcap="round"/>
              <v:path arrowok="t"/>
            </v:shape>
            <v:rect id="_x0000_s1033" style="position:absolute;left:3012;top:2336;width:88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申请材料</w:t>
                    </w:r>
                  </w:p>
                </w:txbxContent>
              </v:textbox>
            </v:rect>
            <v:rect id="_x0000_s1034" style="position:absolute;left:3012;top:2619;width:88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审核结果</w:t>
                    </w:r>
                  </w:p>
                </w:txbxContent>
              </v:textbox>
            </v:rect>
            <v:rect id="_x0000_s1035" style="position:absolute;left:2100;top:3744;width:2629;height:996" filled="f" strokecolor="#404040" strokeweight=".25pt">
              <v:stroke joinstyle="round" endcap="round"/>
            </v:rect>
            <v:rect id="_x0000_s1036" style="position:absolute;left:2100;top:3744;width:2200;height:624;mso-wrap-style:none" filled="f" stroked="f">
              <v:textbox style="mso-fit-shape-to-text:t" inset="0,0,0,0">
                <w:txbxContent>
                  <w:p w:rsidR="004A0D2B" w:rsidRDefault="004A0D2B" w:rsidP="00C207F2">
                    <w:pPr>
                      <w:rPr>
                        <w:rFonts w:ascii="宋体" w:cs="Times New Roman"/>
                        <w:color w:val="000000"/>
                        <w:sz w:val="22"/>
                        <w:szCs w:val="22"/>
                      </w:rPr>
                    </w:pPr>
                    <w:r>
                      <w:rPr>
                        <w:rFonts w:ascii="宋体" w:cs="宋体" w:hint="eastAsia"/>
                        <w:color w:val="000000"/>
                        <w:sz w:val="22"/>
                        <w:szCs w:val="22"/>
                      </w:rPr>
                      <w:t>受理并公示（公示时间</w:t>
                    </w:r>
                  </w:p>
                  <w:p w:rsidR="004A0D2B" w:rsidRDefault="004A0D2B" w:rsidP="00C207F2">
                    <w:pPr>
                      <w:rPr>
                        <w:rFonts w:cs="Times New Roman"/>
                      </w:rPr>
                    </w:pPr>
                    <w:r>
                      <w:rPr>
                        <w:rFonts w:ascii="宋体" w:cs="宋体" w:hint="eastAsia"/>
                        <w:color w:val="000000"/>
                        <w:sz w:val="22"/>
                        <w:szCs w:val="22"/>
                      </w:rPr>
                      <w:t>不计入审批时限）</w:t>
                    </w:r>
                  </w:p>
                </w:txbxContent>
              </v:textbox>
            </v:rect>
            <v:rect id="_x0000_s1037" style="position:absolute;left:2625;top:4368;width:22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w:t>
                    </w:r>
                  </w:p>
                </w:txbxContent>
              </v:textbox>
            </v:rect>
            <v:rect id="_x0000_s1038" style="position:absolute;left:2205;top:4368;width:44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发放</w:t>
                    </w:r>
                  </w:p>
                </w:txbxContent>
              </v:textbox>
            </v:rect>
            <v:rect id="_x0000_s1039" style="position:absolute;left:2835;top:4368;width:22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w:t>
                    </w:r>
                  </w:p>
                </w:txbxContent>
              </v:textbox>
            </v:rect>
            <v:rect id="_x0000_s1040" style="position:absolute;left:3045;top:4368;width:110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受理通知单</w:t>
                    </w:r>
                  </w:p>
                </w:txbxContent>
              </v:textbox>
            </v:rect>
            <v:rect id="_x0000_s1041" style="position:absolute;left:4095;top:4368;width:440;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w:t>
                    </w:r>
                  </w:p>
                </w:txbxContent>
              </v:textbox>
            </v:rect>
            <v:rect id="_x0000_s1042" style="position:absolute;left:2024;top:5088;width:2714;height:1120" filled="f" strokecolor="#404040" strokeweight=".25pt">
              <v:stroke joinstyle="round" endcap="round"/>
            </v:rect>
            <v:rect id="_x0000_s1043" style="position:absolute;left:3012;top:5398;width:88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技术评估</w:t>
                    </w:r>
                  </w:p>
                </w:txbxContent>
              </v:textbox>
            </v:rect>
            <v:rect id="_x0000_s1044" style="position:absolute;left:2544;top:5681;width:22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w:t>
                    </w:r>
                  </w:p>
                </w:txbxContent>
              </v:textbox>
            </v:rect>
            <v:rect id="_x0000_s1045" style="position:absolute;left:2731;top:5681;width:176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不计入审批时限）</w:t>
                    </w:r>
                  </w:p>
                </w:txbxContent>
              </v:textbox>
            </v:rect>
            <v:rect id="_x0000_s1046" style="position:absolute;left:4042;top:5681;width:22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w:t>
                    </w:r>
                  </w:p>
                </w:txbxContent>
              </v:textbox>
            </v:rect>
            <v:shape id="_x0000_s1047" style="position:absolute;left:2583;top:6796;width:1596;height:951" coordsize="1596,951" path="m,476l798,r798,476l798,951,,476xe" filled="f" strokecolor="#404040" strokeweight=".25pt">
              <v:stroke endcap="round"/>
              <v:path arrowok="t"/>
            </v:shape>
            <v:rect id="_x0000_s1048" style="position:absolute;left:3012;top:7168;width:88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行政审查</w:t>
                    </w:r>
                  </w:p>
                </w:txbxContent>
              </v:textbox>
            </v:rect>
            <v:rect id="_x0000_s1049" style="position:absolute;left:2514;top:9845;width:1734;height:689" filled="f" strokecolor="#404040" strokeweight=".25pt">
              <v:stroke joinstyle="round" endcap="round"/>
            </v:rect>
            <v:rect id="_x0000_s1050" style="position:absolute;left:3012;top:10088;width:88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窗口取件</w:t>
                    </w:r>
                  </w:p>
                </w:txbxContent>
              </v:textbox>
            </v:rect>
            <v:shape id="_x0000_s1051" style="position:absolute;left:2292;top:10868;width:2179;height:609" coordsize="2233,551" path="m275,551r1682,hdc2109,551,2233,427,2233,275,2233,123,2109,,1957,v,,,,,hal1957,,275,hdc123,,,123,,275,,427,123,551,275,551haxe" filled="f" strokecolor="#404040" strokeweight=".25pt">
              <v:stroke endcap="round"/>
              <v:path arrowok="t"/>
            </v:shape>
            <v:rect id="_x0000_s1052" style="position:absolute;left:2825;top:11061;width:132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审批结果公开</w:t>
                    </w:r>
                  </w:p>
                </w:txbxContent>
              </v:textbox>
            </v:rect>
            <v:rect id="_x0000_s1053" style="position:absolute;left:141;top:2077;width:1810;height:1031" filled="f" strokecolor="#404040" strokeweight=".25pt">
              <v:stroke joinstyle="round" endcap="round"/>
            </v:rect>
            <v:rect id="_x0000_s1054" style="position:absolute;left:858;top:2336;width:44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发放</w:t>
                    </w:r>
                  </w:p>
                </w:txbxContent>
              </v:textbox>
            </v:rect>
            <v:rect id="_x0000_s1055" style="position:absolute;left:203;top:2619;width:22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w:t>
                    </w:r>
                  </w:p>
                </w:txbxContent>
              </v:textbox>
            </v:rect>
            <v:rect id="_x0000_s1056" style="position:absolute;left:390;top:2619;width:154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补正材料通知单</w:t>
                    </w:r>
                  </w:p>
                </w:txbxContent>
              </v:textbox>
            </v:rect>
            <v:rect id="_x0000_s1057" style="position:absolute;left:1890;top:2652;width:22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w:t>
                    </w:r>
                  </w:p>
                </w:txbxContent>
              </v:textbox>
            </v:rect>
            <v:line id="_x0000_s1058" style="position:absolute" from="3381,1675" to="3382,1849" strokecolor="#404040" strokeweight="1pt">
              <v:stroke endcap="round"/>
            </v:line>
            <v:shape id="_x0000_s1059" style="position:absolute;left:3308;top:1828;width:146;height:166" coordsize="146,166" path="m146,l73,166,,,146,xe" fillcolor="#404040" stroked="f">
              <v:path arrowok="t"/>
            </v:shape>
            <v:shape id="_x0000_s1060" style="position:absolute;left:2080;top:2593;width:599;height:1" coordsize="599,0" path="m599,l377,r,l,e" filled="f" strokecolor="#404040" strokeweight="1pt">
              <v:stroke endcap="round"/>
              <v:path arrowok="t"/>
            </v:shape>
            <v:shape id="_x0000_s1061" style="position:absolute;left:1951;top:2510;width:146;height:166" coordsize="146,166" path="m146,166l,83,146,r,166xe" fillcolor="#404040" stroked="f">
              <v:path arrowok="t"/>
            </v:shape>
            <v:rect id="_x0000_s1062" style="position:absolute;left:2123;top:2000;width:66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需补正</w:t>
                    </w:r>
                  </w:p>
                </w:txbxContent>
              </v:textbox>
            </v:rect>
            <v:rect id="_x0000_s1063" style="position:absolute;left:2216;top:2283;width:44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材料</w:t>
                    </w:r>
                  </w:p>
                </w:txbxContent>
              </v:textbox>
            </v:rect>
            <v:shape id="_x0000_s1064" style="position:absolute;left:3375;top:754;width:6;height:296" coordsize="6,296" path="m,l,161r6,l6,296e" filled="f" strokecolor="#404040" strokeweight="1pt">
              <v:stroke endcap="round"/>
              <v:path arrowok="t"/>
            </v:shape>
            <v:shape id="_x0000_s1065" style="position:absolute;left:3308;top:884;width:146;height:166" coordsize="146,166" path="m146,l73,166,,,146,xe" fillcolor="#404040" stroked="f">
              <v:path arrowok="t"/>
            </v:shape>
            <v:rect id="_x0000_s1066" style="position:absolute;left:4027;top:2000;width:88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符合不予</w:t>
                    </w:r>
                  </w:p>
                </w:txbxContent>
              </v:textbox>
            </v:rect>
            <v:rect id="_x0000_s1067" style="position:absolute;left:4027;top:2265;width:88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受理情形</w:t>
                    </w:r>
                  </w:p>
                </w:txbxContent>
              </v:textbox>
            </v:rect>
            <v:shape id="_x0000_s1068" style="position:absolute;left:4083;top:2593;width:741;height:4" coordsize="741,4" path="m,l222,r,4l741,4e" filled="f" strokecolor="#404040" strokeweight="1pt">
              <v:stroke endcap="round"/>
              <v:path arrowok="t"/>
            </v:shape>
            <v:shape id="_x0000_s1069" style="position:absolute;left:4805;top:2514;width:148;height:166" coordsize="148,166" path="m,l148,83,,166,,xe" fillcolor="#404040" stroked="f">
              <v:path arrowok="t"/>
            </v:shape>
            <v:shape id="_x0000_s1070" style="position:absolute;left:3381;top:4705;width:1;height:237" coordsize="1,237" path="m1,r,125l,125,,237e" filled="f" strokecolor="#404040" strokeweight="1pt">
              <v:stroke endcap="round"/>
              <v:path arrowok="t"/>
            </v:shape>
            <v:shape id="_x0000_s1071" style="position:absolute;left:3308;top:4921;width:146;height:167" coordsize="146,167" path="m146,l73,167,,,146,xe" fillcolor="#404040" stroked="f">
              <v:path arrowok="t"/>
            </v:shape>
            <v:line id="_x0000_s1072" style="position:absolute" from="3381,6208" to="3382,6650" strokecolor="#404040" strokeweight="1pt">
              <v:stroke endcap="round"/>
            </v:line>
            <v:shape id="_x0000_s1073" style="position:absolute;left:3308;top:6629;width:146;height:167" coordsize="146,167" path="m146,l73,167,,,146,xe" fillcolor="#404040" stroked="f">
              <v:path arrowok="t"/>
            </v:shape>
            <v:rect id="_x0000_s1074" style="position:absolute;left:1717;top:7539;width:66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不符合</w:t>
                    </w:r>
                  </w:p>
                </w:txbxContent>
              </v:textbox>
            </v:rect>
            <v:rect id="_x0000_s1075" style="position:absolute;left:1717;top:7787;width:66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审批条</w:t>
                    </w:r>
                  </w:p>
                </w:txbxContent>
              </v:textbox>
            </v:rect>
            <v:rect id="_x0000_s1076" style="position:absolute;left:1904;top:8070;width:22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件</w:t>
                    </w:r>
                  </w:p>
                </w:txbxContent>
              </v:textbox>
            </v:rect>
            <v:shape id="_x0000_s1077" style="position:absolute;left:1459;top:7272;width:1124;height:975" coordsize="1124,975" path="m1124,l,,,975e" filled="f" strokecolor="#404040" strokeweight="1pt">
              <v:stroke endcap="round"/>
              <v:path arrowok="t"/>
            </v:shape>
            <v:shape id="_x0000_s1078" style="position:absolute;left:1386;top:8226;width:146;height:167" coordsize="146,167" path="m146,l73,167,,,146,xe" fillcolor="#404040" stroked="f">
              <v:path arrowok="t"/>
            </v:shape>
            <v:shape id="_x0000_s1079" style="position:absolute;left:3381;top:10534;width:1;height:189" coordsize="0,189" path="m,l,125r,l,189e" filled="f" strokecolor="#404040" strokeweight="1pt">
              <v:stroke endcap="round"/>
              <v:path arrowok="t"/>
            </v:shape>
            <v:shape id="_x0000_s1080" style="position:absolute;left:3308;top:10702;width:146;height:166" coordsize="146,166" path="m146,l73,166,,,146,xe" fillcolor="#404040" stroked="f">
              <v:path arrowok="t"/>
            </v:shape>
            <v:shape id="_x0000_s1081" style="position:absolute;left:3381;top:3190;width:1;height:374" coordsize="1,374" path="m,l,250r1,l1,374e" filled="f" strokecolor="#404040" strokeweight="1pt">
              <v:stroke endcap="round"/>
              <v:path arrowok="t"/>
            </v:shape>
            <v:shape id="_x0000_s1082" style="position:absolute;left:3309;top:3543;width:146;height:166" coordsize="146,166" path="m146,l73,166,,,146,xe" fillcolor="#404040" stroked="f">
              <v:path arrowok="t"/>
            </v:shape>
            <v:rect id="_x0000_s1083" style="position:absolute;left:592;top:8393;width:1735;height:823" filled="f" strokecolor="#404040" strokeweight=".25pt">
              <v:stroke joinstyle="round" endcap="round"/>
            </v:rect>
            <v:rect id="_x0000_s1084" style="position:absolute;left:1077;top:8690;width:88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不予审批</w:t>
                    </w:r>
                  </w:p>
                </w:txbxContent>
              </v:textbox>
            </v:rect>
            <v:shape id="_x0000_s1085" style="position:absolute;left:1459;top:9216;width:927;height:974" coordsize="927,974" path="m,l,974r927,e" filled="f" strokecolor="#404040" strokeweight="1pt">
              <v:stroke endcap="round"/>
              <v:path arrowok="t"/>
            </v:shape>
            <v:shape id="_x0000_s1086" style="position:absolute;left:2367;top:10106;width:147;height:167" coordsize="147,167" path="m,l147,84,,167,,xe" fillcolor="#404040" stroked="f">
              <v:path arrowok="t"/>
            </v:shape>
            <v:line id="_x0000_s1087" style="position:absolute" from="3381,7747" to="3382,8137" strokecolor="#404040" strokeweight="1pt">
              <v:stroke endcap="round"/>
            </v:line>
            <v:shape id="_x0000_s1088" style="position:absolute;left:3308;top:8116;width:146;height:166" coordsize="146,166" path="m146,l73,166,,,146,xe" fillcolor="#404040" stroked="f">
              <v:path arrowok="t"/>
            </v:shape>
            <v:shape id="_x0000_s1089" style="position:absolute;left:4515;top:7956;width:891;height:891" coordsize="891,891" path="m,891r891,l891,e" filled="f" strokecolor="#404040" strokeweight="1pt">
              <v:stroke endcap="round"/>
              <v:path arrowok="t"/>
            </v:shape>
            <v:shape id="_x0000_s1090" style="position:absolute;left:5355;top:7800;width:148;height:166" coordsize="148,166" path="m,166l74,r74,166l,166xe" fillcolor="#404040" stroked="f">
              <v:path arrowok="t"/>
            </v:shape>
            <v:rect id="_x0000_s1091" style="position:absolute;left:4198;top:8088;width:66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有重大</w:t>
                    </w:r>
                  </w:p>
                </w:txbxContent>
              </v:textbox>
            </v:rect>
            <v:rect id="_x0000_s1092" style="position:absolute;left:4292;top:8371;width:44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异议</w:t>
                    </w:r>
                  </w:p>
                </w:txbxContent>
              </v:textbox>
            </v:rect>
            <v:rect id="_x0000_s1093" style="position:absolute;left:4637;top:6774;width:942;height:995" filled="f" strokecolor="#404040" strokeweight=".25pt">
              <v:stroke joinstyle="round" endcap="round"/>
            </v:rect>
            <v:rect id="_x0000_s1094" style="position:absolute;left:4916;top:7026;width:44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启动</w:t>
                    </w:r>
                  </w:p>
                </w:txbxContent>
              </v:textbox>
            </v:rect>
            <v:rect id="_x0000_s1095" style="position:absolute;left:4729;top:7309;width:88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特别程序</w:t>
                    </w:r>
                  </w:p>
                </w:txbxContent>
              </v:textbox>
            </v:rect>
            <v:shape id="_x0000_s1096" style="position:absolute;left:4179;top:7272;width:330;height:1" coordsize="330,0" path="m,l221,r,l330,e" filled="f" strokecolor="#404040" strokeweight="1pt">
              <v:stroke endcap="round"/>
              <v:path arrowok="t"/>
            </v:shape>
            <v:shape id="_x0000_s1097" style="position:absolute;left:4490;top:7189;width:147;height:166" coordsize="147,166" path="m,l147,83,,166,,xe" fillcolor="#404040" stroked="f">
              <v:path arrowok="t"/>
            </v:shape>
            <v:shape id="_x0000_s1098" style="position:absolute;left:5579;top:7272;width:161;height:1" coordsize="161,0" path="m,l142,r,l161,e" filled="f" strokecolor="#404040" strokeweight="1pt">
              <v:stroke endcap="round"/>
              <v:path arrowok="t"/>
            </v:shape>
            <v:shape id="_x0000_s1099" style="position:absolute;left:5721;top:7189;width:148;height:166" coordsize="148,166" path="m,l148,83,,166,,xe" fillcolor="#404040" stroked="f">
              <v:path arrowok="t"/>
            </v:shape>
            <v:shape id="_x0000_s1100" style="position:absolute;left:2415;top:8282;width:2100;height:1045" coordsize="1672,1045" path="m,523l836,r836,523l836,1045,,523xe" filled="f" strokecolor="#404040" strokeweight=".25pt">
              <v:stroke endcap="round"/>
              <v:path arrowok="t"/>
            </v:shape>
            <v:rect id="_x0000_s1101" style="position:absolute;left:2919;top:8548;width:110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拟审批公示</w:t>
                    </w:r>
                  </w:p>
                </w:txbxContent>
              </v:textbox>
            </v:rect>
            <v:rect id="_x0000_s1102" style="position:absolute;left:2965;top:8813;width:112;height:312;mso-wrap-style:none" filled="f" stroked="f">
              <v:textbox style="mso-fit-shape-to-text:t" inset="0,0,0,0">
                <w:txbxContent>
                  <w:p w:rsidR="004A0D2B" w:rsidRDefault="004A0D2B" w:rsidP="00C207F2">
                    <w:pPr>
                      <w:rPr>
                        <w:rFonts w:cs="Times New Roman"/>
                      </w:rPr>
                    </w:pPr>
                    <w:r>
                      <w:rPr>
                        <w:color w:val="000000"/>
                        <w:sz w:val="22"/>
                        <w:szCs w:val="22"/>
                      </w:rPr>
                      <w:t>5</w:t>
                    </w:r>
                  </w:p>
                </w:txbxContent>
              </v:textbox>
            </v:rect>
            <v:rect id="_x0000_s1103" style="position:absolute;left:2310;top:8831;width:2510;height:624" filled="f" stroked="f">
              <v:textbox style="mso-fit-shape-to-text:t" inset="0,0,0,0">
                <w:txbxContent>
                  <w:p w:rsidR="004A0D2B" w:rsidRDefault="004A0D2B" w:rsidP="00C207F2">
                    <w:pPr>
                      <w:rPr>
                        <w:rFonts w:ascii="宋体" w:cs="Times New Roman"/>
                        <w:color w:val="000000"/>
                        <w:sz w:val="16"/>
                        <w:szCs w:val="16"/>
                      </w:rPr>
                    </w:pPr>
                  </w:p>
                  <w:p w:rsidR="004A0D2B" w:rsidRDefault="004A0D2B" w:rsidP="00C207F2">
                    <w:pPr>
                      <w:rPr>
                        <w:rFonts w:ascii="宋体" w:cs="Times New Roman"/>
                        <w:color w:val="000000"/>
                        <w:sz w:val="16"/>
                        <w:szCs w:val="16"/>
                      </w:rPr>
                    </w:pPr>
                    <w:r>
                      <w:rPr>
                        <w:rFonts w:ascii="宋体" w:cs="宋体" w:hint="eastAsia"/>
                        <w:color w:val="000000"/>
                        <w:sz w:val="16"/>
                        <w:szCs w:val="16"/>
                      </w:rPr>
                      <w:t>（公示时间不计入审批时限）</w:t>
                    </w:r>
                  </w:p>
                </w:txbxContent>
              </v:textbox>
            </v:rect>
            <v:line id="_x0000_s1104" style="position:absolute" from="3381,9327" to="3382,9700" strokecolor="#404040" strokeweight="1pt">
              <v:stroke endcap="round"/>
            </v:line>
            <v:shape id="_x0000_s1105" style="position:absolute;left:3308;top:9679;width:146;height:166" coordsize="146,166" path="m146,l73,166,,,146,xe" fillcolor="#404040" stroked="f">
              <v:path arrowok="t"/>
            </v:shape>
            <v:rect id="_x0000_s1106" style="position:absolute;left:4011;top:6672;width:66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有重大</w:t>
                    </w:r>
                  </w:p>
                </w:txbxContent>
              </v:textbox>
            </v:rect>
            <v:rect id="_x0000_s1107" style="position:absolute;left:4105;top:6955;width:44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异议</w:t>
                    </w:r>
                  </w:p>
                </w:txbxContent>
              </v:textbox>
            </v:rect>
            <v:shape id="_x0000_s1108" style="position:absolute;left:1047;top:3108;width:892;height:1099" coordsize="892,1099" path="m,l,1099r892,e" filled="f" strokecolor="#404040" strokeweight="1pt">
              <v:stroke endcap="round"/>
              <v:path arrowok="t"/>
            </v:shape>
            <v:shape id="_x0000_s1109" style="position:absolute;left:1921;top:4124;width:146;height:167" coordsize="146,167" path="m,l146,83,,167,,xe" fillcolor="#404040" stroked="f">
              <v:path arrowok="t"/>
            </v:shape>
            <v:rect id="_x0000_s1110" style="position:absolute;left:2622;top:7840;width:66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符合审</w:t>
                    </w:r>
                  </w:p>
                </w:txbxContent>
              </v:textbox>
            </v:rect>
            <v:rect id="_x0000_s1111" style="position:absolute;left:2622;top:8123;width:66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批条件</w:t>
                    </w:r>
                  </w:p>
                </w:txbxContent>
              </v:textbox>
            </v:rect>
            <v:shape id="_x0000_s1112" style="position:absolute;left:4953;top:2097;width:1855;height:999" coordsize="1902,903" path="m451,903r999,hdc1700,903,1902,701,1902,452,1902,202,1700,,1450,v,,,,,hal1450,,451,hdc202,,,202,,452,,701,202,903,451,903haxe" filled="f" strokecolor="#404040" strokeweight=".25pt">
              <v:stroke endcap="round"/>
              <v:path arrowok="t"/>
            </v:shape>
            <v:rect id="_x0000_s1113" style="position:absolute;left:5510;top:2265;width:88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不予受理</w:t>
                    </w:r>
                  </w:p>
                </w:txbxContent>
              </v:textbox>
            </v:rect>
            <v:rect id="_x0000_s1114" style="position:absolute;left:5041;top:2531;width:22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w:t>
                    </w:r>
                  </w:p>
                </w:txbxContent>
              </v:textbox>
            </v:rect>
            <v:rect id="_x0000_s1115" style="position:absolute;left:5229;top:2531;width:44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发放</w:t>
                    </w:r>
                  </w:p>
                </w:txbxContent>
              </v:textbox>
            </v:rect>
            <v:rect id="_x0000_s1116" style="position:absolute;left:5603;top:2531;width:22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w:t>
                    </w:r>
                  </w:p>
                </w:txbxContent>
              </v:textbox>
            </v:rect>
            <v:rect id="_x0000_s1117" style="position:absolute;left:5790;top:2531;width:110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不予受理通</w:t>
                    </w:r>
                  </w:p>
                </w:txbxContent>
              </v:textbox>
            </v:rect>
            <v:rect id="_x0000_s1118" style="position:absolute;left:5510;top:2796;width:44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知单</w:t>
                    </w:r>
                  </w:p>
                </w:txbxContent>
              </v:textbox>
            </v:rect>
            <v:rect id="_x0000_s1119" style="position:absolute;left:5884;top:2796;width:440;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w:t>
                    </w:r>
                  </w:p>
                </w:txbxContent>
              </v:textbox>
            </v:rect>
            <v:rect id="_x0000_s1120" style="position:absolute;left:1280;top:3487;width:44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符合</w:t>
                    </w:r>
                  </w:p>
                </w:txbxContent>
              </v:textbox>
            </v:rect>
            <v:rect id="_x0000_s1121" style="position:absolute;left:1280;top:3752;width:44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要求</w:t>
                    </w:r>
                  </w:p>
                </w:txbxContent>
              </v:textbox>
            </v:rect>
            <v:shape id="_x0000_s1122" style="position:absolute;left:5869;top:6968;width:1302;height:609" coordsize="1335,551" path="m275,551r785,hdc1212,551,1335,427,1335,275,1335,123,1212,,1060,v,,,,,hal1060,,275,hdc123,,,123,,275,,427,123,551,275,551haxe" filled="f" strokecolor="#404040" strokeweight=".25pt">
              <v:stroke endcap="round"/>
              <v:path arrowok="t"/>
            </v:shape>
            <v:rect id="_x0000_s1123" style="position:absolute;left:5962;top:7008;width:44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挂起</w:t>
                    </w:r>
                  </w:p>
                </w:txbxContent>
              </v:textbox>
            </v:rect>
            <v:rect id="_x0000_s1124" style="position:absolute;left:6337;top:7008;width:22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w:t>
                    </w:r>
                  </w:p>
                </w:txbxContent>
              </v:textbox>
            </v:rect>
            <v:rect id="_x0000_s1125" style="position:absolute;left:6524;top:7008;width:66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异常终</w:t>
                    </w:r>
                  </w:p>
                </w:txbxContent>
              </v:textbox>
            </v:rect>
            <v:rect id="_x0000_s1126" style="position:absolute;left:5962;top:7292;width:22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止</w:t>
                    </w:r>
                  </w:p>
                </w:txbxContent>
              </v:textbox>
            </v:rect>
            <v:rect id="_x0000_s1127" style="position:absolute;left:6149;top:7292;width:22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w:t>
                    </w:r>
                  </w:p>
                </w:txbxContent>
              </v:textbox>
            </v:rect>
            <v:rect id="_x0000_s1128" style="position:absolute;left:6337;top:7292;width:88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申请延时</w:t>
                    </w:r>
                  </w:p>
                </w:txbxContent>
              </v:textbox>
            </v:rect>
            <v:rect id="_x0000_s1129" style="position:absolute;left:3902;top:3009;width:44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符合</w:t>
                    </w:r>
                  </w:p>
                </w:txbxContent>
              </v:textbox>
            </v:rect>
            <v:rect id="_x0000_s1130" style="position:absolute;left:3715;top:3292;width:881;height:312;mso-wrap-style:none" filled="f" stroked="f">
              <v:textbox style="mso-fit-shape-to-text:t" inset="0,0,0,0">
                <w:txbxContent>
                  <w:p w:rsidR="004A0D2B" w:rsidRDefault="004A0D2B" w:rsidP="00C207F2">
                    <w:pPr>
                      <w:rPr>
                        <w:rFonts w:cs="Times New Roman"/>
                      </w:rPr>
                    </w:pPr>
                    <w:r>
                      <w:rPr>
                        <w:rFonts w:ascii="宋体" w:cs="宋体" w:hint="eastAsia"/>
                        <w:color w:val="000000"/>
                        <w:sz w:val="22"/>
                        <w:szCs w:val="22"/>
                      </w:rPr>
                      <w:t>受理情形</w:t>
                    </w:r>
                  </w:p>
                </w:txbxContent>
              </v:textbox>
            </v:rect>
            <v:rect id="_x0000_s1131" style="position:absolute;left:2835;top:8892;width:525;height:156" stroked="f"/>
            <w10:wrap type="none"/>
            <w10:anchorlock/>
          </v:group>
        </w:pict>
      </w:r>
    </w:p>
    <w:p w:rsidR="00796841" w:rsidRPr="008213F3" w:rsidRDefault="00796841" w:rsidP="00C207F2">
      <w:pPr>
        <w:spacing w:line="360" w:lineRule="auto"/>
        <w:jc w:val="center"/>
        <w:rPr>
          <w:rFonts w:ascii="黑体" w:eastAsia="黑体" w:hAnsi="黑体" w:cs="Times New Roman"/>
        </w:rPr>
      </w:pPr>
      <w:r w:rsidRPr="008213F3">
        <w:rPr>
          <w:rFonts w:ascii="黑体" w:eastAsia="黑体" w:hAnsi="黑体" w:cs="黑体" w:hint="eastAsia"/>
        </w:rPr>
        <w:t>图</w:t>
      </w:r>
      <w:r w:rsidRPr="008213F3">
        <w:rPr>
          <w:rFonts w:ascii="黑体" w:eastAsia="黑体" w:hAnsi="黑体" w:cs="黑体"/>
        </w:rPr>
        <w:t>1</w:t>
      </w:r>
      <w:r w:rsidRPr="008213F3">
        <w:rPr>
          <w:rFonts w:ascii="黑体" w:eastAsia="黑体" w:hAnsi="黑体" w:cs="黑体" w:hint="eastAsia"/>
        </w:rPr>
        <w:t>建设项目环境影响评价文件审批办事流程图</w:t>
      </w:r>
    </w:p>
    <w:p w:rsidR="00796841" w:rsidRPr="008213F3" w:rsidRDefault="00796841" w:rsidP="00C207F2">
      <w:pPr>
        <w:spacing w:line="360" w:lineRule="auto"/>
        <w:jc w:val="center"/>
        <w:rPr>
          <w:rFonts w:ascii="黑体" w:eastAsia="黑体" w:hAnsi="黑体" w:cs="Times New Roman"/>
        </w:rPr>
      </w:pPr>
    </w:p>
    <w:p w:rsidR="009335CB" w:rsidRPr="008213F3" w:rsidRDefault="009335CB" w:rsidP="00C207F2">
      <w:pPr>
        <w:widowControl/>
        <w:spacing w:line="360" w:lineRule="auto"/>
        <w:jc w:val="left"/>
        <w:rPr>
          <w:rFonts w:ascii="黑体" w:eastAsia="黑体" w:hAnsi="黑体" w:cs="黑体"/>
          <w:sz w:val="28"/>
          <w:szCs w:val="28"/>
        </w:rPr>
      </w:pPr>
      <w:bookmarkStart w:id="2" w:name="OLE_LINK3"/>
    </w:p>
    <w:p w:rsidR="00796841" w:rsidRPr="008213F3" w:rsidRDefault="00796841" w:rsidP="00C207F2">
      <w:pPr>
        <w:widowControl/>
        <w:spacing w:line="360" w:lineRule="auto"/>
        <w:jc w:val="left"/>
        <w:rPr>
          <w:rFonts w:ascii="黑体" w:eastAsia="黑体" w:hAnsi="黑体" w:cs="Times New Roman"/>
          <w:sz w:val="28"/>
          <w:szCs w:val="28"/>
        </w:rPr>
      </w:pPr>
      <w:r w:rsidRPr="008213F3">
        <w:rPr>
          <w:rFonts w:ascii="黑体" w:eastAsia="黑体" w:hAnsi="黑体" w:cs="黑体" w:hint="eastAsia"/>
          <w:sz w:val="28"/>
          <w:szCs w:val="28"/>
        </w:rPr>
        <w:lastRenderedPageBreak/>
        <w:t>附件</w:t>
      </w:r>
      <w:r w:rsidRPr="008213F3">
        <w:rPr>
          <w:rFonts w:ascii="黑体" w:eastAsia="黑体" w:hAnsi="黑体" w:cs="黑体"/>
          <w:sz w:val="28"/>
          <w:szCs w:val="28"/>
        </w:rPr>
        <w:t>3</w:t>
      </w:r>
      <w:r w:rsidRPr="008213F3">
        <w:rPr>
          <w:rFonts w:ascii="黑体" w:eastAsia="黑体" w:hAnsi="黑体" w:cs="黑体" w:hint="eastAsia"/>
          <w:sz w:val="28"/>
          <w:szCs w:val="28"/>
        </w:rPr>
        <w:t>：</w:t>
      </w:r>
    </w:p>
    <w:p w:rsidR="00796841" w:rsidRPr="008213F3" w:rsidRDefault="00C03770" w:rsidP="00C207F2">
      <w:pPr>
        <w:spacing w:line="360" w:lineRule="auto"/>
        <w:jc w:val="center"/>
        <w:rPr>
          <w:rFonts w:ascii="黑体" w:eastAsia="黑体" w:hAnsi="黑体" w:cs="Times New Roman"/>
          <w:sz w:val="24"/>
          <w:szCs w:val="24"/>
        </w:rPr>
      </w:pPr>
      <w:hyperlink r:id="rId9" w:history="1">
        <w:r w:rsidR="00796841" w:rsidRPr="008213F3">
          <w:rPr>
            <w:rFonts w:ascii="黑体" w:eastAsia="黑体" w:hAnsi="黑体" w:cs="黑体" w:hint="eastAsia"/>
            <w:sz w:val="24"/>
            <w:szCs w:val="24"/>
          </w:rPr>
          <w:t>建设项目环境影响评价文件申请示范文本</w:t>
        </w:r>
      </w:hyperlink>
    </w:p>
    <w:p w:rsidR="00796841" w:rsidRPr="008213F3" w:rsidRDefault="00796841" w:rsidP="00C207F2">
      <w:pPr>
        <w:tabs>
          <w:tab w:val="left" w:pos="2250"/>
        </w:tabs>
        <w:spacing w:line="360" w:lineRule="auto"/>
        <w:jc w:val="center"/>
        <w:rPr>
          <w:rFonts w:ascii="黑体" w:eastAsia="黑体" w:hAnsi="黑体" w:cs="Times New Roman"/>
          <w:sz w:val="24"/>
          <w:szCs w:val="24"/>
        </w:rPr>
      </w:pPr>
      <w:r w:rsidRPr="008213F3">
        <w:rPr>
          <w:rFonts w:ascii="黑体" w:eastAsia="黑体" w:hAnsi="黑体" w:cs="黑体" w:hint="eastAsia"/>
          <w:sz w:val="24"/>
          <w:szCs w:val="24"/>
        </w:rPr>
        <w:t>关于审批</w:t>
      </w:r>
      <w:r w:rsidRPr="008213F3">
        <w:rPr>
          <w:rFonts w:ascii="黑体" w:eastAsia="黑体" w:hAnsi="黑体" w:cs="黑体"/>
          <w:sz w:val="24"/>
          <w:szCs w:val="24"/>
        </w:rPr>
        <w:t>XXX</w:t>
      </w:r>
      <w:r w:rsidRPr="008213F3">
        <w:rPr>
          <w:rFonts w:ascii="黑体" w:eastAsia="黑体" w:hAnsi="黑体" w:cs="黑体" w:hint="eastAsia"/>
          <w:sz w:val="24"/>
          <w:szCs w:val="24"/>
        </w:rPr>
        <w:t>建设项目环境影响报告书（报告表）的申请书</w:t>
      </w:r>
    </w:p>
    <w:p w:rsidR="00796841" w:rsidRPr="008213F3" w:rsidRDefault="00796841" w:rsidP="00C207F2">
      <w:pPr>
        <w:spacing w:line="360" w:lineRule="auto"/>
        <w:rPr>
          <w:rFonts w:ascii="宋体" w:cs="Times New Roman"/>
          <w:sz w:val="24"/>
          <w:szCs w:val="24"/>
        </w:rPr>
      </w:pPr>
    </w:p>
    <w:p w:rsidR="00796841" w:rsidRPr="008213F3" w:rsidRDefault="004A0D2B" w:rsidP="00C207F2">
      <w:pPr>
        <w:spacing w:line="360" w:lineRule="auto"/>
        <w:rPr>
          <w:rFonts w:ascii="宋体" w:cs="Times New Roman"/>
          <w:sz w:val="24"/>
          <w:szCs w:val="24"/>
        </w:rPr>
      </w:pPr>
      <w:r w:rsidRPr="008213F3">
        <w:rPr>
          <w:rFonts w:ascii="黑体" w:eastAsia="黑体" w:hAnsi="黑体" w:cs="黑体" w:hint="eastAsia"/>
          <w:sz w:val="24"/>
          <w:szCs w:val="24"/>
        </w:rPr>
        <w:t>昆明市生态环境局五华分局</w:t>
      </w:r>
      <w:r w:rsidR="00796841" w:rsidRPr="008213F3">
        <w:rPr>
          <w:rFonts w:ascii="宋体" w:hAnsi="宋体" w:cs="宋体" w:hint="eastAsia"/>
          <w:sz w:val="24"/>
          <w:szCs w:val="24"/>
        </w:rPr>
        <w:t>：</w:t>
      </w:r>
    </w:p>
    <w:p w:rsidR="00796841" w:rsidRPr="008213F3" w:rsidRDefault="00796841" w:rsidP="004F3E30">
      <w:pPr>
        <w:spacing w:line="360" w:lineRule="auto"/>
        <w:ind w:firstLineChars="200" w:firstLine="480"/>
        <w:rPr>
          <w:rFonts w:ascii="宋体" w:cs="Times New Roman"/>
          <w:sz w:val="24"/>
          <w:szCs w:val="24"/>
        </w:rPr>
      </w:pPr>
      <w:r w:rsidRPr="008213F3">
        <w:rPr>
          <w:rFonts w:ascii="宋体" w:hAnsi="宋体" w:cs="宋体" w:hint="eastAsia"/>
          <w:sz w:val="24"/>
          <w:szCs w:val="24"/>
        </w:rPr>
        <w:t>我公司（建设单位）现向</w:t>
      </w:r>
      <w:r w:rsidR="004A0D2B" w:rsidRPr="008213F3">
        <w:rPr>
          <w:rFonts w:ascii="宋体" w:hAnsi="宋体" w:cs="宋体" w:hint="eastAsia"/>
          <w:sz w:val="24"/>
          <w:szCs w:val="24"/>
        </w:rPr>
        <w:t>昆明市生态环境局五华分局</w:t>
      </w:r>
      <w:r w:rsidRPr="008213F3">
        <w:rPr>
          <w:rFonts w:ascii="宋体" w:hAnsi="宋体" w:cs="宋体" w:hint="eastAsia"/>
          <w:sz w:val="24"/>
          <w:szCs w:val="24"/>
        </w:rPr>
        <w:t>申请</w:t>
      </w:r>
      <w:r w:rsidRPr="008213F3">
        <w:rPr>
          <w:rFonts w:ascii="宋体" w:hAnsi="宋体" w:cs="宋体"/>
          <w:sz w:val="24"/>
          <w:szCs w:val="24"/>
        </w:rPr>
        <w:t>XXX</w:t>
      </w:r>
      <w:r w:rsidRPr="008213F3">
        <w:rPr>
          <w:rFonts w:ascii="宋体" w:hAnsi="宋体" w:cs="宋体" w:hint="eastAsia"/>
          <w:sz w:val="24"/>
          <w:szCs w:val="24"/>
        </w:rPr>
        <w:t>项目环境影响评价文件审批行政许可，并提交如下申请材料：</w:t>
      </w:r>
    </w:p>
    <w:p w:rsidR="00796841" w:rsidRPr="008213F3" w:rsidRDefault="00796841" w:rsidP="00C207F2">
      <w:pPr>
        <w:pStyle w:val="a9"/>
        <w:numPr>
          <w:ilvl w:val="0"/>
          <w:numId w:val="2"/>
        </w:numPr>
        <w:spacing w:line="360" w:lineRule="auto"/>
        <w:ind w:firstLineChars="0" w:hanging="654"/>
        <w:rPr>
          <w:rFonts w:ascii="宋体" w:cs="Times New Roman"/>
          <w:sz w:val="24"/>
          <w:szCs w:val="24"/>
        </w:rPr>
      </w:pPr>
      <w:r w:rsidRPr="008213F3">
        <w:rPr>
          <w:rFonts w:ascii="宋体" w:hAnsi="宋体" w:cs="宋体" w:hint="eastAsia"/>
          <w:sz w:val="24"/>
          <w:szCs w:val="24"/>
        </w:rPr>
        <w:t>建设项目环境影响评价文件（原件及电子版）</w:t>
      </w:r>
    </w:p>
    <w:p w:rsidR="00796841" w:rsidRPr="008213F3" w:rsidRDefault="00796841" w:rsidP="00C207F2">
      <w:pPr>
        <w:pStyle w:val="a9"/>
        <w:numPr>
          <w:ilvl w:val="0"/>
          <w:numId w:val="2"/>
        </w:numPr>
        <w:spacing w:line="360" w:lineRule="auto"/>
        <w:ind w:firstLineChars="0" w:hanging="654"/>
        <w:rPr>
          <w:rFonts w:ascii="宋体" w:cs="Times New Roman"/>
          <w:sz w:val="24"/>
          <w:szCs w:val="24"/>
        </w:rPr>
      </w:pPr>
      <w:r w:rsidRPr="008213F3">
        <w:rPr>
          <w:rFonts w:ascii="宋体" w:hAnsi="宋体" w:cs="宋体" w:hint="eastAsia"/>
          <w:sz w:val="24"/>
          <w:szCs w:val="24"/>
        </w:rPr>
        <w:t>同意公开承诺函</w:t>
      </w:r>
    </w:p>
    <w:p w:rsidR="00796841" w:rsidRPr="008213F3" w:rsidRDefault="00796841" w:rsidP="00C207F2">
      <w:pPr>
        <w:pStyle w:val="a9"/>
        <w:numPr>
          <w:ilvl w:val="0"/>
          <w:numId w:val="2"/>
        </w:numPr>
        <w:spacing w:line="360" w:lineRule="auto"/>
        <w:ind w:firstLineChars="0" w:hanging="654"/>
        <w:rPr>
          <w:rFonts w:ascii="宋体" w:cs="Times New Roman"/>
          <w:sz w:val="24"/>
          <w:szCs w:val="24"/>
        </w:rPr>
      </w:pPr>
      <w:r w:rsidRPr="008213F3">
        <w:rPr>
          <w:rFonts w:ascii="宋体" w:hAnsi="宋体" w:cs="宋体" w:hint="eastAsia"/>
          <w:sz w:val="24"/>
          <w:szCs w:val="24"/>
        </w:rPr>
        <w:t>建设项目环境影响评价文件（公示版，</w:t>
      </w:r>
      <w:r w:rsidRPr="008213F3">
        <w:rPr>
          <w:rFonts w:ascii="宋体" w:hAnsi="宋体" w:cs="宋体"/>
          <w:sz w:val="24"/>
          <w:szCs w:val="24"/>
        </w:rPr>
        <w:t>PDF</w:t>
      </w:r>
      <w:r w:rsidRPr="008213F3">
        <w:rPr>
          <w:rFonts w:ascii="宋体" w:hAnsi="宋体" w:cs="宋体" w:hint="eastAsia"/>
          <w:sz w:val="24"/>
          <w:szCs w:val="24"/>
        </w:rPr>
        <w:t>格式）</w:t>
      </w:r>
    </w:p>
    <w:p w:rsidR="00796841" w:rsidRPr="008213F3" w:rsidRDefault="00796841" w:rsidP="004F3E30">
      <w:pPr>
        <w:spacing w:line="360" w:lineRule="auto"/>
        <w:ind w:firstLineChars="200" w:firstLine="480"/>
        <w:rPr>
          <w:rFonts w:ascii="宋体" w:cs="Times New Roman"/>
          <w:sz w:val="24"/>
          <w:szCs w:val="24"/>
        </w:rPr>
      </w:pPr>
      <w:r w:rsidRPr="008213F3">
        <w:rPr>
          <w:rFonts w:ascii="宋体" w:hAnsi="宋体" w:cs="宋体" w:hint="eastAsia"/>
          <w:sz w:val="24"/>
          <w:szCs w:val="24"/>
        </w:rPr>
        <w:t>申请人承诺：以上提交材料真实合法有效。</w:t>
      </w:r>
    </w:p>
    <w:p w:rsidR="00796841" w:rsidRPr="008213F3" w:rsidRDefault="00796841" w:rsidP="004F3E30">
      <w:pPr>
        <w:spacing w:line="360" w:lineRule="auto"/>
        <w:ind w:firstLineChars="200" w:firstLine="480"/>
        <w:rPr>
          <w:rFonts w:ascii="宋体" w:cs="Times New Roman"/>
          <w:sz w:val="24"/>
          <w:szCs w:val="24"/>
        </w:rPr>
      </w:pPr>
      <w:r w:rsidRPr="008213F3">
        <w:rPr>
          <w:rFonts w:ascii="宋体" w:hAnsi="宋体" w:cs="宋体" w:hint="eastAsia"/>
          <w:sz w:val="24"/>
          <w:szCs w:val="24"/>
        </w:rPr>
        <w:t>请依法审查并予以批准。</w:t>
      </w:r>
    </w:p>
    <w:p w:rsidR="00796841" w:rsidRPr="008213F3" w:rsidRDefault="00796841" w:rsidP="004F3E30">
      <w:pPr>
        <w:spacing w:line="360" w:lineRule="auto"/>
        <w:ind w:firstLineChars="200" w:firstLine="480"/>
        <w:rPr>
          <w:rFonts w:ascii="宋体" w:cs="Times New Roman"/>
          <w:sz w:val="24"/>
          <w:szCs w:val="24"/>
        </w:rPr>
      </w:pPr>
    </w:p>
    <w:p w:rsidR="00796841" w:rsidRPr="008213F3" w:rsidRDefault="00796841" w:rsidP="004F3E30">
      <w:pPr>
        <w:spacing w:line="360" w:lineRule="auto"/>
        <w:ind w:firstLineChars="200" w:firstLine="480"/>
        <w:rPr>
          <w:rFonts w:ascii="宋体" w:cs="Times New Roman"/>
          <w:sz w:val="24"/>
          <w:szCs w:val="24"/>
        </w:rPr>
      </w:pPr>
    </w:p>
    <w:p w:rsidR="00796841" w:rsidRPr="008213F3" w:rsidRDefault="00796841" w:rsidP="004F3E30">
      <w:pPr>
        <w:spacing w:line="360" w:lineRule="auto"/>
        <w:ind w:firstLineChars="200" w:firstLine="480"/>
        <w:rPr>
          <w:rFonts w:ascii="宋体" w:cs="Times New Roman"/>
          <w:sz w:val="24"/>
          <w:szCs w:val="24"/>
        </w:rPr>
      </w:pPr>
    </w:p>
    <w:p w:rsidR="00796841" w:rsidRPr="008213F3" w:rsidRDefault="00796841" w:rsidP="004F3E30">
      <w:pPr>
        <w:spacing w:line="360" w:lineRule="auto"/>
        <w:ind w:firstLineChars="200" w:firstLine="480"/>
        <w:rPr>
          <w:rFonts w:ascii="宋体" w:cs="Times New Roman"/>
          <w:sz w:val="24"/>
          <w:szCs w:val="24"/>
        </w:rPr>
      </w:pPr>
    </w:p>
    <w:p w:rsidR="00796841" w:rsidRPr="008213F3" w:rsidRDefault="00796841" w:rsidP="004F3E30">
      <w:pPr>
        <w:pStyle w:val="p0"/>
        <w:spacing w:line="360" w:lineRule="auto"/>
        <w:ind w:firstLineChars="1300" w:firstLine="3120"/>
        <w:jc w:val="left"/>
        <w:rPr>
          <w:rFonts w:ascii="宋体"/>
          <w:sz w:val="24"/>
          <w:szCs w:val="24"/>
        </w:rPr>
      </w:pPr>
      <w:r w:rsidRPr="008213F3">
        <w:rPr>
          <w:rFonts w:ascii="宋体" w:hAnsi="宋体" w:cs="宋体"/>
          <w:sz w:val="24"/>
          <w:szCs w:val="24"/>
        </w:rPr>
        <w:t>XXX</w:t>
      </w:r>
      <w:r w:rsidRPr="008213F3">
        <w:rPr>
          <w:rFonts w:ascii="宋体" w:hAnsi="宋体" w:cs="宋体" w:hint="eastAsia"/>
          <w:sz w:val="24"/>
          <w:szCs w:val="24"/>
        </w:rPr>
        <w:t>公司（建设单位）（单位公章）</w:t>
      </w:r>
    </w:p>
    <w:p w:rsidR="00796841" w:rsidRPr="008213F3" w:rsidRDefault="00796841" w:rsidP="004F3E30">
      <w:pPr>
        <w:pStyle w:val="p0"/>
        <w:spacing w:line="360" w:lineRule="auto"/>
        <w:ind w:firstLineChars="1700" w:firstLine="4080"/>
        <w:jc w:val="left"/>
        <w:rPr>
          <w:rFonts w:ascii="宋体"/>
          <w:sz w:val="24"/>
          <w:szCs w:val="24"/>
        </w:rPr>
      </w:pPr>
      <w:r w:rsidRPr="008213F3">
        <w:rPr>
          <w:rFonts w:ascii="宋体" w:hAnsi="宋体" w:cs="宋体"/>
          <w:sz w:val="24"/>
          <w:szCs w:val="24"/>
        </w:rPr>
        <w:t>XXX</w:t>
      </w:r>
      <w:r w:rsidRPr="008213F3">
        <w:rPr>
          <w:rFonts w:ascii="宋体" w:hAnsi="宋体" w:cs="宋体" w:hint="eastAsia"/>
          <w:sz w:val="24"/>
          <w:szCs w:val="24"/>
        </w:rPr>
        <w:t>年</w:t>
      </w:r>
      <w:r w:rsidRPr="008213F3">
        <w:rPr>
          <w:rFonts w:ascii="宋体" w:hAnsi="宋体" w:cs="宋体"/>
          <w:sz w:val="24"/>
          <w:szCs w:val="24"/>
        </w:rPr>
        <w:t>X</w:t>
      </w:r>
      <w:r w:rsidRPr="008213F3">
        <w:rPr>
          <w:rFonts w:ascii="宋体" w:hAnsi="宋体" w:cs="宋体" w:hint="eastAsia"/>
          <w:sz w:val="24"/>
          <w:szCs w:val="24"/>
        </w:rPr>
        <w:t>月</w:t>
      </w:r>
      <w:r w:rsidRPr="008213F3">
        <w:rPr>
          <w:rFonts w:ascii="宋体" w:hAnsi="宋体" w:cs="宋体"/>
          <w:sz w:val="24"/>
          <w:szCs w:val="24"/>
        </w:rPr>
        <w:t>X</w:t>
      </w:r>
      <w:r w:rsidRPr="008213F3">
        <w:rPr>
          <w:rFonts w:ascii="宋体" w:hAnsi="宋体" w:cs="宋体" w:hint="eastAsia"/>
          <w:sz w:val="24"/>
          <w:szCs w:val="24"/>
        </w:rPr>
        <w:t>日</w:t>
      </w:r>
    </w:p>
    <w:p w:rsidR="00796841" w:rsidRPr="008213F3" w:rsidRDefault="00796841" w:rsidP="004F3E30">
      <w:pPr>
        <w:spacing w:line="360" w:lineRule="auto"/>
        <w:ind w:firstLineChars="200" w:firstLine="480"/>
        <w:rPr>
          <w:rFonts w:ascii="宋体" w:cs="Times New Roman"/>
          <w:sz w:val="24"/>
          <w:szCs w:val="24"/>
        </w:rPr>
      </w:pPr>
    </w:p>
    <w:p w:rsidR="00796841" w:rsidRPr="008213F3" w:rsidRDefault="00796841" w:rsidP="004F3E30">
      <w:pPr>
        <w:spacing w:line="360" w:lineRule="auto"/>
        <w:ind w:firstLineChars="200" w:firstLine="480"/>
        <w:rPr>
          <w:rFonts w:ascii="宋体" w:cs="Times New Roman"/>
          <w:sz w:val="24"/>
          <w:szCs w:val="24"/>
        </w:rPr>
      </w:pPr>
    </w:p>
    <w:p w:rsidR="00796841" w:rsidRPr="008213F3" w:rsidRDefault="00796841" w:rsidP="00C207F2">
      <w:pPr>
        <w:widowControl/>
        <w:spacing w:line="360" w:lineRule="auto"/>
        <w:jc w:val="left"/>
        <w:rPr>
          <w:rFonts w:ascii="黑体" w:eastAsia="黑体" w:hAnsi="黑体" w:cs="Times New Roman"/>
          <w:sz w:val="28"/>
          <w:szCs w:val="28"/>
        </w:rPr>
      </w:pPr>
    </w:p>
    <w:p w:rsidR="00796841" w:rsidRPr="008213F3" w:rsidRDefault="00796841" w:rsidP="00C207F2">
      <w:pPr>
        <w:widowControl/>
        <w:spacing w:line="360" w:lineRule="auto"/>
        <w:jc w:val="left"/>
        <w:rPr>
          <w:rFonts w:ascii="黑体" w:eastAsia="黑体" w:hAnsi="黑体" w:cs="Times New Roman"/>
          <w:sz w:val="28"/>
          <w:szCs w:val="28"/>
        </w:rPr>
      </w:pPr>
    </w:p>
    <w:p w:rsidR="00796841" w:rsidRPr="008213F3" w:rsidRDefault="00796841" w:rsidP="00C207F2">
      <w:pPr>
        <w:widowControl/>
        <w:spacing w:line="360" w:lineRule="auto"/>
        <w:jc w:val="left"/>
        <w:rPr>
          <w:rFonts w:ascii="黑体" w:eastAsia="黑体" w:hAnsi="黑体" w:cs="Times New Roman"/>
          <w:sz w:val="28"/>
          <w:szCs w:val="28"/>
        </w:rPr>
      </w:pPr>
    </w:p>
    <w:p w:rsidR="00796841" w:rsidRPr="008213F3" w:rsidRDefault="00796841" w:rsidP="00C207F2">
      <w:pPr>
        <w:widowControl/>
        <w:spacing w:line="360" w:lineRule="auto"/>
        <w:jc w:val="left"/>
        <w:rPr>
          <w:rFonts w:ascii="黑体" w:eastAsia="黑体" w:hAnsi="黑体" w:cs="Times New Roman"/>
          <w:sz w:val="28"/>
          <w:szCs w:val="28"/>
        </w:rPr>
      </w:pPr>
    </w:p>
    <w:p w:rsidR="00796841" w:rsidRPr="008213F3" w:rsidRDefault="00796841" w:rsidP="00C207F2">
      <w:pPr>
        <w:widowControl/>
        <w:spacing w:line="360" w:lineRule="auto"/>
        <w:jc w:val="left"/>
        <w:rPr>
          <w:rFonts w:ascii="黑体" w:eastAsia="黑体" w:hAnsi="黑体" w:cs="Times New Roman"/>
          <w:sz w:val="28"/>
          <w:szCs w:val="28"/>
        </w:rPr>
      </w:pPr>
    </w:p>
    <w:p w:rsidR="00796841" w:rsidRPr="008213F3" w:rsidRDefault="00796841" w:rsidP="00C207F2">
      <w:pPr>
        <w:widowControl/>
        <w:spacing w:line="360" w:lineRule="auto"/>
        <w:jc w:val="left"/>
        <w:rPr>
          <w:rFonts w:ascii="黑体" w:eastAsia="黑体" w:hAnsi="黑体" w:cs="Times New Roman"/>
          <w:sz w:val="28"/>
          <w:szCs w:val="28"/>
        </w:rPr>
      </w:pPr>
    </w:p>
    <w:p w:rsidR="00796841" w:rsidRPr="008213F3" w:rsidRDefault="00796841" w:rsidP="00C207F2">
      <w:pPr>
        <w:widowControl/>
        <w:spacing w:line="360" w:lineRule="auto"/>
        <w:jc w:val="left"/>
        <w:rPr>
          <w:rFonts w:ascii="黑体" w:eastAsia="黑体" w:hAnsi="黑体" w:cs="Times New Roman"/>
          <w:sz w:val="28"/>
          <w:szCs w:val="28"/>
        </w:rPr>
      </w:pPr>
    </w:p>
    <w:p w:rsidR="00796841" w:rsidRPr="008213F3" w:rsidRDefault="00796841" w:rsidP="00C207F2">
      <w:pPr>
        <w:widowControl/>
        <w:spacing w:line="360" w:lineRule="auto"/>
        <w:jc w:val="left"/>
        <w:rPr>
          <w:rFonts w:ascii="黑体" w:eastAsia="黑体" w:hAnsi="黑体" w:cs="Times New Roman"/>
          <w:sz w:val="28"/>
          <w:szCs w:val="28"/>
        </w:rPr>
      </w:pPr>
      <w:r w:rsidRPr="008213F3">
        <w:rPr>
          <w:rFonts w:ascii="黑体" w:eastAsia="黑体" w:hAnsi="黑体" w:cs="黑体" w:hint="eastAsia"/>
          <w:sz w:val="28"/>
          <w:szCs w:val="28"/>
        </w:rPr>
        <w:lastRenderedPageBreak/>
        <w:t>附件</w:t>
      </w:r>
      <w:r w:rsidRPr="008213F3">
        <w:rPr>
          <w:rFonts w:ascii="黑体" w:eastAsia="黑体" w:hAnsi="黑体" w:cs="黑体"/>
          <w:sz w:val="28"/>
          <w:szCs w:val="28"/>
        </w:rPr>
        <w:t>3-1</w:t>
      </w:r>
      <w:r w:rsidRPr="008213F3">
        <w:rPr>
          <w:rFonts w:ascii="黑体" w:eastAsia="黑体" w:hAnsi="黑体" w:cs="黑体" w:hint="eastAsia"/>
          <w:sz w:val="28"/>
          <w:szCs w:val="28"/>
        </w:rPr>
        <w:t>：</w:t>
      </w:r>
    </w:p>
    <w:p w:rsidR="00796841" w:rsidRPr="008213F3" w:rsidRDefault="00796841" w:rsidP="004F3E30">
      <w:pPr>
        <w:spacing w:line="360" w:lineRule="auto"/>
        <w:ind w:firstLineChars="200" w:firstLine="480"/>
        <w:rPr>
          <w:rFonts w:ascii="宋体" w:cs="Times New Roman"/>
          <w:sz w:val="24"/>
          <w:szCs w:val="24"/>
        </w:rPr>
      </w:pPr>
    </w:p>
    <w:p w:rsidR="00796841" w:rsidRPr="008213F3" w:rsidRDefault="00796841" w:rsidP="004F3E30">
      <w:pPr>
        <w:widowControl/>
        <w:spacing w:line="360" w:lineRule="auto"/>
        <w:ind w:firstLineChars="800" w:firstLine="1920"/>
        <w:jc w:val="left"/>
        <w:rPr>
          <w:rFonts w:ascii="黑体" w:eastAsia="黑体" w:hAnsi="黑体" w:cs="Times New Roman"/>
          <w:sz w:val="24"/>
          <w:szCs w:val="24"/>
        </w:rPr>
      </w:pPr>
      <w:r w:rsidRPr="008213F3">
        <w:rPr>
          <w:rFonts w:ascii="黑体" w:eastAsia="黑体" w:hAnsi="黑体" w:cs="黑体" w:hint="eastAsia"/>
          <w:sz w:val="24"/>
          <w:szCs w:val="24"/>
        </w:rPr>
        <w:t>建设单位委托代理人办理许可事宜委托书示范文本</w:t>
      </w:r>
    </w:p>
    <w:p w:rsidR="00796841" w:rsidRPr="008213F3" w:rsidRDefault="00796841" w:rsidP="00C207F2">
      <w:pPr>
        <w:spacing w:line="360" w:lineRule="auto"/>
        <w:rPr>
          <w:rFonts w:ascii="黑体" w:eastAsia="黑体" w:hAnsi="黑体" w:cs="Times New Roman"/>
          <w:sz w:val="24"/>
          <w:szCs w:val="24"/>
        </w:rPr>
      </w:pPr>
    </w:p>
    <w:p w:rsidR="00796841" w:rsidRPr="008213F3" w:rsidRDefault="00796841" w:rsidP="00C207F2">
      <w:pPr>
        <w:spacing w:line="360" w:lineRule="auto"/>
        <w:rPr>
          <w:rFonts w:ascii="黑体" w:eastAsia="黑体" w:hAnsi="黑体" w:cs="Times New Roman"/>
          <w:sz w:val="24"/>
          <w:szCs w:val="24"/>
        </w:rPr>
      </w:pPr>
    </w:p>
    <w:p w:rsidR="00796841" w:rsidRPr="008213F3" w:rsidRDefault="00796841" w:rsidP="00C207F2">
      <w:pPr>
        <w:spacing w:line="360" w:lineRule="auto"/>
        <w:rPr>
          <w:rFonts w:ascii="黑体" w:eastAsia="黑体" w:hAnsi="黑体" w:cs="Times New Roman"/>
          <w:sz w:val="24"/>
          <w:szCs w:val="24"/>
        </w:rPr>
      </w:pPr>
    </w:p>
    <w:p w:rsidR="00796841" w:rsidRPr="008213F3" w:rsidRDefault="00796841" w:rsidP="00C207F2">
      <w:pPr>
        <w:spacing w:line="360" w:lineRule="auto"/>
        <w:jc w:val="center"/>
        <w:rPr>
          <w:rFonts w:ascii="宋体" w:cs="Times New Roman"/>
          <w:sz w:val="24"/>
          <w:szCs w:val="24"/>
        </w:rPr>
      </w:pPr>
      <w:r w:rsidRPr="008213F3">
        <w:rPr>
          <w:rFonts w:ascii="宋体" w:hAnsi="宋体" w:cs="宋体"/>
          <w:sz w:val="24"/>
          <w:szCs w:val="24"/>
        </w:rPr>
        <w:t>XXX</w:t>
      </w:r>
      <w:r w:rsidRPr="008213F3">
        <w:rPr>
          <w:rFonts w:ascii="宋体" w:hAnsi="宋体" w:cs="宋体" w:hint="eastAsia"/>
          <w:sz w:val="24"/>
          <w:szCs w:val="24"/>
        </w:rPr>
        <w:t>公司（建设单位）关于委托代理人办理</w:t>
      </w:r>
      <w:r w:rsidRPr="008213F3">
        <w:rPr>
          <w:rFonts w:ascii="宋体" w:hAnsi="宋体" w:cs="宋体"/>
          <w:sz w:val="24"/>
          <w:szCs w:val="24"/>
        </w:rPr>
        <w:t>XXX</w:t>
      </w:r>
      <w:r w:rsidRPr="008213F3">
        <w:rPr>
          <w:rFonts w:ascii="宋体" w:hAnsi="宋体" w:cs="宋体" w:hint="eastAsia"/>
          <w:sz w:val="24"/>
          <w:szCs w:val="24"/>
        </w:rPr>
        <w:t>建设项目环境影响（报告书</w:t>
      </w:r>
      <w:r w:rsidRPr="008213F3">
        <w:rPr>
          <w:rFonts w:ascii="宋体" w:hAnsi="宋体" w:cs="宋体"/>
          <w:sz w:val="24"/>
          <w:szCs w:val="24"/>
        </w:rPr>
        <w:t>/</w:t>
      </w:r>
      <w:r w:rsidRPr="008213F3">
        <w:rPr>
          <w:rFonts w:ascii="宋体" w:hAnsi="宋体" w:cs="宋体" w:hint="eastAsia"/>
          <w:sz w:val="24"/>
          <w:szCs w:val="24"/>
        </w:rPr>
        <w:t>报告表）审批事宜委托书</w:t>
      </w:r>
    </w:p>
    <w:p w:rsidR="00796841" w:rsidRPr="008213F3" w:rsidRDefault="004A0D2B" w:rsidP="00C207F2">
      <w:pPr>
        <w:spacing w:line="360" w:lineRule="auto"/>
        <w:rPr>
          <w:rFonts w:ascii="宋体" w:cs="Times New Roman"/>
          <w:sz w:val="24"/>
          <w:szCs w:val="24"/>
        </w:rPr>
      </w:pPr>
      <w:r w:rsidRPr="008213F3">
        <w:rPr>
          <w:rFonts w:ascii="黑体" w:eastAsia="黑体" w:hAnsi="黑体" w:cs="黑体" w:hint="eastAsia"/>
          <w:sz w:val="24"/>
          <w:szCs w:val="24"/>
        </w:rPr>
        <w:t>昆明市生态环境局五华分局</w:t>
      </w:r>
      <w:r w:rsidR="00796841" w:rsidRPr="008213F3">
        <w:rPr>
          <w:rFonts w:ascii="宋体" w:hAnsi="宋体" w:cs="宋体" w:hint="eastAsia"/>
          <w:sz w:val="24"/>
          <w:szCs w:val="24"/>
        </w:rPr>
        <w:t>：</w:t>
      </w:r>
    </w:p>
    <w:p w:rsidR="00796841" w:rsidRPr="008213F3" w:rsidRDefault="00796841" w:rsidP="004F3E30">
      <w:pPr>
        <w:spacing w:line="360" w:lineRule="auto"/>
        <w:ind w:firstLineChars="200" w:firstLine="480"/>
        <w:rPr>
          <w:rFonts w:ascii="宋体" w:cs="Times New Roman"/>
          <w:sz w:val="24"/>
          <w:szCs w:val="24"/>
        </w:rPr>
      </w:pPr>
      <w:r w:rsidRPr="008213F3">
        <w:rPr>
          <w:rFonts w:ascii="宋体" w:hAnsi="宋体" w:cs="宋体"/>
          <w:sz w:val="24"/>
          <w:szCs w:val="24"/>
        </w:rPr>
        <w:t>XXX</w:t>
      </w:r>
      <w:r w:rsidRPr="008213F3">
        <w:rPr>
          <w:rFonts w:ascii="宋体" w:hAnsi="宋体" w:cs="宋体" w:hint="eastAsia"/>
          <w:sz w:val="24"/>
          <w:szCs w:val="24"/>
        </w:rPr>
        <w:t>公司（建设单位）委托以下代理人</w:t>
      </w:r>
      <w:r w:rsidRPr="008213F3">
        <w:rPr>
          <w:rFonts w:ascii="宋体" w:hAnsi="宋体" w:cs="宋体"/>
          <w:sz w:val="24"/>
          <w:szCs w:val="24"/>
        </w:rPr>
        <w:t>XXX</w:t>
      </w:r>
      <w:r w:rsidRPr="008213F3">
        <w:rPr>
          <w:rFonts w:ascii="宋体" w:hAnsi="宋体" w:cs="宋体" w:hint="eastAsia"/>
          <w:sz w:val="24"/>
          <w:szCs w:val="24"/>
        </w:rPr>
        <w:t>办理</w:t>
      </w:r>
      <w:r w:rsidRPr="008213F3">
        <w:rPr>
          <w:rFonts w:ascii="宋体" w:hAnsi="宋体" w:cs="宋体"/>
          <w:sz w:val="24"/>
          <w:szCs w:val="24"/>
        </w:rPr>
        <w:t>XXX</w:t>
      </w:r>
      <w:r w:rsidRPr="008213F3">
        <w:rPr>
          <w:rFonts w:ascii="宋体" w:hAnsi="宋体" w:cs="宋体" w:hint="eastAsia"/>
          <w:sz w:val="24"/>
          <w:szCs w:val="24"/>
        </w:rPr>
        <w:t>建设项目环境影响（报告书</w:t>
      </w:r>
      <w:r w:rsidRPr="008213F3">
        <w:rPr>
          <w:rFonts w:ascii="宋体" w:hAnsi="宋体" w:cs="宋体"/>
          <w:sz w:val="24"/>
          <w:szCs w:val="24"/>
        </w:rPr>
        <w:t>/</w:t>
      </w:r>
      <w:r w:rsidRPr="008213F3">
        <w:rPr>
          <w:rFonts w:ascii="宋体" w:hAnsi="宋体" w:cs="宋体" w:hint="eastAsia"/>
          <w:sz w:val="24"/>
          <w:szCs w:val="24"/>
        </w:rPr>
        <w:t>报告表）审批事宜</w:t>
      </w:r>
      <w:r w:rsidRPr="008213F3">
        <w:rPr>
          <w:rFonts w:ascii="宋体" w:cs="宋体"/>
          <w:sz w:val="24"/>
          <w:szCs w:val="24"/>
        </w:rPr>
        <w:t>,</w:t>
      </w:r>
      <w:r w:rsidRPr="008213F3">
        <w:rPr>
          <w:rFonts w:ascii="宋体" w:hAnsi="宋体" w:cs="宋体" w:hint="eastAsia"/>
          <w:sz w:val="24"/>
          <w:szCs w:val="24"/>
        </w:rPr>
        <w:t>由此产生的后果由我单位负责。</w:t>
      </w:r>
    </w:p>
    <w:p w:rsidR="00796841" w:rsidRPr="008213F3" w:rsidRDefault="00796841" w:rsidP="00C207F2">
      <w:pPr>
        <w:spacing w:line="360" w:lineRule="auto"/>
        <w:ind w:firstLine="420"/>
        <w:rPr>
          <w:rFonts w:ascii="宋体" w:cs="Times New Roman"/>
          <w:sz w:val="24"/>
          <w:szCs w:val="24"/>
        </w:rPr>
      </w:pPr>
      <w:r w:rsidRPr="008213F3">
        <w:rPr>
          <w:rFonts w:ascii="宋体" w:hAnsi="宋体" w:cs="宋体" w:hint="eastAsia"/>
          <w:sz w:val="24"/>
          <w:szCs w:val="24"/>
        </w:rPr>
        <w:t>委托代理内容：</w:t>
      </w:r>
    </w:p>
    <w:p w:rsidR="00796841" w:rsidRPr="008213F3" w:rsidRDefault="00796841" w:rsidP="00C207F2">
      <w:pPr>
        <w:spacing w:line="360" w:lineRule="auto"/>
        <w:ind w:firstLine="420"/>
        <w:rPr>
          <w:rFonts w:ascii="宋体" w:cs="Times New Roman"/>
          <w:sz w:val="24"/>
          <w:szCs w:val="24"/>
        </w:rPr>
      </w:pPr>
      <w:r w:rsidRPr="008213F3">
        <w:rPr>
          <w:rFonts w:ascii="宋体" w:hAnsi="宋体" w:cs="宋体" w:hint="eastAsia"/>
          <w:sz w:val="24"/>
          <w:szCs w:val="24"/>
        </w:rPr>
        <w:t>代理人姓名：</w:t>
      </w:r>
    </w:p>
    <w:p w:rsidR="00796841" w:rsidRPr="008213F3" w:rsidRDefault="00796841" w:rsidP="00C207F2">
      <w:pPr>
        <w:spacing w:line="360" w:lineRule="auto"/>
        <w:ind w:firstLine="420"/>
        <w:rPr>
          <w:rFonts w:ascii="宋体" w:cs="Times New Roman"/>
          <w:sz w:val="24"/>
          <w:szCs w:val="24"/>
        </w:rPr>
      </w:pPr>
      <w:r w:rsidRPr="008213F3">
        <w:rPr>
          <w:rFonts w:ascii="宋体" w:hAnsi="宋体" w:cs="宋体" w:hint="eastAsia"/>
          <w:sz w:val="24"/>
          <w:szCs w:val="24"/>
        </w:rPr>
        <w:t>身份证号码：</w:t>
      </w:r>
    </w:p>
    <w:p w:rsidR="00796841" w:rsidRPr="008213F3" w:rsidRDefault="00796841" w:rsidP="00C207F2">
      <w:pPr>
        <w:spacing w:line="360" w:lineRule="auto"/>
        <w:ind w:firstLine="420"/>
        <w:rPr>
          <w:rFonts w:ascii="宋体" w:cs="Times New Roman"/>
          <w:sz w:val="24"/>
          <w:szCs w:val="24"/>
        </w:rPr>
      </w:pPr>
      <w:r w:rsidRPr="008213F3">
        <w:rPr>
          <w:rFonts w:ascii="宋体" w:hAnsi="宋体" w:cs="宋体" w:hint="eastAsia"/>
          <w:sz w:val="24"/>
          <w:szCs w:val="24"/>
        </w:rPr>
        <w:t>工作单位：</w:t>
      </w:r>
    </w:p>
    <w:p w:rsidR="00796841" w:rsidRPr="008213F3" w:rsidRDefault="00796841" w:rsidP="00C207F2">
      <w:pPr>
        <w:spacing w:line="360" w:lineRule="auto"/>
        <w:ind w:firstLine="420"/>
        <w:rPr>
          <w:rFonts w:ascii="宋体" w:cs="Times New Roman"/>
          <w:sz w:val="24"/>
          <w:szCs w:val="24"/>
        </w:rPr>
      </w:pPr>
      <w:r w:rsidRPr="008213F3">
        <w:rPr>
          <w:rFonts w:ascii="宋体" w:hAnsi="宋体" w:cs="宋体" w:hint="eastAsia"/>
          <w:sz w:val="24"/>
          <w:szCs w:val="24"/>
        </w:rPr>
        <w:t>联系电话：</w:t>
      </w:r>
    </w:p>
    <w:p w:rsidR="00796841" w:rsidRPr="008213F3" w:rsidRDefault="00796841" w:rsidP="00C207F2">
      <w:pPr>
        <w:spacing w:line="360" w:lineRule="auto"/>
        <w:ind w:firstLine="420"/>
        <w:rPr>
          <w:rFonts w:ascii="宋体" w:cs="Times New Roman"/>
          <w:sz w:val="24"/>
          <w:szCs w:val="24"/>
        </w:rPr>
      </w:pPr>
      <w:r w:rsidRPr="008213F3">
        <w:rPr>
          <w:rFonts w:ascii="宋体" w:hAnsi="宋体" w:cs="宋体" w:hint="eastAsia"/>
          <w:sz w:val="24"/>
          <w:szCs w:val="24"/>
        </w:rPr>
        <w:t>通信地址：</w:t>
      </w:r>
    </w:p>
    <w:p w:rsidR="00796841" w:rsidRPr="008213F3" w:rsidRDefault="00796841" w:rsidP="00C207F2">
      <w:pPr>
        <w:spacing w:line="360" w:lineRule="auto"/>
        <w:rPr>
          <w:rFonts w:ascii="宋体" w:cs="Times New Roman"/>
          <w:sz w:val="24"/>
          <w:szCs w:val="24"/>
        </w:rPr>
      </w:pPr>
    </w:p>
    <w:bookmarkEnd w:id="2"/>
    <w:p w:rsidR="00796841" w:rsidRPr="008213F3" w:rsidRDefault="00796841" w:rsidP="004F3E30">
      <w:pPr>
        <w:spacing w:line="360" w:lineRule="auto"/>
        <w:ind w:firstLineChars="1300" w:firstLine="3120"/>
        <w:outlineLvl w:val="0"/>
        <w:rPr>
          <w:rFonts w:ascii="宋体" w:cs="宋体"/>
          <w:sz w:val="24"/>
          <w:szCs w:val="24"/>
        </w:rPr>
      </w:pPr>
    </w:p>
    <w:p w:rsidR="00796841" w:rsidRPr="008213F3" w:rsidRDefault="00796841" w:rsidP="004F3E30">
      <w:pPr>
        <w:spacing w:line="360" w:lineRule="auto"/>
        <w:ind w:firstLineChars="1300" w:firstLine="3120"/>
        <w:outlineLvl w:val="0"/>
        <w:rPr>
          <w:rFonts w:ascii="宋体" w:cs="Times New Roman"/>
          <w:sz w:val="24"/>
          <w:szCs w:val="24"/>
        </w:rPr>
      </w:pPr>
      <w:r w:rsidRPr="008213F3">
        <w:rPr>
          <w:rFonts w:ascii="宋体" w:hAnsi="宋体" w:cs="宋体"/>
          <w:sz w:val="24"/>
          <w:szCs w:val="24"/>
        </w:rPr>
        <w:t>XXX</w:t>
      </w:r>
      <w:r w:rsidRPr="008213F3">
        <w:rPr>
          <w:rFonts w:ascii="宋体" w:hAnsi="宋体" w:cs="宋体" w:hint="eastAsia"/>
          <w:sz w:val="24"/>
          <w:szCs w:val="24"/>
        </w:rPr>
        <w:t>公司（建设单位）（</w:t>
      </w:r>
      <w:r w:rsidRPr="008213F3">
        <w:rPr>
          <w:rFonts w:ascii="宋体" w:hAnsi="宋体" w:cs="宋体" w:hint="eastAsia"/>
          <w:kern w:val="0"/>
          <w:sz w:val="24"/>
          <w:szCs w:val="24"/>
        </w:rPr>
        <w:t>单位公章</w:t>
      </w:r>
      <w:r w:rsidRPr="008213F3">
        <w:rPr>
          <w:rFonts w:ascii="宋体" w:hAnsi="宋体" w:cs="宋体" w:hint="eastAsia"/>
          <w:sz w:val="24"/>
          <w:szCs w:val="24"/>
        </w:rPr>
        <w:t>）</w:t>
      </w:r>
    </w:p>
    <w:p w:rsidR="00796841" w:rsidRPr="008213F3" w:rsidRDefault="00796841" w:rsidP="004F3E30">
      <w:pPr>
        <w:spacing w:line="360" w:lineRule="auto"/>
        <w:ind w:firstLineChars="1800" w:firstLine="4320"/>
        <w:rPr>
          <w:rFonts w:ascii="宋体" w:cs="宋体"/>
          <w:sz w:val="24"/>
          <w:szCs w:val="24"/>
        </w:rPr>
      </w:pPr>
    </w:p>
    <w:p w:rsidR="00796841" w:rsidRPr="008213F3" w:rsidRDefault="00796841" w:rsidP="004F3E30">
      <w:pPr>
        <w:spacing w:line="360" w:lineRule="auto"/>
        <w:ind w:firstLineChars="2800" w:firstLine="6720"/>
        <w:rPr>
          <w:rFonts w:ascii="宋体" w:cs="Times New Roman"/>
          <w:sz w:val="24"/>
          <w:szCs w:val="24"/>
        </w:rPr>
      </w:pPr>
      <w:r w:rsidRPr="008213F3">
        <w:rPr>
          <w:rFonts w:ascii="宋体" w:hAnsi="宋体" w:cs="宋体" w:hint="eastAsia"/>
          <w:sz w:val="24"/>
          <w:szCs w:val="24"/>
        </w:rPr>
        <w:t>年</w:t>
      </w:r>
      <w:r w:rsidRPr="008213F3">
        <w:rPr>
          <w:rFonts w:ascii="宋体" w:hAnsi="宋体" w:cs="宋体"/>
          <w:sz w:val="24"/>
          <w:szCs w:val="24"/>
        </w:rPr>
        <w:t xml:space="preserve">    </w:t>
      </w:r>
      <w:r w:rsidRPr="008213F3">
        <w:rPr>
          <w:rFonts w:ascii="宋体" w:hAnsi="宋体" w:cs="宋体" w:hint="eastAsia"/>
          <w:sz w:val="24"/>
          <w:szCs w:val="24"/>
        </w:rPr>
        <w:t>月</w:t>
      </w:r>
      <w:r w:rsidRPr="008213F3">
        <w:rPr>
          <w:rFonts w:ascii="宋体" w:hAnsi="宋体" w:cs="宋体"/>
          <w:sz w:val="24"/>
          <w:szCs w:val="24"/>
        </w:rPr>
        <w:t xml:space="preserve">    </w:t>
      </w:r>
      <w:r w:rsidRPr="008213F3">
        <w:rPr>
          <w:rFonts w:ascii="宋体" w:hAnsi="宋体" w:cs="宋体" w:hint="eastAsia"/>
          <w:sz w:val="24"/>
          <w:szCs w:val="24"/>
        </w:rPr>
        <w:t>日</w:t>
      </w:r>
    </w:p>
    <w:p w:rsidR="00796841" w:rsidRPr="008213F3" w:rsidRDefault="00796841" w:rsidP="004F3E30">
      <w:pPr>
        <w:spacing w:line="360" w:lineRule="auto"/>
        <w:ind w:firstLineChars="3250" w:firstLine="5850"/>
        <w:rPr>
          <w:rFonts w:ascii="宋体" w:cs="Times New Roman"/>
          <w:sz w:val="18"/>
          <w:szCs w:val="18"/>
        </w:rPr>
      </w:pPr>
    </w:p>
    <w:p w:rsidR="00796841" w:rsidRPr="008213F3" w:rsidRDefault="00796841" w:rsidP="00C207F2">
      <w:pPr>
        <w:spacing w:line="360" w:lineRule="auto"/>
        <w:rPr>
          <w:rFonts w:ascii="黑体" w:eastAsia="黑体" w:hAnsi="黑体" w:cs="Times New Roman"/>
          <w:sz w:val="28"/>
          <w:szCs w:val="28"/>
        </w:rPr>
      </w:pPr>
    </w:p>
    <w:p w:rsidR="00796841" w:rsidRPr="008213F3" w:rsidRDefault="00796841" w:rsidP="00C207F2">
      <w:pPr>
        <w:spacing w:line="360" w:lineRule="auto"/>
        <w:rPr>
          <w:rFonts w:ascii="黑体" w:eastAsia="黑体" w:hAnsi="黑体" w:cs="Times New Roman"/>
          <w:sz w:val="28"/>
          <w:szCs w:val="28"/>
        </w:rPr>
      </w:pPr>
    </w:p>
    <w:p w:rsidR="00796841" w:rsidRPr="008213F3" w:rsidRDefault="00796841" w:rsidP="00C207F2">
      <w:pPr>
        <w:spacing w:line="360" w:lineRule="auto"/>
        <w:rPr>
          <w:rFonts w:ascii="黑体" w:eastAsia="黑体" w:hAnsi="黑体" w:cs="Times New Roman"/>
          <w:sz w:val="28"/>
          <w:szCs w:val="28"/>
        </w:rPr>
      </w:pPr>
    </w:p>
    <w:p w:rsidR="00796841" w:rsidRPr="008213F3" w:rsidRDefault="00796841" w:rsidP="00C207F2">
      <w:pPr>
        <w:spacing w:line="360" w:lineRule="auto"/>
        <w:rPr>
          <w:rFonts w:ascii="黑体" w:eastAsia="黑体" w:hAnsi="黑体" w:cs="Times New Roman"/>
          <w:sz w:val="28"/>
          <w:szCs w:val="28"/>
        </w:rPr>
      </w:pPr>
    </w:p>
    <w:p w:rsidR="00796841" w:rsidRPr="008213F3" w:rsidRDefault="00796841" w:rsidP="00C207F2">
      <w:pPr>
        <w:spacing w:line="360" w:lineRule="auto"/>
        <w:rPr>
          <w:rFonts w:ascii="黑体" w:eastAsia="黑体" w:hAnsi="黑体" w:cs="Times New Roman"/>
          <w:sz w:val="28"/>
          <w:szCs w:val="28"/>
        </w:rPr>
      </w:pPr>
    </w:p>
    <w:p w:rsidR="00796841" w:rsidRPr="008213F3" w:rsidRDefault="00796841" w:rsidP="00C207F2">
      <w:pPr>
        <w:spacing w:line="360" w:lineRule="auto"/>
        <w:rPr>
          <w:rFonts w:ascii="黑体" w:eastAsia="黑体" w:hAnsi="黑体" w:cs="Times New Roman"/>
          <w:sz w:val="28"/>
          <w:szCs w:val="28"/>
        </w:rPr>
      </w:pPr>
      <w:r w:rsidRPr="008213F3">
        <w:rPr>
          <w:rFonts w:ascii="黑体" w:eastAsia="黑体" w:hAnsi="黑体" w:cs="黑体" w:hint="eastAsia"/>
          <w:sz w:val="28"/>
          <w:szCs w:val="28"/>
        </w:rPr>
        <w:lastRenderedPageBreak/>
        <w:t>附件</w:t>
      </w:r>
      <w:r w:rsidRPr="008213F3">
        <w:rPr>
          <w:rFonts w:ascii="黑体" w:eastAsia="黑体" w:hAnsi="黑体" w:cs="黑体"/>
          <w:sz w:val="28"/>
          <w:szCs w:val="28"/>
        </w:rPr>
        <w:t>4</w:t>
      </w:r>
      <w:r w:rsidRPr="008213F3">
        <w:rPr>
          <w:rFonts w:ascii="黑体" w:eastAsia="黑体" w:hAnsi="黑体" w:cs="黑体" w:hint="eastAsia"/>
          <w:sz w:val="28"/>
          <w:szCs w:val="28"/>
        </w:rPr>
        <w:t>：</w:t>
      </w:r>
    </w:p>
    <w:p w:rsidR="00796841" w:rsidRPr="008213F3" w:rsidRDefault="004A0D2B" w:rsidP="00C207F2">
      <w:pPr>
        <w:spacing w:line="400" w:lineRule="exact"/>
        <w:jc w:val="center"/>
        <w:rPr>
          <w:rFonts w:ascii="黑体" w:eastAsia="黑体" w:hAnsi="黑体" w:cs="Times New Roman"/>
          <w:b/>
          <w:sz w:val="30"/>
          <w:szCs w:val="30"/>
        </w:rPr>
      </w:pPr>
      <w:r w:rsidRPr="008213F3">
        <w:rPr>
          <w:rFonts w:ascii="黑体" w:eastAsia="黑体" w:hAnsi="黑体" w:cs="黑体" w:hint="eastAsia"/>
          <w:b/>
          <w:sz w:val="30"/>
          <w:szCs w:val="30"/>
        </w:rPr>
        <w:t>昆明市生态环境局五华分局</w:t>
      </w:r>
      <w:r w:rsidR="00796841" w:rsidRPr="008213F3">
        <w:rPr>
          <w:rFonts w:ascii="黑体" w:eastAsia="黑体" w:hAnsi="黑体" w:cs="黑体" w:hint="eastAsia"/>
          <w:b/>
          <w:sz w:val="30"/>
          <w:szCs w:val="30"/>
        </w:rPr>
        <w:t>行政许可受理通知单</w:t>
      </w:r>
    </w:p>
    <w:p w:rsidR="00796841" w:rsidRPr="008213F3" w:rsidRDefault="00796841" w:rsidP="00C207F2">
      <w:pPr>
        <w:spacing w:line="460" w:lineRule="exact"/>
        <w:jc w:val="left"/>
        <w:rPr>
          <w:rFonts w:ascii="宋体" w:cs="宋体"/>
          <w:kern w:val="0"/>
        </w:rPr>
      </w:pPr>
      <w:r w:rsidRPr="008213F3">
        <w:rPr>
          <w:rFonts w:ascii="宋体" w:hAnsi="宋体" w:cs="宋体" w:hint="eastAsia"/>
          <w:kern w:val="0"/>
        </w:rPr>
        <w:t>编号：</w:t>
      </w:r>
      <w:r w:rsidRPr="008213F3">
        <w:rPr>
          <w:rFonts w:ascii="宋体" w:hAnsi="宋体" w:cs="宋体"/>
          <w:kern w:val="0"/>
        </w:rPr>
        <w:t>2019</w:t>
      </w:r>
      <w:r w:rsidRPr="008213F3">
        <w:rPr>
          <w:rFonts w:ascii="宋体" w:cs="宋体"/>
          <w:kern w:val="0"/>
        </w:rPr>
        <w:t>—</w:t>
      </w:r>
    </w:p>
    <w:tbl>
      <w:tblPr>
        <w:tblW w:w="972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2093"/>
        <w:gridCol w:w="1996"/>
        <w:gridCol w:w="603"/>
        <w:gridCol w:w="279"/>
        <w:gridCol w:w="1296"/>
        <w:gridCol w:w="3453"/>
      </w:tblGrid>
      <w:tr w:rsidR="00796841" w:rsidRPr="008213F3" w:rsidTr="00565B47">
        <w:trPr>
          <w:trHeight w:val="584"/>
        </w:trPr>
        <w:tc>
          <w:tcPr>
            <w:tcW w:w="2093" w:type="dxa"/>
            <w:tcBorders>
              <w:top w:val="single" w:sz="12" w:space="0" w:color="auto"/>
            </w:tcBorders>
            <w:vAlign w:val="center"/>
          </w:tcPr>
          <w:p w:rsidR="00796841" w:rsidRPr="008213F3" w:rsidRDefault="00796841" w:rsidP="00565B47">
            <w:pPr>
              <w:widowControl/>
              <w:spacing w:line="300" w:lineRule="exact"/>
              <w:jc w:val="center"/>
              <w:rPr>
                <w:rFonts w:ascii="宋体" w:cs="Times New Roman"/>
                <w:kern w:val="0"/>
              </w:rPr>
            </w:pPr>
            <w:r w:rsidRPr="008213F3">
              <w:rPr>
                <w:rFonts w:ascii="宋体" w:hAnsi="宋体" w:cs="宋体" w:hint="eastAsia"/>
                <w:kern w:val="0"/>
              </w:rPr>
              <w:t>申请行政许可</w:t>
            </w:r>
          </w:p>
          <w:p w:rsidR="00796841" w:rsidRPr="008213F3" w:rsidRDefault="00796841" w:rsidP="00565B47">
            <w:pPr>
              <w:widowControl/>
              <w:spacing w:line="300" w:lineRule="exact"/>
              <w:jc w:val="center"/>
              <w:rPr>
                <w:rFonts w:ascii="宋体" w:cs="Times New Roman"/>
                <w:kern w:val="0"/>
              </w:rPr>
            </w:pPr>
            <w:r w:rsidRPr="008213F3">
              <w:rPr>
                <w:rFonts w:ascii="宋体" w:hAnsi="宋体" w:cs="宋体" w:hint="eastAsia"/>
                <w:kern w:val="0"/>
              </w:rPr>
              <w:t>事项名称</w:t>
            </w:r>
          </w:p>
        </w:tc>
        <w:tc>
          <w:tcPr>
            <w:tcW w:w="7627" w:type="dxa"/>
            <w:gridSpan w:val="5"/>
            <w:tcBorders>
              <w:top w:val="single" w:sz="12" w:space="0" w:color="auto"/>
            </w:tcBorders>
            <w:vAlign w:val="center"/>
          </w:tcPr>
          <w:p w:rsidR="00796841" w:rsidRPr="008213F3" w:rsidRDefault="00796841" w:rsidP="00565B47">
            <w:pPr>
              <w:widowControl/>
              <w:spacing w:line="300" w:lineRule="exact"/>
              <w:jc w:val="center"/>
              <w:rPr>
                <w:rFonts w:ascii="宋体" w:cs="Times New Roman"/>
                <w:kern w:val="0"/>
              </w:rPr>
            </w:pPr>
          </w:p>
        </w:tc>
      </w:tr>
      <w:tr w:rsidR="00796841" w:rsidRPr="008213F3" w:rsidTr="00565B47">
        <w:trPr>
          <w:trHeight w:val="654"/>
        </w:trPr>
        <w:tc>
          <w:tcPr>
            <w:tcW w:w="2093" w:type="dxa"/>
            <w:vAlign w:val="center"/>
          </w:tcPr>
          <w:p w:rsidR="00796841" w:rsidRPr="008213F3" w:rsidRDefault="00796841" w:rsidP="00565B47">
            <w:pPr>
              <w:widowControl/>
              <w:spacing w:line="300" w:lineRule="exact"/>
              <w:jc w:val="center"/>
              <w:rPr>
                <w:rFonts w:ascii="宋体" w:cs="Times New Roman"/>
                <w:kern w:val="0"/>
              </w:rPr>
            </w:pPr>
            <w:r w:rsidRPr="008213F3">
              <w:rPr>
                <w:rFonts w:ascii="宋体" w:hAnsi="宋体" w:cs="宋体" w:hint="eastAsia"/>
                <w:kern w:val="0"/>
              </w:rPr>
              <w:t>申请单位</w:t>
            </w:r>
            <w:r w:rsidRPr="008213F3">
              <w:rPr>
                <w:rFonts w:ascii="宋体" w:hAnsi="宋体" w:cs="宋体"/>
                <w:kern w:val="0"/>
              </w:rPr>
              <w:t>/</w:t>
            </w:r>
            <w:r w:rsidRPr="008213F3">
              <w:rPr>
                <w:rFonts w:ascii="宋体" w:hAnsi="宋体" w:cs="宋体" w:hint="eastAsia"/>
                <w:kern w:val="0"/>
              </w:rPr>
              <w:t>申请人</w:t>
            </w:r>
          </w:p>
        </w:tc>
        <w:tc>
          <w:tcPr>
            <w:tcW w:w="2599" w:type="dxa"/>
            <w:gridSpan w:val="2"/>
            <w:vAlign w:val="center"/>
          </w:tcPr>
          <w:p w:rsidR="00796841" w:rsidRPr="008213F3" w:rsidRDefault="00796841" w:rsidP="00565B47">
            <w:pPr>
              <w:widowControl/>
              <w:spacing w:line="300" w:lineRule="exact"/>
              <w:jc w:val="center"/>
              <w:rPr>
                <w:rFonts w:ascii="宋体" w:cs="Times New Roman"/>
                <w:kern w:val="0"/>
              </w:rPr>
            </w:pPr>
          </w:p>
        </w:tc>
        <w:tc>
          <w:tcPr>
            <w:tcW w:w="1575" w:type="dxa"/>
            <w:gridSpan w:val="2"/>
            <w:vAlign w:val="center"/>
          </w:tcPr>
          <w:p w:rsidR="00796841" w:rsidRPr="008213F3" w:rsidRDefault="00796841" w:rsidP="00565B47">
            <w:pPr>
              <w:widowControl/>
              <w:spacing w:line="300" w:lineRule="exact"/>
              <w:jc w:val="center"/>
              <w:rPr>
                <w:rFonts w:ascii="宋体" w:cs="Times New Roman"/>
                <w:kern w:val="0"/>
              </w:rPr>
            </w:pPr>
            <w:r w:rsidRPr="008213F3">
              <w:rPr>
                <w:rFonts w:ascii="宋体" w:hAnsi="宋体" w:cs="宋体" w:hint="eastAsia"/>
                <w:kern w:val="0"/>
              </w:rPr>
              <w:t>法人代表</w:t>
            </w:r>
          </w:p>
        </w:tc>
        <w:tc>
          <w:tcPr>
            <w:tcW w:w="3453" w:type="dxa"/>
            <w:vAlign w:val="center"/>
          </w:tcPr>
          <w:p w:rsidR="00796841" w:rsidRPr="008213F3" w:rsidRDefault="00796841" w:rsidP="00565B47">
            <w:pPr>
              <w:widowControl/>
              <w:spacing w:line="300" w:lineRule="exact"/>
              <w:jc w:val="center"/>
              <w:rPr>
                <w:rFonts w:ascii="宋体" w:cs="Times New Roman"/>
                <w:kern w:val="0"/>
              </w:rPr>
            </w:pPr>
          </w:p>
        </w:tc>
      </w:tr>
      <w:tr w:rsidR="00796841" w:rsidRPr="008213F3" w:rsidTr="00565B47">
        <w:trPr>
          <w:trHeight w:val="1190"/>
        </w:trPr>
        <w:tc>
          <w:tcPr>
            <w:tcW w:w="2093" w:type="dxa"/>
            <w:vAlign w:val="center"/>
          </w:tcPr>
          <w:p w:rsidR="00796841" w:rsidRPr="008213F3" w:rsidRDefault="00796841" w:rsidP="00565B47">
            <w:pPr>
              <w:widowControl/>
              <w:spacing w:line="300" w:lineRule="exact"/>
              <w:jc w:val="center"/>
              <w:rPr>
                <w:rFonts w:ascii="宋体" w:cs="Times New Roman"/>
                <w:kern w:val="0"/>
              </w:rPr>
            </w:pPr>
            <w:r w:rsidRPr="008213F3">
              <w:rPr>
                <w:rFonts w:ascii="宋体" w:hAnsi="宋体" w:cs="宋体" w:hint="eastAsia"/>
                <w:kern w:val="0"/>
              </w:rPr>
              <w:t>组织机构统一</w:t>
            </w:r>
          </w:p>
          <w:p w:rsidR="00796841" w:rsidRPr="008213F3" w:rsidRDefault="00796841" w:rsidP="00565B47">
            <w:pPr>
              <w:widowControl/>
              <w:spacing w:line="300" w:lineRule="exact"/>
              <w:jc w:val="center"/>
              <w:rPr>
                <w:rFonts w:ascii="宋体" w:cs="Times New Roman"/>
                <w:kern w:val="0"/>
              </w:rPr>
            </w:pPr>
            <w:r w:rsidRPr="008213F3">
              <w:rPr>
                <w:rFonts w:ascii="宋体" w:hAnsi="宋体" w:cs="宋体" w:hint="eastAsia"/>
                <w:kern w:val="0"/>
              </w:rPr>
              <w:t>社会信用代码</w:t>
            </w:r>
          </w:p>
          <w:p w:rsidR="00796841" w:rsidRPr="008213F3" w:rsidRDefault="00796841" w:rsidP="00565B47">
            <w:pPr>
              <w:widowControl/>
              <w:spacing w:line="300" w:lineRule="exact"/>
              <w:jc w:val="center"/>
              <w:rPr>
                <w:rFonts w:ascii="宋体" w:cs="Times New Roman"/>
                <w:kern w:val="0"/>
              </w:rPr>
            </w:pPr>
            <w:r w:rsidRPr="008213F3">
              <w:rPr>
                <w:rFonts w:ascii="宋体" w:hAnsi="宋体" w:cs="宋体"/>
                <w:kern w:val="0"/>
              </w:rPr>
              <w:t>/</w:t>
            </w:r>
            <w:r w:rsidRPr="008213F3">
              <w:rPr>
                <w:rFonts w:ascii="宋体" w:hAnsi="宋体" w:cs="宋体" w:hint="eastAsia"/>
              </w:rPr>
              <w:t>居民</w:t>
            </w:r>
            <w:r w:rsidRPr="008213F3">
              <w:rPr>
                <w:rFonts w:ascii="宋体" w:hAnsi="宋体" w:cs="宋体" w:hint="eastAsia"/>
                <w:kern w:val="0"/>
              </w:rPr>
              <w:t>身份证号</w:t>
            </w:r>
          </w:p>
        </w:tc>
        <w:tc>
          <w:tcPr>
            <w:tcW w:w="7627" w:type="dxa"/>
            <w:gridSpan w:val="5"/>
            <w:vAlign w:val="center"/>
          </w:tcPr>
          <w:p w:rsidR="00796841" w:rsidRPr="008213F3" w:rsidRDefault="00796841" w:rsidP="00565B47">
            <w:pPr>
              <w:spacing w:line="300" w:lineRule="exact"/>
              <w:jc w:val="center"/>
              <w:rPr>
                <w:rFonts w:ascii="宋体" w:cs="Times New Roman"/>
                <w:kern w:val="0"/>
              </w:rPr>
            </w:pPr>
          </w:p>
        </w:tc>
      </w:tr>
      <w:tr w:rsidR="00796841" w:rsidRPr="008213F3" w:rsidTr="00565B47">
        <w:trPr>
          <w:trHeight w:val="661"/>
        </w:trPr>
        <w:tc>
          <w:tcPr>
            <w:tcW w:w="2093" w:type="dxa"/>
            <w:vAlign w:val="center"/>
          </w:tcPr>
          <w:p w:rsidR="00796841" w:rsidRPr="008213F3" w:rsidRDefault="00796841" w:rsidP="00565B47">
            <w:pPr>
              <w:widowControl/>
              <w:spacing w:line="300" w:lineRule="exact"/>
              <w:jc w:val="center"/>
              <w:rPr>
                <w:rFonts w:ascii="宋体" w:cs="Times New Roman"/>
                <w:kern w:val="0"/>
              </w:rPr>
            </w:pPr>
            <w:r w:rsidRPr="008213F3">
              <w:rPr>
                <w:rFonts w:ascii="宋体" w:hAnsi="宋体" w:cs="宋体" w:hint="eastAsia"/>
                <w:kern w:val="0"/>
              </w:rPr>
              <w:t>联系人</w:t>
            </w:r>
          </w:p>
        </w:tc>
        <w:tc>
          <w:tcPr>
            <w:tcW w:w="1996" w:type="dxa"/>
            <w:vAlign w:val="center"/>
          </w:tcPr>
          <w:p w:rsidR="00796841" w:rsidRPr="008213F3" w:rsidRDefault="00796841" w:rsidP="00565B47">
            <w:pPr>
              <w:widowControl/>
              <w:spacing w:line="300" w:lineRule="exact"/>
              <w:jc w:val="center"/>
              <w:rPr>
                <w:rFonts w:ascii="宋体" w:cs="Times New Roman"/>
                <w:kern w:val="0"/>
              </w:rPr>
            </w:pPr>
          </w:p>
        </w:tc>
        <w:tc>
          <w:tcPr>
            <w:tcW w:w="2178" w:type="dxa"/>
            <w:gridSpan w:val="3"/>
            <w:vAlign w:val="center"/>
          </w:tcPr>
          <w:p w:rsidR="00796841" w:rsidRPr="008213F3" w:rsidRDefault="00796841" w:rsidP="00565B47">
            <w:pPr>
              <w:widowControl/>
              <w:spacing w:line="300" w:lineRule="exact"/>
              <w:jc w:val="center"/>
              <w:rPr>
                <w:rFonts w:ascii="宋体" w:cs="Times New Roman"/>
                <w:kern w:val="0"/>
              </w:rPr>
            </w:pPr>
            <w:r w:rsidRPr="008213F3">
              <w:rPr>
                <w:rFonts w:ascii="宋体" w:hAnsi="宋体" w:cs="宋体" w:hint="eastAsia"/>
                <w:kern w:val="0"/>
              </w:rPr>
              <w:t>联系电话</w:t>
            </w:r>
          </w:p>
        </w:tc>
        <w:tc>
          <w:tcPr>
            <w:tcW w:w="3453" w:type="dxa"/>
            <w:vAlign w:val="center"/>
          </w:tcPr>
          <w:p w:rsidR="00796841" w:rsidRPr="008213F3" w:rsidRDefault="00796841" w:rsidP="00565B47">
            <w:pPr>
              <w:widowControl/>
              <w:spacing w:line="300" w:lineRule="exact"/>
              <w:jc w:val="center"/>
              <w:rPr>
                <w:rFonts w:ascii="宋体" w:cs="Times New Roman"/>
                <w:kern w:val="0"/>
              </w:rPr>
            </w:pPr>
          </w:p>
        </w:tc>
      </w:tr>
      <w:tr w:rsidR="00796841" w:rsidRPr="008213F3" w:rsidTr="00565B47">
        <w:trPr>
          <w:trHeight w:val="2301"/>
        </w:trPr>
        <w:tc>
          <w:tcPr>
            <w:tcW w:w="2093" w:type="dxa"/>
            <w:vAlign w:val="center"/>
          </w:tcPr>
          <w:p w:rsidR="00796841" w:rsidRPr="008213F3" w:rsidRDefault="00796841" w:rsidP="00565B47">
            <w:pPr>
              <w:jc w:val="center"/>
              <w:rPr>
                <w:rFonts w:ascii="宋体" w:cs="Times New Roman"/>
              </w:rPr>
            </w:pPr>
          </w:p>
          <w:p w:rsidR="00796841" w:rsidRPr="008213F3" w:rsidRDefault="00796841" w:rsidP="00565B47">
            <w:pPr>
              <w:jc w:val="center"/>
              <w:rPr>
                <w:rFonts w:ascii="宋体" w:cs="Times New Roman"/>
              </w:rPr>
            </w:pPr>
          </w:p>
          <w:p w:rsidR="00796841" w:rsidRPr="008213F3" w:rsidRDefault="00796841" w:rsidP="00565B47">
            <w:pPr>
              <w:jc w:val="center"/>
              <w:rPr>
                <w:rFonts w:ascii="宋体" w:cs="Times New Roman"/>
              </w:rPr>
            </w:pPr>
            <w:r w:rsidRPr="008213F3">
              <w:rPr>
                <w:rFonts w:ascii="宋体" w:hAnsi="宋体" w:cs="宋体" w:hint="eastAsia"/>
              </w:rPr>
              <w:t>受理意见</w:t>
            </w:r>
          </w:p>
          <w:p w:rsidR="00796841" w:rsidRPr="008213F3" w:rsidRDefault="00796841" w:rsidP="00565B47">
            <w:pPr>
              <w:jc w:val="center"/>
              <w:rPr>
                <w:rFonts w:ascii="宋体" w:cs="Times New Roman"/>
              </w:rPr>
            </w:pPr>
          </w:p>
          <w:p w:rsidR="00796841" w:rsidRPr="008213F3" w:rsidRDefault="00796841" w:rsidP="00565B47">
            <w:pPr>
              <w:jc w:val="center"/>
              <w:rPr>
                <w:rFonts w:ascii="宋体" w:cs="Times New Roman"/>
              </w:rPr>
            </w:pPr>
          </w:p>
        </w:tc>
        <w:tc>
          <w:tcPr>
            <w:tcW w:w="7627" w:type="dxa"/>
            <w:gridSpan w:val="5"/>
          </w:tcPr>
          <w:p w:rsidR="00796841" w:rsidRPr="008213F3" w:rsidRDefault="00796841" w:rsidP="004F3E30">
            <w:pPr>
              <w:spacing w:line="500" w:lineRule="exact"/>
              <w:ind w:firstLineChars="200" w:firstLine="420"/>
              <w:rPr>
                <w:rFonts w:ascii="宋体" w:cs="宋体"/>
              </w:rPr>
            </w:pPr>
            <w:r w:rsidRPr="008213F3">
              <w:rPr>
                <w:rFonts w:ascii="宋体" w:hAnsi="宋体" w:cs="宋体"/>
              </w:rPr>
              <w:t xml:space="preserve"> </w:t>
            </w:r>
          </w:p>
          <w:p w:rsidR="00796841" w:rsidRPr="008213F3" w:rsidRDefault="00796841" w:rsidP="004F3E30">
            <w:pPr>
              <w:spacing w:line="500" w:lineRule="exact"/>
              <w:ind w:firstLineChars="200" w:firstLine="420"/>
              <w:rPr>
                <w:rFonts w:ascii="宋体" w:cs="宋体"/>
              </w:rPr>
            </w:pPr>
          </w:p>
          <w:p w:rsidR="00796841" w:rsidRPr="008213F3" w:rsidRDefault="00796841" w:rsidP="004F3E30">
            <w:pPr>
              <w:spacing w:line="500" w:lineRule="exact"/>
              <w:ind w:firstLineChars="200" w:firstLine="420"/>
              <w:rPr>
                <w:rFonts w:ascii="宋体" w:cs="宋体"/>
              </w:rPr>
            </w:pPr>
          </w:p>
          <w:p w:rsidR="00796841" w:rsidRPr="008213F3" w:rsidRDefault="00796841" w:rsidP="004F3E30">
            <w:pPr>
              <w:spacing w:line="500" w:lineRule="exact"/>
              <w:ind w:firstLineChars="200" w:firstLine="420"/>
              <w:rPr>
                <w:rFonts w:ascii="宋体" w:cs="宋体"/>
              </w:rPr>
            </w:pPr>
          </w:p>
          <w:p w:rsidR="00796841" w:rsidRPr="008213F3" w:rsidRDefault="00796841" w:rsidP="004F3E30">
            <w:pPr>
              <w:spacing w:line="500" w:lineRule="exact"/>
              <w:ind w:firstLineChars="200" w:firstLine="420"/>
              <w:rPr>
                <w:rFonts w:ascii="宋体" w:cs="宋体"/>
              </w:rPr>
            </w:pPr>
          </w:p>
          <w:p w:rsidR="00796841" w:rsidRPr="008213F3" w:rsidRDefault="00796841" w:rsidP="004F3E30">
            <w:pPr>
              <w:spacing w:line="500" w:lineRule="exact"/>
              <w:ind w:firstLineChars="200" w:firstLine="420"/>
              <w:rPr>
                <w:rFonts w:ascii="宋体" w:cs="Times New Roman"/>
              </w:rPr>
            </w:pPr>
          </w:p>
        </w:tc>
      </w:tr>
      <w:tr w:rsidR="00796841" w:rsidRPr="008213F3" w:rsidTr="00565B47">
        <w:trPr>
          <w:trHeight w:val="1175"/>
        </w:trPr>
        <w:tc>
          <w:tcPr>
            <w:tcW w:w="2093" w:type="dxa"/>
            <w:vAlign w:val="center"/>
          </w:tcPr>
          <w:p w:rsidR="00796841" w:rsidRPr="008213F3" w:rsidRDefault="00796841" w:rsidP="00565B47">
            <w:pPr>
              <w:jc w:val="center"/>
              <w:rPr>
                <w:rFonts w:ascii="宋体" w:cs="Times New Roman"/>
              </w:rPr>
            </w:pPr>
            <w:r w:rsidRPr="008213F3">
              <w:rPr>
                <w:rFonts w:ascii="宋体" w:hAnsi="宋体" w:cs="宋体" w:hint="eastAsia"/>
                <w:kern w:val="0"/>
              </w:rPr>
              <w:t>承诺办理时限</w:t>
            </w:r>
          </w:p>
        </w:tc>
        <w:tc>
          <w:tcPr>
            <w:tcW w:w="7627" w:type="dxa"/>
            <w:gridSpan w:val="5"/>
          </w:tcPr>
          <w:p w:rsidR="00796841" w:rsidRPr="008213F3" w:rsidRDefault="00796841" w:rsidP="00565B47">
            <w:pPr>
              <w:rPr>
                <w:rFonts w:ascii="宋体" w:cs="Times New Roman"/>
              </w:rPr>
            </w:pPr>
          </w:p>
          <w:p w:rsidR="00796841" w:rsidRPr="008213F3" w:rsidRDefault="00796841" w:rsidP="004F3E30">
            <w:pPr>
              <w:ind w:firstLineChars="100" w:firstLine="210"/>
              <w:rPr>
                <w:rFonts w:ascii="宋体" w:cs="Times New Roman"/>
              </w:rPr>
            </w:pPr>
          </w:p>
        </w:tc>
      </w:tr>
      <w:tr w:rsidR="00796841" w:rsidRPr="008213F3" w:rsidTr="00565B47">
        <w:trPr>
          <w:trHeight w:val="1227"/>
        </w:trPr>
        <w:tc>
          <w:tcPr>
            <w:tcW w:w="2093" w:type="dxa"/>
            <w:tcBorders>
              <w:bottom w:val="single" w:sz="12" w:space="0" w:color="auto"/>
            </w:tcBorders>
            <w:vAlign w:val="center"/>
          </w:tcPr>
          <w:p w:rsidR="00796841" w:rsidRPr="008213F3" w:rsidRDefault="00796841" w:rsidP="00565B47">
            <w:pPr>
              <w:jc w:val="center"/>
              <w:rPr>
                <w:rFonts w:ascii="宋体" w:cs="Times New Roman"/>
              </w:rPr>
            </w:pPr>
            <w:r w:rsidRPr="008213F3">
              <w:rPr>
                <w:rFonts w:ascii="宋体" w:hAnsi="宋体" w:cs="宋体" w:hint="eastAsia"/>
              </w:rPr>
              <w:t>受理经办人及</w:t>
            </w:r>
          </w:p>
          <w:p w:rsidR="00796841" w:rsidRPr="008213F3" w:rsidRDefault="00796841" w:rsidP="00565B47">
            <w:pPr>
              <w:jc w:val="center"/>
              <w:rPr>
                <w:rFonts w:ascii="宋体" w:cs="Times New Roman"/>
              </w:rPr>
            </w:pPr>
            <w:r w:rsidRPr="008213F3">
              <w:rPr>
                <w:rFonts w:ascii="宋体" w:hAnsi="宋体" w:cs="宋体" w:hint="eastAsia"/>
              </w:rPr>
              <w:t>执法证号</w:t>
            </w:r>
          </w:p>
        </w:tc>
        <w:tc>
          <w:tcPr>
            <w:tcW w:w="2878" w:type="dxa"/>
            <w:gridSpan w:val="3"/>
            <w:tcBorders>
              <w:bottom w:val="single" w:sz="12" w:space="0" w:color="auto"/>
            </w:tcBorders>
            <w:vAlign w:val="center"/>
          </w:tcPr>
          <w:p w:rsidR="00796841" w:rsidRPr="008213F3" w:rsidRDefault="00796841" w:rsidP="00565B47">
            <w:pPr>
              <w:jc w:val="center"/>
              <w:rPr>
                <w:rFonts w:ascii="宋体" w:cs="Times New Roman"/>
              </w:rPr>
            </w:pPr>
          </w:p>
        </w:tc>
        <w:tc>
          <w:tcPr>
            <w:tcW w:w="1296" w:type="dxa"/>
            <w:tcBorders>
              <w:bottom w:val="single" w:sz="12" w:space="0" w:color="auto"/>
            </w:tcBorders>
            <w:vAlign w:val="center"/>
          </w:tcPr>
          <w:p w:rsidR="00796841" w:rsidRPr="008213F3" w:rsidRDefault="00796841" w:rsidP="00565B47">
            <w:pPr>
              <w:jc w:val="center"/>
              <w:rPr>
                <w:rFonts w:ascii="宋体" w:cs="Times New Roman"/>
              </w:rPr>
            </w:pPr>
            <w:r w:rsidRPr="008213F3">
              <w:rPr>
                <w:rFonts w:ascii="宋体" w:hAnsi="宋体" w:cs="宋体" w:hint="eastAsia"/>
              </w:rPr>
              <w:t>联系电话</w:t>
            </w:r>
          </w:p>
        </w:tc>
        <w:tc>
          <w:tcPr>
            <w:tcW w:w="3453" w:type="dxa"/>
            <w:tcBorders>
              <w:bottom w:val="single" w:sz="12" w:space="0" w:color="auto"/>
            </w:tcBorders>
            <w:vAlign w:val="center"/>
          </w:tcPr>
          <w:p w:rsidR="00796841" w:rsidRPr="008213F3" w:rsidRDefault="00796841" w:rsidP="004F3E30">
            <w:pPr>
              <w:ind w:firstLineChars="250" w:firstLine="525"/>
              <w:jc w:val="center"/>
              <w:rPr>
                <w:rFonts w:ascii="宋体" w:cs="Times New Roman"/>
              </w:rPr>
            </w:pPr>
          </w:p>
        </w:tc>
      </w:tr>
    </w:tbl>
    <w:p w:rsidR="00796841" w:rsidRPr="008213F3" w:rsidRDefault="00796841" w:rsidP="00C207F2">
      <w:pPr>
        <w:spacing w:line="360" w:lineRule="auto"/>
        <w:rPr>
          <w:rFonts w:ascii="宋体" w:cs="宋体"/>
        </w:rPr>
      </w:pPr>
      <w:r w:rsidRPr="008213F3">
        <w:rPr>
          <w:rFonts w:ascii="宋体" w:hAnsi="宋体" w:cs="宋体" w:hint="eastAsia"/>
        </w:rPr>
        <w:t>注：本受理通知单一式二份，受理机关、建设单位各留存一份。</w:t>
      </w:r>
    </w:p>
    <w:p w:rsidR="00796841" w:rsidRPr="008213F3" w:rsidRDefault="00796841" w:rsidP="00C207F2">
      <w:pPr>
        <w:spacing w:line="360" w:lineRule="auto"/>
        <w:rPr>
          <w:rFonts w:ascii="宋体" w:cs="宋体"/>
        </w:rPr>
      </w:pPr>
    </w:p>
    <w:p w:rsidR="00796841" w:rsidRPr="008213F3" w:rsidRDefault="00796841" w:rsidP="00C207F2">
      <w:pPr>
        <w:spacing w:line="360" w:lineRule="auto"/>
        <w:rPr>
          <w:rFonts w:ascii="宋体" w:cs="宋体"/>
        </w:rPr>
      </w:pPr>
    </w:p>
    <w:p w:rsidR="00796841" w:rsidRPr="008213F3" w:rsidRDefault="00796841" w:rsidP="00C207F2">
      <w:pPr>
        <w:spacing w:line="360" w:lineRule="auto"/>
        <w:rPr>
          <w:rFonts w:ascii="宋体" w:cs="宋体"/>
        </w:rPr>
      </w:pPr>
    </w:p>
    <w:p w:rsidR="00796841" w:rsidRPr="008213F3" w:rsidRDefault="00796841" w:rsidP="004F3E30">
      <w:pPr>
        <w:spacing w:line="360" w:lineRule="auto"/>
        <w:ind w:firstLineChars="2200" w:firstLine="4620"/>
        <w:rPr>
          <w:rFonts w:ascii="宋体" w:cs="Times New Roman"/>
        </w:rPr>
      </w:pPr>
      <w:r w:rsidRPr="008213F3">
        <w:rPr>
          <w:rFonts w:ascii="宋体" w:hAnsi="宋体" w:cs="宋体" w:hint="eastAsia"/>
        </w:rPr>
        <w:t>（单位公章）</w:t>
      </w:r>
    </w:p>
    <w:p w:rsidR="00796841" w:rsidRPr="008213F3" w:rsidRDefault="00796841" w:rsidP="00C207F2">
      <w:pPr>
        <w:spacing w:line="360" w:lineRule="auto"/>
        <w:ind w:right="740"/>
        <w:rPr>
          <w:rFonts w:ascii="宋体" w:cs="宋体"/>
        </w:rPr>
      </w:pPr>
    </w:p>
    <w:p w:rsidR="00796841" w:rsidRPr="008213F3" w:rsidRDefault="00796841" w:rsidP="004F3E30">
      <w:pPr>
        <w:spacing w:line="360" w:lineRule="auto"/>
        <w:ind w:right="740" w:firstLineChars="2950" w:firstLine="6195"/>
        <w:rPr>
          <w:rFonts w:ascii="宋体" w:cs="Times New Roman"/>
        </w:rPr>
      </w:pPr>
      <w:r w:rsidRPr="008213F3">
        <w:rPr>
          <w:rFonts w:ascii="宋体" w:hAnsi="宋体" w:cs="宋体" w:hint="eastAsia"/>
        </w:rPr>
        <w:t>年</w:t>
      </w:r>
      <w:r w:rsidRPr="008213F3">
        <w:rPr>
          <w:rFonts w:ascii="宋体" w:hAnsi="宋体" w:cs="宋体"/>
        </w:rPr>
        <w:t xml:space="preserve">     </w:t>
      </w:r>
      <w:r w:rsidRPr="008213F3">
        <w:rPr>
          <w:rFonts w:ascii="宋体" w:hAnsi="宋体" w:cs="宋体" w:hint="eastAsia"/>
        </w:rPr>
        <w:t>月</w:t>
      </w:r>
      <w:r w:rsidRPr="008213F3">
        <w:rPr>
          <w:rFonts w:ascii="宋体" w:hAnsi="宋体" w:cs="宋体"/>
        </w:rPr>
        <w:t xml:space="preserve">     </w:t>
      </w:r>
      <w:r w:rsidRPr="008213F3">
        <w:rPr>
          <w:rFonts w:ascii="宋体" w:hAnsi="宋体" w:cs="宋体" w:hint="eastAsia"/>
        </w:rPr>
        <w:t>日</w:t>
      </w:r>
    </w:p>
    <w:p w:rsidR="00796841" w:rsidRPr="008213F3" w:rsidRDefault="00796841" w:rsidP="00C207F2">
      <w:pPr>
        <w:spacing w:line="360" w:lineRule="auto"/>
        <w:jc w:val="left"/>
        <w:rPr>
          <w:rFonts w:ascii="黑体" w:eastAsia="黑体" w:hAnsi="黑体" w:cs="Times New Roman"/>
        </w:rPr>
      </w:pPr>
    </w:p>
    <w:p w:rsidR="00796841" w:rsidRPr="008213F3" w:rsidRDefault="00796841" w:rsidP="00C207F2">
      <w:pPr>
        <w:spacing w:line="360" w:lineRule="auto"/>
        <w:jc w:val="left"/>
        <w:rPr>
          <w:rFonts w:ascii="黑体" w:eastAsia="黑体" w:hAnsi="黑体" w:cs="Times New Roman"/>
          <w:sz w:val="28"/>
          <w:szCs w:val="28"/>
        </w:rPr>
      </w:pPr>
      <w:r w:rsidRPr="008213F3">
        <w:rPr>
          <w:rFonts w:ascii="黑体" w:eastAsia="黑体" w:hAnsi="黑体" w:cs="黑体" w:hint="eastAsia"/>
          <w:sz w:val="28"/>
          <w:szCs w:val="28"/>
        </w:rPr>
        <w:lastRenderedPageBreak/>
        <w:t>附件</w:t>
      </w:r>
      <w:r w:rsidRPr="008213F3">
        <w:rPr>
          <w:rFonts w:ascii="黑体" w:eastAsia="黑体" w:hAnsi="黑体" w:cs="黑体"/>
          <w:sz w:val="28"/>
          <w:szCs w:val="28"/>
        </w:rPr>
        <w:t>5</w:t>
      </w:r>
      <w:r w:rsidRPr="008213F3">
        <w:rPr>
          <w:rFonts w:ascii="黑体" w:eastAsia="黑体" w:hAnsi="黑体" w:cs="黑体" w:hint="eastAsia"/>
          <w:sz w:val="28"/>
          <w:szCs w:val="28"/>
        </w:rPr>
        <w:t>：</w:t>
      </w:r>
    </w:p>
    <w:p w:rsidR="00796841" w:rsidRPr="008213F3" w:rsidRDefault="004A0D2B" w:rsidP="00C207F2">
      <w:pPr>
        <w:spacing w:line="400" w:lineRule="exact"/>
        <w:jc w:val="center"/>
        <w:rPr>
          <w:rFonts w:ascii="黑体" w:eastAsia="黑体" w:hAnsi="黑体" w:cs="Times New Roman"/>
          <w:b/>
          <w:sz w:val="30"/>
          <w:szCs w:val="30"/>
        </w:rPr>
      </w:pPr>
      <w:r w:rsidRPr="008213F3">
        <w:rPr>
          <w:rFonts w:ascii="黑体" w:eastAsia="黑体" w:hAnsi="黑体" w:cs="黑体" w:hint="eastAsia"/>
          <w:b/>
          <w:sz w:val="30"/>
          <w:szCs w:val="30"/>
        </w:rPr>
        <w:t>昆明市生态环境局五华分局</w:t>
      </w:r>
      <w:r w:rsidR="00796841" w:rsidRPr="008213F3">
        <w:rPr>
          <w:rFonts w:ascii="黑体" w:eastAsia="黑体" w:hAnsi="黑体" w:cs="黑体" w:hint="eastAsia"/>
          <w:b/>
          <w:sz w:val="30"/>
          <w:szCs w:val="30"/>
        </w:rPr>
        <w:t>行政许可不予受理通知单</w:t>
      </w:r>
    </w:p>
    <w:p w:rsidR="00796841" w:rsidRPr="008213F3" w:rsidRDefault="00796841" w:rsidP="00C207F2">
      <w:pPr>
        <w:spacing w:line="460" w:lineRule="exact"/>
        <w:jc w:val="left"/>
        <w:rPr>
          <w:rFonts w:ascii="宋体" w:cs="Times New Roman"/>
          <w:b/>
          <w:bCs/>
        </w:rPr>
      </w:pPr>
      <w:r w:rsidRPr="008213F3">
        <w:rPr>
          <w:rFonts w:ascii="宋体" w:hAnsi="宋体" w:cs="宋体" w:hint="eastAsia"/>
          <w:kern w:val="0"/>
        </w:rPr>
        <w:t>编号：</w:t>
      </w:r>
      <w:r w:rsidRPr="008213F3">
        <w:rPr>
          <w:rFonts w:ascii="宋体" w:hAnsi="宋体" w:cs="宋体"/>
          <w:kern w:val="0"/>
        </w:rPr>
        <w:t>2019</w:t>
      </w:r>
      <w:r w:rsidRPr="008213F3">
        <w:rPr>
          <w:rFonts w:ascii="宋体" w:cs="宋体"/>
          <w:kern w:val="0"/>
        </w:rPr>
        <w:t>--</w:t>
      </w:r>
    </w:p>
    <w:tbl>
      <w:tblPr>
        <w:tblW w:w="972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2093"/>
        <w:gridCol w:w="1967"/>
        <w:gridCol w:w="599"/>
        <w:gridCol w:w="276"/>
        <w:gridCol w:w="1288"/>
        <w:gridCol w:w="3497"/>
      </w:tblGrid>
      <w:tr w:rsidR="00796841" w:rsidRPr="008213F3" w:rsidTr="00565B47">
        <w:trPr>
          <w:trHeight w:val="567"/>
        </w:trPr>
        <w:tc>
          <w:tcPr>
            <w:tcW w:w="2093" w:type="dxa"/>
            <w:tcBorders>
              <w:top w:val="single" w:sz="12" w:space="0" w:color="auto"/>
            </w:tcBorders>
            <w:vAlign w:val="center"/>
          </w:tcPr>
          <w:p w:rsidR="00796841" w:rsidRPr="008213F3" w:rsidRDefault="00796841" w:rsidP="00565B47">
            <w:pPr>
              <w:widowControl/>
              <w:spacing w:line="300" w:lineRule="exact"/>
              <w:jc w:val="center"/>
              <w:rPr>
                <w:rFonts w:ascii="宋体" w:cs="Times New Roman"/>
                <w:kern w:val="0"/>
              </w:rPr>
            </w:pPr>
            <w:r w:rsidRPr="008213F3">
              <w:rPr>
                <w:rFonts w:ascii="宋体" w:hAnsi="宋体" w:cs="宋体" w:hint="eastAsia"/>
                <w:kern w:val="0"/>
              </w:rPr>
              <w:t>申请行政许可</w:t>
            </w:r>
          </w:p>
          <w:p w:rsidR="00796841" w:rsidRPr="008213F3" w:rsidRDefault="00796841" w:rsidP="00565B47">
            <w:pPr>
              <w:widowControl/>
              <w:spacing w:line="300" w:lineRule="exact"/>
              <w:jc w:val="center"/>
              <w:rPr>
                <w:rFonts w:ascii="宋体" w:cs="Times New Roman"/>
                <w:kern w:val="0"/>
              </w:rPr>
            </w:pPr>
            <w:r w:rsidRPr="008213F3">
              <w:rPr>
                <w:rFonts w:ascii="宋体" w:hAnsi="宋体" w:cs="宋体" w:hint="eastAsia"/>
                <w:kern w:val="0"/>
              </w:rPr>
              <w:t>事项名称</w:t>
            </w:r>
          </w:p>
        </w:tc>
        <w:tc>
          <w:tcPr>
            <w:tcW w:w="7627" w:type="dxa"/>
            <w:gridSpan w:val="5"/>
            <w:tcBorders>
              <w:top w:val="single" w:sz="12" w:space="0" w:color="auto"/>
            </w:tcBorders>
          </w:tcPr>
          <w:p w:rsidR="00796841" w:rsidRPr="008213F3" w:rsidRDefault="00796841" w:rsidP="00565B47">
            <w:pPr>
              <w:widowControl/>
              <w:spacing w:line="300" w:lineRule="exact"/>
              <w:jc w:val="center"/>
              <w:rPr>
                <w:rFonts w:ascii="宋体" w:cs="Times New Roman"/>
                <w:kern w:val="0"/>
              </w:rPr>
            </w:pPr>
          </w:p>
        </w:tc>
      </w:tr>
      <w:tr w:rsidR="00796841" w:rsidRPr="008213F3" w:rsidTr="00565B47">
        <w:trPr>
          <w:trHeight w:val="567"/>
        </w:trPr>
        <w:tc>
          <w:tcPr>
            <w:tcW w:w="2093" w:type="dxa"/>
            <w:vAlign w:val="center"/>
          </w:tcPr>
          <w:p w:rsidR="00796841" w:rsidRPr="008213F3" w:rsidRDefault="00796841" w:rsidP="00565B47">
            <w:pPr>
              <w:widowControl/>
              <w:spacing w:line="300" w:lineRule="exact"/>
              <w:jc w:val="center"/>
              <w:rPr>
                <w:rFonts w:ascii="宋体" w:cs="Times New Roman"/>
                <w:kern w:val="0"/>
              </w:rPr>
            </w:pPr>
            <w:r w:rsidRPr="008213F3">
              <w:rPr>
                <w:rFonts w:ascii="宋体" w:hAnsi="宋体" w:cs="宋体" w:hint="eastAsia"/>
                <w:kern w:val="0"/>
              </w:rPr>
              <w:t>申请单位</w:t>
            </w:r>
            <w:r w:rsidRPr="008213F3">
              <w:rPr>
                <w:rFonts w:ascii="宋体" w:hAnsi="宋体" w:cs="宋体"/>
                <w:kern w:val="0"/>
              </w:rPr>
              <w:t>/</w:t>
            </w:r>
            <w:r w:rsidRPr="008213F3">
              <w:rPr>
                <w:rFonts w:ascii="宋体" w:hAnsi="宋体" w:cs="宋体" w:hint="eastAsia"/>
                <w:kern w:val="0"/>
              </w:rPr>
              <w:t>申请人</w:t>
            </w:r>
          </w:p>
        </w:tc>
        <w:tc>
          <w:tcPr>
            <w:tcW w:w="2566" w:type="dxa"/>
            <w:gridSpan w:val="2"/>
          </w:tcPr>
          <w:p w:rsidR="00796841" w:rsidRPr="008213F3" w:rsidRDefault="00796841" w:rsidP="00565B47">
            <w:pPr>
              <w:widowControl/>
              <w:spacing w:line="300" w:lineRule="exact"/>
              <w:jc w:val="center"/>
              <w:rPr>
                <w:rFonts w:ascii="宋体" w:cs="Times New Roman"/>
                <w:kern w:val="0"/>
              </w:rPr>
            </w:pPr>
          </w:p>
        </w:tc>
        <w:tc>
          <w:tcPr>
            <w:tcW w:w="1564" w:type="dxa"/>
            <w:gridSpan w:val="2"/>
          </w:tcPr>
          <w:p w:rsidR="00796841" w:rsidRPr="008213F3" w:rsidRDefault="00796841" w:rsidP="00565B47">
            <w:pPr>
              <w:widowControl/>
              <w:spacing w:line="300" w:lineRule="exact"/>
              <w:jc w:val="center"/>
              <w:rPr>
                <w:rFonts w:ascii="宋体" w:cs="Times New Roman"/>
                <w:kern w:val="0"/>
              </w:rPr>
            </w:pPr>
            <w:r w:rsidRPr="008213F3">
              <w:rPr>
                <w:rFonts w:ascii="宋体" w:hAnsi="宋体" w:cs="宋体" w:hint="eastAsia"/>
                <w:kern w:val="0"/>
              </w:rPr>
              <w:t>法人代表</w:t>
            </w:r>
          </w:p>
        </w:tc>
        <w:tc>
          <w:tcPr>
            <w:tcW w:w="3497" w:type="dxa"/>
          </w:tcPr>
          <w:p w:rsidR="00796841" w:rsidRPr="008213F3" w:rsidRDefault="00796841" w:rsidP="00565B47">
            <w:pPr>
              <w:jc w:val="center"/>
              <w:rPr>
                <w:rFonts w:ascii="宋体" w:cs="Times New Roman"/>
              </w:rPr>
            </w:pPr>
          </w:p>
        </w:tc>
      </w:tr>
      <w:tr w:rsidR="00796841" w:rsidRPr="008213F3" w:rsidTr="00565B47">
        <w:trPr>
          <w:trHeight w:val="567"/>
        </w:trPr>
        <w:tc>
          <w:tcPr>
            <w:tcW w:w="2093" w:type="dxa"/>
            <w:vAlign w:val="center"/>
          </w:tcPr>
          <w:p w:rsidR="00796841" w:rsidRPr="008213F3" w:rsidRDefault="00796841" w:rsidP="00565B47">
            <w:pPr>
              <w:widowControl/>
              <w:spacing w:line="300" w:lineRule="exact"/>
              <w:jc w:val="center"/>
              <w:rPr>
                <w:rFonts w:ascii="宋体" w:cs="Times New Roman"/>
                <w:kern w:val="0"/>
              </w:rPr>
            </w:pPr>
            <w:r w:rsidRPr="008213F3">
              <w:rPr>
                <w:rFonts w:ascii="宋体" w:hAnsi="宋体" w:cs="宋体" w:hint="eastAsia"/>
                <w:kern w:val="0"/>
              </w:rPr>
              <w:t>组织机构统一</w:t>
            </w:r>
          </w:p>
          <w:p w:rsidR="00796841" w:rsidRPr="008213F3" w:rsidRDefault="00796841" w:rsidP="00565B47">
            <w:pPr>
              <w:widowControl/>
              <w:spacing w:line="300" w:lineRule="exact"/>
              <w:jc w:val="center"/>
              <w:rPr>
                <w:rFonts w:ascii="宋体" w:cs="Times New Roman"/>
                <w:kern w:val="0"/>
              </w:rPr>
            </w:pPr>
            <w:r w:rsidRPr="008213F3">
              <w:rPr>
                <w:rFonts w:ascii="宋体" w:hAnsi="宋体" w:cs="宋体" w:hint="eastAsia"/>
                <w:kern w:val="0"/>
              </w:rPr>
              <w:t>社会信用代码</w:t>
            </w:r>
          </w:p>
          <w:p w:rsidR="00796841" w:rsidRPr="008213F3" w:rsidRDefault="00796841" w:rsidP="00565B47">
            <w:pPr>
              <w:widowControl/>
              <w:spacing w:line="300" w:lineRule="exact"/>
              <w:jc w:val="center"/>
              <w:rPr>
                <w:rFonts w:ascii="宋体" w:cs="Times New Roman"/>
                <w:kern w:val="0"/>
              </w:rPr>
            </w:pPr>
            <w:r w:rsidRPr="008213F3">
              <w:rPr>
                <w:rFonts w:ascii="宋体" w:hAnsi="宋体" w:cs="宋体"/>
                <w:kern w:val="0"/>
              </w:rPr>
              <w:t>/</w:t>
            </w:r>
            <w:r w:rsidRPr="008213F3">
              <w:rPr>
                <w:rFonts w:ascii="宋体" w:hAnsi="宋体" w:cs="宋体" w:hint="eastAsia"/>
              </w:rPr>
              <w:t>居民</w:t>
            </w:r>
            <w:r w:rsidRPr="008213F3">
              <w:rPr>
                <w:rFonts w:ascii="宋体" w:hAnsi="宋体" w:cs="宋体" w:hint="eastAsia"/>
                <w:kern w:val="0"/>
              </w:rPr>
              <w:t>身份证号</w:t>
            </w:r>
          </w:p>
        </w:tc>
        <w:tc>
          <w:tcPr>
            <w:tcW w:w="7627" w:type="dxa"/>
            <w:gridSpan w:val="5"/>
          </w:tcPr>
          <w:p w:rsidR="00796841" w:rsidRPr="008213F3" w:rsidRDefault="00796841" w:rsidP="00565B47">
            <w:pPr>
              <w:spacing w:line="300" w:lineRule="exact"/>
              <w:jc w:val="center"/>
              <w:rPr>
                <w:rFonts w:ascii="宋体" w:cs="Times New Roman"/>
                <w:kern w:val="0"/>
              </w:rPr>
            </w:pPr>
          </w:p>
        </w:tc>
      </w:tr>
      <w:tr w:rsidR="00796841" w:rsidRPr="008213F3" w:rsidTr="00565B47">
        <w:trPr>
          <w:trHeight w:val="567"/>
        </w:trPr>
        <w:tc>
          <w:tcPr>
            <w:tcW w:w="2093" w:type="dxa"/>
            <w:vAlign w:val="center"/>
          </w:tcPr>
          <w:p w:rsidR="00796841" w:rsidRPr="008213F3" w:rsidRDefault="00796841" w:rsidP="00565B47">
            <w:pPr>
              <w:widowControl/>
              <w:spacing w:line="300" w:lineRule="exact"/>
              <w:jc w:val="center"/>
              <w:rPr>
                <w:rFonts w:ascii="宋体" w:cs="Times New Roman"/>
                <w:kern w:val="0"/>
              </w:rPr>
            </w:pPr>
            <w:r w:rsidRPr="008213F3">
              <w:rPr>
                <w:rFonts w:ascii="宋体" w:hAnsi="宋体" w:cs="宋体" w:hint="eastAsia"/>
                <w:kern w:val="0"/>
              </w:rPr>
              <w:t>联系人</w:t>
            </w:r>
          </w:p>
        </w:tc>
        <w:tc>
          <w:tcPr>
            <w:tcW w:w="1967" w:type="dxa"/>
            <w:vAlign w:val="center"/>
          </w:tcPr>
          <w:p w:rsidR="00796841" w:rsidRPr="008213F3" w:rsidRDefault="00796841" w:rsidP="00565B47">
            <w:pPr>
              <w:widowControl/>
              <w:spacing w:line="300" w:lineRule="exact"/>
              <w:jc w:val="center"/>
              <w:rPr>
                <w:rFonts w:ascii="宋体" w:cs="Times New Roman"/>
                <w:kern w:val="0"/>
              </w:rPr>
            </w:pPr>
          </w:p>
        </w:tc>
        <w:tc>
          <w:tcPr>
            <w:tcW w:w="2163" w:type="dxa"/>
            <w:gridSpan w:val="3"/>
            <w:vAlign w:val="center"/>
          </w:tcPr>
          <w:p w:rsidR="00796841" w:rsidRPr="008213F3" w:rsidRDefault="00796841" w:rsidP="00565B47">
            <w:pPr>
              <w:widowControl/>
              <w:spacing w:line="300" w:lineRule="exact"/>
              <w:jc w:val="center"/>
              <w:rPr>
                <w:rFonts w:ascii="宋体" w:cs="Times New Roman"/>
                <w:kern w:val="0"/>
              </w:rPr>
            </w:pPr>
            <w:r w:rsidRPr="008213F3">
              <w:rPr>
                <w:rFonts w:ascii="宋体" w:hAnsi="宋体" w:cs="宋体" w:hint="eastAsia"/>
                <w:kern w:val="0"/>
              </w:rPr>
              <w:t>联系电话</w:t>
            </w:r>
          </w:p>
        </w:tc>
        <w:tc>
          <w:tcPr>
            <w:tcW w:w="3497" w:type="dxa"/>
            <w:vAlign w:val="center"/>
          </w:tcPr>
          <w:p w:rsidR="00796841" w:rsidRPr="008213F3" w:rsidRDefault="00796841" w:rsidP="00565B47">
            <w:pPr>
              <w:widowControl/>
              <w:spacing w:line="300" w:lineRule="exact"/>
              <w:jc w:val="center"/>
              <w:rPr>
                <w:rFonts w:ascii="宋体" w:cs="Times New Roman"/>
                <w:kern w:val="0"/>
              </w:rPr>
            </w:pPr>
          </w:p>
        </w:tc>
      </w:tr>
      <w:tr w:rsidR="00796841" w:rsidRPr="008213F3" w:rsidTr="00565B47">
        <w:trPr>
          <w:trHeight w:val="567"/>
        </w:trPr>
        <w:tc>
          <w:tcPr>
            <w:tcW w:w="2093" w:type="dxa"/>
            <w:vAlign w:val="center"/>
          </w:tcPr>
          <w:p w:rsidR="00796841" w:rsidRPr="008213F3" w:rsidRDefault="00796841" w:rsidP="00565B47">
            <w:pPr>
              <w:jc w:val="center"/>
              <w:rPr>
                <w:rFonts w:ascii="宋体" w:cs="Times New Roman"/>
              </w:rPr>
            </w:pPr>
          </w:p>
          <w:p w:rsidR="00796841" w:rsidRPr="008213F3" w:rsidRDefault="00796841" w:rsidP="00565B47">
            <w:pPr>
              <w:jc w:val="center"/>
              <w:rPr>
                <w:rFonts w:ascii="宋体" w:cs="Times New Roman"/>
              </w:rPr>
            </w:pPr>
          </w:p>
          <w:p w:rsidR="00796841" w:rsidRPr="008213F3" w:rsidRDefault="00796841" w:rsidP="00565B47">
            <w:pPr>
              <w:jc w:val="center"/>
              <w:rPr>
                <w:rFonts w:ascii="宋体" w:cs="Times New Roman"/>
              </w:rPr>
            </w:pPr>
            <w:r w:rsidRPr="008213F3">
              <w:rPr>
                <w:rFonts w:ascii="宋体" w:hAnsi="宋体" w:cs="宋体" w:hint="eastAsia"/>
              </w:rPr>
              <w:t>不予受理意见</w:t>
            </w:r>
          </w:p>
          <w:p w:rsidR="00796841" w:rsidRPr="008213F3" w:rsidRDefault="00796841" w:rsidP="00565B47">
            <w:pPr>
              <w:jc w:val="center"/>
              <w:rPr>
                <w:rFonts w:ascii="宋体" w:cs="Times New Roman"/>
              </w:rPr>
            </w:pPr>
            <w:r w:rsidRPr="008213F3">
              <w:rPr>
                <w:rFonts w:ascii="宋体" w:hAnsi="宋体" w:cs="宋体" w:hint="eastAsia"/>
              </w:rPr>
              <w:t>及原因</w:t>
            </w:r>
          </w:p>
          <w:p w:rsidR="00796841" w:rsidRPr="008213F3" w:rsidRDefault="00796841" w:rsidP="00565B47">
            <w:pPr>
              <w:jc w:val="center"/>
              <w:rPr>
                <w:rFonts w:ascii="宋体" w:cs="Times New Roman"/>
              </w:rPr>
            </w:pPr>
          </w:p>
          <w:p w:rsidR="00796841" w:rsidRPr="008213F3" w:rsidRDefault="00796841" w:rsidP="00565B47">
            <w:pPr>
              <w:jc w:val="center"/>
              <w:rPr>
                <w:rFonts w:ascii="宋体" w:cs="Times New Roman"/>
              </w:rPr>
            </w:pPr>
          </w:p>
        </w:tc>
        <w:tc>
          <w:tcPr>
            <w:tcW w:w="7627" w:type="dxa"/>
            <w:gridSpan w:val="5"/>
          </w:tcPr>
          <w:p w:rsidR="00796841" w:rsidRPr="008213F3" w:rsidRDefault="00796841" w:rsidP="004F3E30">
            <w:pPr>
              <w:spacing w:line="500" w:lineRule="exact"/>
              <w:ind w:firstLineChars="200" w:firstLine="420"/>
              <w:rPr>
                <w:rFonts w:ascii="宋体" w:cs="Times New Roman"/>
                <w:kern w:val="0"/>
              </w:rPr>
            </w:pPr>
            <w:r w:rsidRPr="008213F3">
              <w:rPr>
                <w:rFonts w:ascii="宋体" w:hAnsi="宋体" w:cs="宋体" w:hint="eastAsia"/>
                <w:kern w:val="0"/>
              </w:rPr>
              <w:t>经审查，该事项不属于我局职权范围，根据《中华人民共和国行政许可法》第三十二条第一款第（二）项的规定，我局决定不予受理，请你（单位）向（有权受理该项行政许可的行政机关）提出申请。</w:t>
            </w:r>
          </w:p>
          <w:p w:rsidR="00796841" w:rsidRPr="008213F3" w:rsidRDefault="00796841" w:rsidP="00565B47">
            <w:pPr>
              <w:spacing w:line="400" w:lineRule="exact"/>
              <w:ind w:firstLine="480"/>
              <w:jc w:val="left"/>
              <w:rPr>
                <w:rFonts w:eastAsia="Times New Roman" w:cs="Times New Roman"/>
              </w:rPr>
            </w:pPr>
            <w:r w:rsidRPr="008213F3">
              <w:rPr>
                <w:rFonts w:ascii="宋体" w:hAnsi="宋体" w:cs="宋体" w:hint="eastAsia"/>
                <w:kern w:val="0"/>
              </w:rPr>
              <w:t>如你（单位）</w:t>
            </w:r>
            <w:r w:rsidRPr="008213F3">
              <w:rPr>
                <w:rFonts w:ascii="宋体" w:hAnsi="宋体" w:cs="宋体" w:hint="eastAsia"/>
              </w:rPr>
              <w:t>不服本通知的决定，可以在接到本通知之日起六十日内向</w:t>
            </w:r>
            <w:r w:rsidR="00921B1F" w:rsidRPr="008213F3">
              <w:rPr>
                <w:rFonts w:ascii="宋体" w:hAnsi="宋体" w:cs="宋体" w:hint="eastAsia"/>
              </w:rPr>
              <w:t>五华区</w:t>
            </w:r>
            <w:r w:rsidRPr="008213F3">
              <w:rPr>
                <w:rFonts w:ascii="宋体" w:hAnsi="宋体" w:cs="宋体" w:hint="eastAsia"/>
              </w:rPr>
              <w:t>人民政府或</w:t>
            </w:r>
            <w:r w:rsidR="00921B1F" w:rsidRPr="008213F3">
              <w:rPr>
                <w:rFonts w:ascii="宋体" w:hAnsi="宋体" w:cs="宋体" w:hint="eastAsia"/>
              </w:rPr>
              <w:t>昆明市生态环境局</w:t>
            </w:r>
            <w:r w:rsidRPr="008213F3">
              <w:rPr>
                <w:rFonts w:ascii="宋体" w:hAnsi="宋体" w:cs="宋体" w:hint="eastAsia"/>
              </w:rPr>
              <w:t>提起行政复议，也可以在六个月内向</w:t>
            </w:r>
            <w:r w:rsidR="00921B1F" w:rsidRPr="008213F3">
              <w:rPr>
                <w:rFonts w:ascii="宋体" w:hAnsi="宋体" w:cs="宋体" w:hint="eastAsia"/>
              </w:rPr>
              <w:t>五华区</w:t>
            </w:r>
            <w:r w:rsidRPr="008213F3">
              <w:rPr>
                <w:rFonts w:ascii="宋体" w:hAnsi="宋体" w:cs="宋体" w:hint="eastAsia"/>
              </w:rPr>
              <w:t>人民法院提起行政诉讼。</w:t>
            </w:r>
          </w:p>
          <w:p w:rsidR="00796841" w:rsidRPr="008213F3" w:rsidRDefault="00796841" w:rsidP="00565B47">
            <w:pPr>
              <w:spacing w:line="500" w:lineRule="exact"/>
              <w:ind w:firstLine="360"/>
              <w:rPr>
                <w:rFonts w:ascii="宋体" w:cs="Times New Roman"/>
              </w:rPr>
            </w:pPr>
          </w:p>
        </w:tc>
      </w:tr>
      <w:tr w:rsidR="00796841" w:rsidRPr="008213F3" w:rsidTr="00565B47">
        <w:trPr>
          <w:trHeight w:val="567"/>
        </w:trPr>
        <w:tc>
          <w:tcPr>
            <w:tcW w:w="2093" w:type="dxa"/>
            <w:tcBorders>
              <w:bottom w:val="single" w:sz="12" w:space="0" w:color="auto"/>
            </w:tcBorders>
            <w:vAlign w:val="center"/>
          </w:tcPr>
          <w:p w:rsidR="00796841" w:rsidRPr="008213F3" w:rsidRDefault="00796841" w:rsidP="00565B47">
            <w:pPr>
              <w:jc w:val="center"/>
              <w:rPr>
                <w:rFonts w:ascii="宋体" w:cs="Times New Roman"/>
              </w:rPr>
            </w:pPr>
            <w:r w:rsidRPr="008213F3">
              <w:rPr>
                <w:rFonts w:ascii="宋体" w:hAnsi="宋体" w:cs="宋体" w:hint="eastAsia"/>
              </w:rPr>
              <w:t>不予受理经办人及</w:t>
            </w:r>
          </w:p>
          <w:p w:rsidR="00796841" w:rsidRPr="008213F3" w:rsidRDefault="00796841" w:rsidP="00565B47">
            <w:pPr>
              <w:jc w:val="center"/>
              <w:rPr>
                <w:rFonts w:ascii="宋体" w:cs="Times New Roman"/>
              </w:rPr>
            </w:pPr>
            <w:r w:rsidRPr="008213F3">
              <w:rPr>
                <w:rFonts w:ascii="宋体" w:hAnsi="宋体" w:cs="宋体" w:hint="eastAsia"/>
              </w:rPr>
              <w:t>执法证号</w:t>
            </w:r>
          </w:p>
        </w:tc>
        <w:tc>
          <w:tcPr>
            <w:tcW w:w="2842" w:type="dxa"/>
            <w:gridSpan w:val="3"/>
            <w:tcBorders>
              <w:bottom w:val="single" w:sz="12" w:space="0" w:color="auto"/>
            </w:tcBorders>
            <w:vAlign w:val="center"/>
          </w:tcPr>
          <w:p w:rsidR="00796841" w:rsidRPr="008213F3" w:rsidRDefault="00796841" w:rsidP="00565B47">
            <w:pPr>
              <w:jc w:val="center"/>
              <w:rPr>
                <w:rFonts w:ascii="宋体" w:cs="Times New Roman"/>
              </w:rPr>
            </w:pPr>
          </w:p>
        </w:tc>
        <w:tc>
          <w:tcPr>
            <w:tcW w:w="1288" w:type="dxa"/>
            <w:tcBorders>
              <w:bottom w:val="single" w:sz="12" w:space="0" w:color="auto"/>
            </w:tcBorders>
            <w:vAlign w:val="center"/>
          </w:tcPr>
          <w:p w:rsidR="00796841" w:rsidRPr="008213F3" w:rsidRDefault="00796841" w:rsidP="00565B47">
            <w:pPr>
              <w:jc w:val="center"/>
              <w:rPr>
                <w:rFonts w:ascii="宋体" w:cs="Times New Roman"/>
              </w:rPr>
            </w:pPr>
            <w:r w:rsidRPr="008213F3">
              <w:rPr>
                <w:rFonts w:ascii="宋体" w:hAnsi="宋体" w:cs="宋体" w:hint="eastAsia"/>
              </w:rPr>
              <w:t>联系电话</w:t>
            </w:r>
          </w:p>
        </w:tc>
        <w:tc>
          <w:tcPr>
            <w:tcW w:w="3497" w:type="dxa"/>
            <w:tcBorders>
              <w:bottom w:val="single" w:sz="12" w:space="0" w:color="auto"/>
            </w:tcBorders>
            <w:vAlign w:val="center"/>
          </w:tcPr>
          <w:p w:rsidR="00796841" w:rsidRPr="008213F3" w:rsidRDefault="00796841" w:rsidP="004F3E30">
            <w:pPr>
              <w:ind w:firstLineChars="250" w:firstLine="525"/>
              <w:jc w:val="center"/>
              <w:rPr>
                <w:rFonts w:ascii="宋体" w:cs="Times New Roman"/>
              </w:rPr>
            </w:pPr>
          </w:p>
        </w:tc>
      </w:tr>
    </w:tbl>
    <w:p w:rsidR="00796841" w:rsidRPr="008213F3" w:rsidRDefault="00796841" w:rsidP="00C207F2">
      <w:pPr>
        <w:rPr>
          <w:rFonts w:ascii="宋体" w:cs="Times New Roman"/>
        </w:rPr>
      </w:pPr>
      <w:r w:rsidRPr="008213F3">
        <w:rPr>
          <w:rFonts w:ascii="宋体" w:hAnsi="宋体" w:cs="宋体" w:hint="eastAsia"/>
        </w:rPr>
        <w:t>注：本受理通知单一式二份，受理机关、建设单位各留存一份。</w:t>
      </w:r>
    </w:p>
    <w:p w:rsidR="00796841" w:rsidRPr="008213F3" w:rsidRDefault="00796841" w:rsidP="00C207F2">
      <w:pPr>
        <w:ind w:right="420"/>
        <w:jc w:val="right"/>
        <w:rPr>
          <w:rFonts w:ascii="宋体" w:cs="Times New Roman"/>
        </w:rPr>
      </w:pPr>
    </w:p>
    <w:p w:rsidR="00796841" w:rsidRPr="008213F3" w:rsidRDefault="00796841" w:rsidP="00C207F2">
      <w:pPr>
        <w:ind w:right="420"/>
        <w:jc w:val="right"/>
        <w:rPr>
          <w:rFonts w:ascii="宋体" w:cs="Times New Roman"/>
        </w:rPr>
      </w:pPr>
    </w:p>
    <w:p w:rsidR="00796841" w:rsidRPr="008213F3" w:rsidRDefault="00796841" w:rsidP="00C207F2">
      <w:pPr>
        <w:ind w:right="420"/>
        <w:jc w:val="right"/>
        <w:rPr>
          <w:rFonts w:ascii="宋体" w:cs="Times New Roman"/>
        </w:rPr>
      </w:pPr>
    </w:p>
    <w:p w:rsidR="00796841" w:rsidRPr="008213F3" w:rsidRDefault="00796841" w:rsidP="00C207F2">
      <w:pPr>
        <w:ind w:right="420"/>
        <w:jc w:val="right"/>
        <w:rPr>
          <w:rFonts w:ascii="宋体" w:cs="Times New Roman"/>
        </w:rPr>
      </w:pPr>
    </w:p>
    <w:p w:rsidR="00796841" w:rsidRPr="008213F3" w:rsidRDefault="00796841" w:rsidP="00C207F2">
      <w:pPr>
        <w:ind w:right="420"/>
        <w:jc w:val="right"/>
        <w:rPr>
          <w:rFonts w:ascii="宋体" w:cs="Times New Roman"/>
        </w:rPr>
      </w:pPr>
    </w:p>
    <w:p w:rsidR="00796841" w:rsidRPr="008213F3" w:rsidRDefault="00796841" w:rsidP="00C207F2">
      <w:pPr>
        <w:ind w:right="420"/>
        <w:jc w:val="right"/>
        <w:rPr>
          <w:rFonts w:ascii="宋体" w:cs="Times New Roman"/>
        </w:rPr>
      </w:pPr>
    </w:p>
    <w:p w:rsidR="00796841" w:rsidRPr="008213F3" w:rsidRDefault="00796841" w:rsidP="004F3E30">
      <w:pPr>
        <w:ind w:right="420" w:firstLineChars="2700" w:firstLine="5670"/>
        <w:rPr>
          <w:rFonts w:ascii="宋体" w:cs="Times New Roman"/>
        </w:rPr>
      </w:pPr>
      <w:r w:rsidRPr="008213F3">
        <w:rPr>
          <w:rFonts w:ascii="宋体" w:hAnsi="宋体" w:cs="宋体" w:hint="eastAsia"/>
        </w:rPr>
        <w:t>（单位公章）</w:t>
      </w:r>
    </w:p>
    <w:p w:rsidR="00796841" w:rsidRPr="008213F3" w:rsidRDefault="00796841" w:rsidP="00C207F2">
      <w:pPr>
        <w:jc w:val="right"/>
        <w:rPr>
          <w:rFonts w:ascii="宋体" w:cs="宋体"/>
        </w:rPr>
      </w:pPr>
    </w:p>
    <w:p w:rsidR="00796841" w:rsidRPr="008213F3" w:rsidRDefault="00796841" w:rsidP="00C207F2">
      <w:pPr>
        <w:jc w:val="right"/>
        <w:rPr>
          <w:rFonts w:ascii="宋体" w:cs="宋体"/>
        </w:rPr>
      </w:pPr>
    </w:p>
    <w:p w:rsidR="00796841" w:rsidRPr="008213F3" w:rsidRDefault="00796841" w:rsidP="00C207F2">
      <w:pPr>
        <w:jc w:val="right"/>
        <w:rPr>
          <w:rFonts w:ascii="宋体" w:cs="宋体"/>
        </w:rPr>
      </w:pPr>
    </w:p>
    <w:p w:rsidR="00796841" w:rsidRPr="008213F3" w:rsidRDefault="00796841" w:rsidP="004F3E30">
      <w:pPr>
        <w:ind w:firstLineChars="3250" w:firstLine="6825"/>
        <w:rPr>
          <w:rFonts w:ascii="宋体" w:cs="Times New Roman"/>
        </w:rPr>
      </w:pPr>
      <w:r w:rsidRPr="008213F3">
        <w:rPr>
          <w:rFonts w:ascii="宋体" w:hAnsi="宋体" w:cs="宋体" w:hint="eastAsia"/>
        </w:rPr>
        <w:t>年</w:t>
      </w:r>
      <w:r w:rsidRPr="008213F3">
        <w:rPr>
          <w:rFonts w:ascii="宋体" w:hAnsi="宋体" w:cs="宋体"/>
        </w:rPr>
        <w:t xml:space="preserve">      </w:t>
      </w:r>
      <w:r w:rsidRPr="008213F3">
        <w:rPr>
          <w:rFonts w:ascii="宋体" w:hAnsi="宋体" w:cs="宋体" w:hint="eastAsia"/>
        </w:rPr>
        <w:t>月</w:t>
      </w:r>
      <w:r w:rsidRPr="008213F3">
        <w:rPr>
          <w:rFonts w:ascii="宋体" w:hAnsi="宋体" w:cs="宋体"/>
        </w:rPr>
        <w:t xml:space="preserve">     </w:t>
      </w:r>
      <w:r w:rsidRPr="008213F3">
        <w:rPr>
          <w:rFonts w:ascii="宋体" w:hAnsi="宋体" w:cs="宋体" w:hint="eastAsia"/>
        </w:rPr>
        <w:t>日</w:t>
      </w:r>
    </w:p>
    <w:p w:rsidR="00796841" w:rsidRPr="008213F3" w:rsidRDefault="00796841" w:rsidP="00C207F2">
      <w:pPr>
        <w:spacing w:line="360" w:lineRule="auto"/>
        <w:jc w:val="center"/>
        <w:rPr>
          <w:rFonts w:ascii="黑体" w:eastAsia="黑体" w:hAnsi="黑体" w:cs="黑体"/>
        </w:rPr>
      </w:pPr>
    </w:p>
    <w:p w:rsidR="00796841" w:rsidRPr="008213F3" w:rsidRDefault="00796841" w:rsidP="00C207F2">
      <w:pPr>
        <w:spacing w:line="360" w:lineRule="auto"/>
        <w:jc w:val="center"/>
        <w:rPr>
          <w:rFonts w:ascii="黑体" w:eastAsia="黑体" w:hAnsi="黑体" w:cs="黑体"/>
        </w:rPr>
      </w:pPr>
    </w:p>
    <w:p w:rsidR="00796841" w:rsidRPr="008213F3" w:rsidRDefault="00796841" w:rsidP="00C207F2">
      <w:pPr>
        <w:spacing w:line="360" w:lineRule="auto"/>
        <w:jc w:val="center"/>
        <w:rPr>
          <w:rFonts w:ascii="黑体" w:eastAsia="黑体" w:hAnsi="黑体" w:cs="黑体"/>
        </w:rPr>
      </w:pPr>
    </w:p>
    <w:p w:rsidR="00796841" w:rsidRPr="008213F3" w:rsidRDefault="00796841" w:rsidP="00C207F2">
      <w:pPr>
        <w:spacing w:line="360" w:lineRule="auto"/>
        <w:jc w:val="left"/>
        <w:rPr>
          <w:rFonts w:ascii="黑体" w:eastAsia="黑体" w:hAnsi="黑体" w:cs="黑体"/>
          <w:sz w:val="28"/>
          <w:szCs w:val="28"/>
        </w:rPr>
      </w:pPr>
    </w:p>
    <w:p w:rsidR="00796841" w:rsidRPr="008213F3" w:rsidRDefault="00796841" w:rsidP="00C207F2">
      <w:pPr>
        <w:spacing w:line="360" w:lineRule="auto"/>
        <w:jc w:val="left"/>
        <w:rPr>
          <w:rFonts w:ascii="黑体" w:eastAsia="黑体" w:hAnsi="黑体" w:cs="Times New Roman"/>
          <w:sz w:val="28"/>
          <w:szCs w:val="28"/>
        </w:rPr>
      </w:pPr>
      <w:r w:rsidRPr="008213F3">
        <w:rPr>
          <w:rFonts w:ascii="黑体" w:eastAsia="黑体" w:hAnsi="黑体" w:cs="黑体" w:hint="eastAsia"/>
          <w:sz w:val="28"/>
          <w:szCs w:val="28"/>
        </w:rPr>
        <w:lastRenderedPageBreak/>
        <w:t>附件</w:t>
      </w:r>
      <w:r w:rsidRPr="008213F3">
        <w:rPr>
          <w:rFonts w:ascii="黑体" w:eastAsia="黑体" w:hAnsi="黑体" w:cs="黑体"/>
          <w:sz w:val="28"/>
          <w:szCs w:val="28"/>
        </w:rPr>
        <w:t>6</w:t>
      </w:r>
      <w:r w:rsidRPr="008213F3">
        <w:rPr>
          <w:rFonts w:ascii="黑体" w:eastAsia="黑体" w:hAnsi="黑体" w:cs="黑体" w:hint="eastAsia"/>
          <w:sz w:val="28"/>
          <w:szCs w:val="28"/>
        </w:rPr>
        <w:t>：</w:t>
      </w:r>
    </w:p>
    <w:p w:rsidR="00796841" w:rsidRPr="008213F3" w:rsidRDefault="004A0D2B" w:rsidP="00C207F2">
      <w:pPr>
        <w:spacing w:line="400" w:lineRule="exact"/>
        <w:jc w:val="center"/>
        <w:rPr>
          <w:rFonts w:ascii="黑体" w:eastAsia="黑体" w:hAnsi="黑体" w:cs="Times New Roman"/>
          <w:b/>
          <w:sz w:val="30"/>
          <w:szCs w:val="30"/>
        </w:rPr>
      </w:pPr>
      <w:r w:rsidRPr="008213F3">
        <w:rPr>
          <w:rFonts w:ascii="黑体" w:eastAsia="黑体" w:hAnsi="黑体" w:cs="黑体" w:hint="eastAsia"/>
          <w:b/>
          <w:sz w:val="30"/>
          <w:szCs w:val="30"/>
        </w:rPr>
        <w:t>昆明市生态环境局五华分局</w:t>
      </w:r>
      <w:r w:rsidR="00796841" w:rsidRPr="008213F3">
        <w:rPr>
          <w:rFonts w:ascii="黑体" w:eastAsia="黑体" w:hAnsi="黑体" w:cs="黑体" w:hint="eastAsia"/>
          <w:b/>
          <w:sz w:val="30"/>
          <w:szCs w:val="30"/>
        </w:rPr>
        <w:t>行政许可申请材料补正通知单</w:t>
      </w:r>
    </w:p>
    <w:p w:rsidR="00796841" w:rsidRPr="008213F3" w:rsidRDefault="00796841" w:rsidP="00C207F2">
      <w:pPr>
        <w:spacing w:line="460" w:lineRule="exact"/>
        <w:jc w:val="left"/>
        <w:rPr>
          <w:rFonts w:ascii="宋体" w:cs="Times New Roman"/>
          <w:b/>
          <w:bCs/>
        </w:rPr>
      </w:pPr>
      <w:r w:rsidRPr="008213F3">
        <w:rPr>
          <w:rFonts w:ascii="宋体" w:hAnsi="宋体" w:cs="宋体" w:hint="eastAsia"/>
          <w:kern w:val="0"/>
        </w:rPr>
        <w:t>编号：</w:t>
      </w:r>
      <w:r w:rsidRPr="008213F3">
        <w:rPr>
          <w:rFonts w:ascii="宋体" w:hAnsi="宋体" w:cs="宋体"/>
          <w:kern w:val="0"/>
        </w:rPr>
        <w:t>2019</w:t>
      </w:r>
      <w:r w:rsidRPr="008213F3">
        <w:rPr>
          <w:rFonts w:ascii="宋体" w:cs="宋体"/>
          <w:kern w:val="0"/>
        </w:rPr>
        <w:t>--</w:t>
      </w:r>
    </w:p>
    <w:tbl>
      <w:tblPr>
        <w:tblW w:w="972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950"/>
        <w:gridCol w:w="2220"/>
        <w:gridCol w:w="615"/>
        <w:gridCol w:w="284"/>
        <w:gridCol w:w="1322"/>
        <w:gridCol w:w="3329"/>
      </w:tblGrid>
      <w:tr w:rsidR="00796841" w:rsidRPr="008213F3" w:rsidTr="00565B47">
        <w:trPr>
          <w:trHeight w:val="567"/>
        </w:trPr>
        <w:tc>
          <w:tcPr>
            <w:tcW w:w="1950" w:type="dxa"/>
            <w:tcBorders>
              <w:top w:val="single" w:sz="12" w:space="0" w:color="auto"/>
            </w:tcBorders>
            <w:vAlign w:val="center"/>
          </w:tcPr>
          <w:p w:rsidR="00796841" w:rsidRPr="008213F3" w:rsidRDefault="00796841" w:rsidP="00565B47">
            <w:pPr>
              <w:widowControl/>
              <w:spacing w:line="300" w:lineRule="exact"/>
              <w:jc w:val="center"/>
              <w:rPr>
                <w:rFonts w:ascii="宋体" w:cs="Times New Roman"/>
                <w:kern w:val="0"/>
              </w:rPr>
            </w:pPr>
            <w:r w:rsidRPr="008213F3">
              <w:rPr>
                <w:rFonts w:ascii="宋体" w:hAnsi="宋体" w:cs="宋体" w:hint="eastAsia"/>
                <w:kern w:val="0"/>
              </w:rPr>
              <w:t>申请行政许可</w:t>
            </w:r>
          </w:p>
          <w:p w:rsidR="00796841" w:rsidRPr="008213F3" w:rsidRDefault="00796841" w:rsidP="00565B47">
            <w:pPr>
              <w:widowControl/>
              <w:spacing w:line="300" w:lineRule="exact"/>
              <w:jc w:val="center"/>
              <w:rPr>
                <w:rFonts w:ascii="宋体" w:cs="Times New Roman"/>
                <w:kern w:val="0"/>
              </w:rPr>
            </w:pPr>
            <w:r w:rsidRPr="008213F3">
              <w:rPr>
                <w:rFonts w:ascii="宋体" w:hAnsi="宋体" w:cs="宋体" w:hint="eastAsia"/>
                <w:kern w:val="0"/>
              </w:rPr>
              <w:t>事项名称</w:t>
            </w:r>
          </w:p>
        </w:tc>
        <w:tc>
          <w:tcPr>
            <w:tcW w:w="7770" w:type="dxa"/>
            <w:gridSpan w:val="5"/>
            <w:tcBorders>
              <w:top w:val="single" w:sz="12" w:space="0" w:color="auto"/>
            </w:tcBorders>
          </w:tcPr>
          <w:p w:rsidR="00796841" w:rsidRPr="008213F3" w:rsidRDefault="00796841" w:rsidP="00565B47">
            <w:pPr>
              <w:widowControl/>
              <w:spacing w:line="300" w:lineRule="exact"/>
              <w:jc w:val="center"/>
              <w:rPr>
                <w:rFonts w:ascii="宋体" w:cs="Times New Roman"/>
                <w:kern w:val="0"/>
              </w:rPr>
            </w:pPr>
          </w:p>
        </w:tc>
      </w:tr>
      <w:tr w:rsidR="00796841" w:rsidRPr="008213F3" w:rsidTr="00565B47">
        <w:trPr>
          <w:trHeight w:val="567"/>
        </w:trPr>
        <w:tc>
          <w:tcPr>
            <w:tcW w:w="1950" w:type="dxa"/>
            <w:vAlign w:val="center"/>
          </w:tcPr>
          <w:p w:rsidR="00796841" w:rsidRPr="008213F3" w:rsidRDefault="00796841" w:rsidP="00565B47">
            <w:pPr>
              <w:widowControl/>
              <w:spacing w:line="300" w:lineRule="exact"/>
              <w:jc w:val="center"/>
              <w:rPr>
                <w:rFonts w:ascii="宋体" w:cs="Times New Roman"/>
                <w:kern w:val="0"/>
              </w:rPr>
            </w:pPr>
            <w:r w:rsidRPr="008213F3">
              <w:rPr>
                <w:rFonts w:ascii="宋体" w:hAnsi="宋体" w:cs="宋体" w:hint="eastAsia"/>
                <w:kern w:val="0"/>
              </w:rPr>
              <w:t>申请单位</w:t>
            </w:r>
            <w:r w:rsidRPr="008213F3">
              <w:rPr>
                <w:rFonts w:ascii="宋体" w:hAnsi="宋体" w:cs="宋体"/>
                <w:kern w:val="0"/>
              </w:rPr>
              <w:t>/</w:t>
            </w:r>
            <w:r w:rsidRPr="008213F3">
              <w:rPr>
                <w:rFonts w:ascii="宋体" w:hAnsi="宋体" w:cs="宋体" w:hint="eastAsia"/>
                <w:kern w:val="0"/>
              </w:rPr>
              <w:t>申请人</w:t>
            </w:r>
          </w:p>
        </w:tc>
        <w:tc>
          <w:tcPr>
            <w:tcW w:w="2835" w:type="dxa"/>
            <w:gridSpan w:val="2"/>
          </w:tcPr>
          <w:p w:rsidR="00796841" w:rsidRPr="008213F3" w:rsidRDefault="00796841" w:rsidP="00565B47">
            <w:pPr>
              <w:widowControl/>
              <w:spacing w:line="300" w:lineRule="exact"/>
              <w:jc w:val="center"/>
              <w:rPr>
                <w:rFonts w:ascii="宋体" w:cs="Times New Roman"/>
                <w:kern w:val="0"/>
              </w:rPr>
            </w:pPr>
          </w:p>
        </w:tc>
        <w:tc>
          <w:tcPr>
            <w:tcW w:w="1606" w:type="dxa"/>
            <w:gridSpan w:val="2"/>
          </w:tcPr>
          <w:p w:rsidR="00796841" w:rsidRPr="008213F3" w:rsidRDefault="00796841" w:rsidP="00565B47">
            <w:pPr>
              <w:widowControl/>
              <w:spacing w:line="300" w:lineRule="exact"/>
              <w:jc w:val="center"/>
              <w:rPr>
                <w:rFonts w:ascii="宋体" w:cs="Times New Roman"/>
                <w:kern w:val="0"/>
              </w:rPr>
            </w:pPr>
            <w:r w:rsidRPr="008213F3">
              <w:rPr>
                <w:rFonts w:ascii="宋体" w:hAnsi="宋体" w:cs="宋体" w:hint="eastAsia"/>
                <w:kern w:val="0"/>
              </w:rPr>
              <w:t>法人代表</w:t>
            </w:r>
          </w:p>
        </w:tc>
        <w:tc>
          <w:tcPr>
            <w:tcW w:w="3329" w:type="dxa"/>
          </w:tcPr>
          <w:p w:rsidR="00796841" w:rsidRPr="008213F3" w:rsidRDefault="00796841" w:rsidP="00565B47">
            <w:pPr>
              <w:widowControl/>
              <w:spacing w:line="300" w:lineRule="exact"/>
              <w:jc w:val="center"/>
              <w:rPr>
                <w:rFonts w:ascii="宋体" w:cs="Times New Roman"/>
                <w:kern w:val="0"/>
              </w:rPr>
            </w:pPr>
          </w:p>
        </w:tc>
      </w:tr>
      <w:tr w:rsidR="00796841" w:rsidRPr="008213F3" w:rsidTr="00565B47">
        <w:trPr>
          <w:trHeight w:val="567"/>
        </w:trPr>
        <w:tc>
          <w:tcPr>
            <w:tcW w:w="1950" w:type="dxa"/>
            <w:vAlign w:val="center"/>
          </w:tcPr>
          <w:p w:rsidR="00796841" w:rsidRPr="008213F3" w:rsidRDefault="00796841" w:rsidP="00565B47">
            <w:pPr>
              <w:widowControl/>
              <w:spacing w:line="300" w:lineRule="exact"/>
              <w:jc w:val="center"/>
              <w:rPr>
                <w:rFonts w:ascii="宋体" w:cs="Times New Roman"/>
                <w:kern w:val="0"/>
              </w:rPr>
            </w:pPr>
            <w:r w:rsidRPr="008213F3">
              <w:rPr>
                <w:rFonts w:ascii="宋体" w:hAnsi="宋体" w:cs="宋体" w:hint="eastAsia"/>
                <w:kern w:val="0"/>
              </w:rPr>
              <w:t>组织机构统一</w:t>
            </w:r>
          </w:p>
          <w:p w:rsidR="00796841" w:rsidRPr="008213F3" w:rsidRDefault="00796841" w:rsidP="00565B47">
            <w:pPr>
              <w:widowControl/>
              <w:spacing w:line="300" w:lineRule="exact"/>
              <w:jc w:val="center"/>
              <w:rPr>
                <w:rFonts w:ascii="宋体" w:cs="Times New Roman"/>
                <w:kern w:val="0"/>
              </w:rPr>
            </w:pPr>
            <w:r w:rsidRPr="008213F3">
              <w:rPr>
                <w:rFonts w:ascii="宋体" w:hAnsi="宋体" w:cs="宋体" w:hint="eastAsia"/>
                <w:kern w:val="0"/>
              </w:rPr>
              <w:t>社会信用代码</w:t>
            </w:r>
          </w:p>
          <w:p w:rsidR="00796841" w:rsidRPr="008213F3" w:rsidRDefault="00796841" w:rsidP="00565B47">
            <w:pPr>
              <w:widowControl/>
              <w:spacing w:line="300" w:lineRule="exact"/>
              <w:jc w:val="center"/>
              <w:rPr>
                <w:rFonts w:ascii="宋体" w:cs="Times New Roman"/>
                <w:kern w:val="0"/>
              </w:rPr>
            </w:pPr>
            <w:r w:rsidRPr="008213F3">
              <w:rPr>
                <w:rFonts w:ascii="宋体" w:hAnsi="宋体" w:cs="宋体"/>
                <w:kern w:val="0"/>
              </w:rPr>
              <w:t>/</w:t>
            </w:r>
            <w:r w:rsidRPr="008213F3">
              <w:rPr>
                <w:rFonts w:ascii="宋体" w:hAnsi="宋体" w:cs="宋体" w:hint="eastAsia"/>
              </w:rPr>
              <w:t>居民</w:t>
            </w:r>
            <w:r w:rsidRPr="008213F3">
              <w:rPr>
                <w:rFonts w:ascii="宋体" w:hAnsi="宋体" w:cs="宋体" w:hint="eastAsia"/>
                <w:kern w:val="0"/>
              </w:rPr>
              <w:t>身份证号</w:t>
            </w:r>
          </w:p>
        </w:tc>
        <w:tc>
          <w:tcPr>
            <w:tcW w:w="7770" w:type="dxa"/>
            <w:gridSpan w:val="5"/>
          </w:tcPr>
          <w:p w:rsidR="00796841" w:rsidRPr="008213F3" w:rsidRDefault="00796841" w:rsidP="00565B47">
            <w:pPr>
              <w:spacing w:line="300" w:lineRule="exact"/>
              <w:jc w:val="center"/>
              <w:rPr>
                <w:rFonts w:ascii="宋体" w:cs="Times New Roman"/>
                <w:kern w:val="0"/>
              </w:rPr>
            </w:pPr>
          </w:p>
        </w:tc>
      </w:tr>
      <w:tr w:rsidR="00796841" w:rsidRPr="008213F3" w:rsidTr="00565B47">
        <w:trPr>
          <w:trHeight w:val="567"/>
        </w:trPr>
        <w:tc>
          <w:tcPr>
            <w:tcW w:w="1950" w:type="dxa"/>
            <w:vAlign w:val="center"/>
          </w:tcPr>
          <w:p w:rsidR="00796841" w:rsidRPr="008213F3" w:rsidRDefault="00796841" w:rsidP="00565B47">
            <w:pPr>
              <w:widowControl/>
              <w:spacing w:line="300" w:lineRule="exact"/>
              <w:jc w:val="center"/>
              <w:rPr>
                <w:rFonts w:ascii="宋体" w:cs="Times New Roman"/>
                <w:kern w:val="0"/>
              </w:rPr>
            </w:pPr>
            <w:r w:rsidRPr="008213F3">
              <w:rPr>
                <w:rFonts w:ascii="宋体" w:hAnsi="宋体" w:cs="宋体" w:hint="eastAsia"/>
                <w:kern w:val="0"/>
              </w:rPr>
              <w:t>联系人</w:t>
            </w:r>
          </w:p>
        </w:tc>
        <w:tc>
          <w:tcPr>
            <w:tcW w:w="2220" w:type="dxa"/>
          </w:tcPr>
          <w:p w:rsidR="00796841" w:rsidRPr="008213F3" w:rsidRDefault="00796841" w:rsidP="00565B47">
            <w:pPr>
              <w:widowControl/>
              <w:spacing w:line="300" w:lineRule="exact"/>
              <w:jc w:val="center"/>
              <w:rPr>
                <w:rFonts w:ascii="宋体" w:cs="Times New Roman"/>
                <w:kern w:val="0"/>
              </w:rPr>
            </w:pPr>
          </w:p>
        </w:tc>
        <w:tc>
          <w:tcPr>
            <w:tcW w:w="2221" w:type="dxa"/>
            <w:gridSpan w:val="3"/>
          </w:tcPr>
          <w:p w:rsidR="00796841" w:rsidRPr="008213F3" w:rsidRDefault="00796841" w:rsidP="00565B47">
            <w:pPr>
              <w:widowControl/>
              <w:spacing w:line="300" w:lineRule="exact"/>
              <w:jc w:val="center"/>
              <w:rPr>
                <w:rFonts w:ascii="宋体" w:cs="Times New Roman"/>
                <w:kern w:val="0"/>
              </w:rPr>
            </w:pPr>
            <w:r w:rsidRPr="008213F3">
              <w:rPr>
                <w:rFonts w:ascii="宋体" w:hAnsi="宋体" w:cs="宋体" w:hint="eastAsia"/>
                <w:kern w:val="0"/>
              </w:rPr>
              <w:t>联系电话</w:t>
            </w:r>
          </w:p>
        </w:tc>
        <w:tc>
          <w:tcPr>
            <w:tcW w:w="3329" w:type="dxa"/>
          </w:tcPr>
          <w:p w:rsidR="00796841" w:rsidRPr="008213F3" w:rsidRDefault="00796841" w:rsidP="00565B47">
            <w:pPr>
              <w:widowControl/>
              <w:spacing w:line="300" w:lineRule="exact"/>
              <w:jc w:val="center"/>
              <w:rPr>
                <w:rFonts w:ascii="宋体" w:cs="Times New Roman"/>
                <w:kern w:val="0"/>
              </w:rPr>
            </w:pPr>
          </w:p>
        </w:tc>
      </w:tr>
      <w:tr w:rsidR="00796841" w:rsidRPr="008213F3" w:rsidTr="00565B47">
        <w:trPr>
          <w:trHeight w:val="567"/>
        </w:trPr>
        <w:tc>
          <w:tcPr>
            <w:tcW w:w="1950" w:type="dxa"/>
            <w:vAlign w:val="center"/>
          </w:tcPr>
          <w:p w:rsidR="00796841" w:rsidRPr="008213F3" w:rsidRDefault="00796841" w:rsidP="00565B47">
            <w:pPr>
              <w:jc w:val="center"/>
              <w:rPr>
                <w:rFonts w:ascii="宋体" w:cs="Times New Roman"/>
              </w:rPr>
            </w:pPr>
          </w:p>
          <w:p w:rsidR="00796841" w:rsidRPr="008213F3" w:rsidRDefault="00796841" w:rsidP="00565B47">
            <w:pPr>
              <w:jc w:val="center"/>
              <w:rPr>
                <w:rFonts w:ascii="宋体" w:cs="Times New Roman"/>
              </w:rPr>
            </w:pPr>
          </w:p>
          <w:p w:rsidR="00796841" w:rsidRPr="008213F3" w:rsidRDefault="00796841" w:rsidP="00565B47">
            <w:pPr>
              <w:jc w:val="center"/>
              <w:rPr>
                <w:rFonts w:ascii="宋体" w:cs="Times New Roman"/>
              </w:rPr>
            </w:pPr>
            <w:r w:rsidRPr="008213F3">
              <w:rPr>
                <w:rFonts w:ascii="宋体" w:hAnsi="宋体" w:cs="宋体" w:hint="eastAsia"/>
              </w:rPr>
              <w:t>补正意见</w:t>
            </w:r>
          </w:p>
          <w:p w:rsidR="00796841" w:rsidRPr="008213F3" w:rsidRDefault="00796841" w:rsidP="00565B47">
            <w:pPr>
              <w:jc w:val="center"/>
              <w:rPr>
                <w:rFonts w:ascii="宋体" w:cs="Times New Roman"/>
              </w:rPr>
            </w:pPr>
          </w:p>
          <w:p w:rsidR="00796841" w:rsidRPr="008213F3" w:rsidRDefault="00796841" w:rsidP="00565B47">
            <w:pPr>
              <w:jc w:val="center"/>
              <w:rPr>
                <w:rFonts w:ascii="宋体" w:cs="Times New Roman"/>
              </w:rPr>
            </w:pPr>
          </w:p>
        </w:tc>
        <w:tc>
          <w:tcPr>
            <w:tcW w:w="7770" w:type="dxa"/>
            <w:gridSpan w:val="5"/>
          </w:tcPr>
          <w:p w:rsidR="00796841" w:rsidRPr="008213F3" w:rsidRDefault="00796841" w:rsidP="004F3E30">
            <w:pPr>
              <w:spacing w:line="500" w:lineRule="exact"/>
              <w:ind w:firstLineChars="200" w:firstLine="420"/>
              <w:rPr>
                <w:rFonts w:ascii="宋体" w:cs="Times New Roman"/>
                <w:kern w:val="0"/>
              </w:rPr>
            </w:pPr>
            <w:r w:rsidRPr="008213F3">
              <w:rPr>
                <w:rFonts w:ascii="宋体" w:hAnsi="宋体" w:cs="宋体" w:hint="eastAsia"/>
                <w:kern w:val="0"/>
              </w:rPr>
              <w:t>经审查，你（单位）提交的申请材料不齐全</w:t>
            </w:r>
            <w:r w:rsidRPr="008213F3">
              <w:rPr>
                <w:rFonts w:ascii="宋体" w:hAnsi="宋体" w:cs="宋体"/>
                <w:kern w:val="0"/>
              </w:rPr>
              <w:t>/</w:t>
            </w:r>
            <w:r w:rsidRPr="008213F3">
              <w:rPr>
                <w:rFonts w:ascii="宋体" w:hAnsi="宋体" w:cs="宋体" w:hint="eastAsia"/>
                <w:kern w:val="0"/>
              </w:rPr>
              <w:t>不符合法定形式，请你（单位）补正下列材料后重新申请：</w:t>
            </w:r>
          </w:p>
          <w:p w:rsidR="00796841" w:rsidRPr="008213F3" w:rsidRDefault="00796841" w:rsidP="00565B47">
            <w:pPr>
              <w:spacing w:line="500" w:lineRule="exact"/>
              <w:ind w:firstLine="630"/>
              <w:rPr>
                <w:rFonts w:ascii="宋体" w:cs="Times New Roman"/>
                <w:u w:val="single"/>
              </w:rPr>
            </w:pPr>
            <w:r w:rsidRPr="008213F3">
              <w:rPr>
                <w:rFonts w:ascii="宋体" w:hAnsi="宋体" w:cs="宋体"/>
              </w:rPr>
              <w:t>1.</w:t>
            </w:r>
          </w:p>
          <w:p w:rsidR="00796841" w:rsidRPr="008213F3" w:rsidRDefault="00796841" w:rsidP="00565B47">
            <w:pPr>
              <w:spacing w:line="500" w:lineRule="exact"/>
              <w:ind w:firstLine="630"/>
              <w:rPr>
                <w:rFonts w:ascii="宋体" w:cs="Times New Roman"/>
                <w:u w:val="single"/>
              </w:rPr>
            </w:pPr>
            <w:r w:rsidRPr="008213F3">
              <w:rPr>
                <w:rFonts w:ascii="宋体" w:hAnsi="宋体" w:cs="宋体"/>
              </w:rPr>
              <w:t>2.</w:t>
            </w:r>
          </w:p>
          <w:p w:rsidR="00796841" w:rsidRPr="008213F3" w:rsidRDefault="00796841" w:rsidP="00565B47">
            <w:pPr>
              <w:spacing w:line="500" w:lineRule="exact"/>
              <w:ind w:firstLine="630"/>
              <w:rPr>
                <w:rFonts w:ascii="宋体" w:cs="Times New Roman"/>
                <w:u w:val="single"/>
              </w:rPr>
            </w:pPr>
            <w:r w:rsidRPr="008213F3">
              <w:rPr>
                <w:rFonts w:ascii="宋体" w:hAnsi="宋体" w:cs="宋体"/>
              </w:rPr>
              <w:t>3.</w:t>
            </w:r>
          </w:p>
          <w:p w:rsidR="00796841" w:rsidRPr="008213F3" w:rsidRDefault="00796841" w:rsidP="00565B47">
            <w:pPr>
              <w:spacing w:line="500" w:lineRule="exact"/>
              <w:ind w:firstLine="630"/>
              <w:rPr>
                <w:rFonts w:ascii="宋体" w:cs="Times New Roman"/>
                <w:u w:val="single"/>
              </w:rPr>
            </w:pPr>
            <w:r w:rsidRPr="008213F3">
              <w:rPr>
                <w:rFonts w:ascii="宋体" w:hAnsi="宋体" w:cs="宋体"/>
              </w:rPr>
              <w:t>4.</w:t>
            </w:r>
          </w:p>
          <w:p w:rsidR="00796841" w:rsidRPr="008213F3" w:rsidRDefault="00796841" w:rsidP="00565B47">
            <w:pPr>
              <w:spacing w:line="500" w:lineRule="exact"/>
              <w:rPr>
                <w:rFonts w:ascii="宋体" w:cs="Times New Roman"/>
              </w:rPr>
            </w:pPr>
            <w:r w:rsidRPr="008213F3">
              <w:rPr>
                <w:rFonts w:ascii="宋体" w:cs="宋体" w:hint="eastAsia"/>
              </w:rPr>
              <w:t>……</w:t>
            </w:r>
          </w:p>
          <w:p w:rsidR="00796841" w:rsidRPr="008213F3" w:rsidRDefault="00796841" w:rsidP="00565B47">
            <w:pPr>
              <w:spacing w:line="500" w:lineRule="exact"/>
              <w:rPr>
                <w:rFonts w:ascii="宋体" w:cs="Times New Roman"/>
              </w:rPr>
            </w:pPr>
          </w:p>
          <w:p w:rsidR="00796841" w:rsidRPr="008213F3" w:rsidRDefault="00796841" w:rsidP="00565B47">
            <w:pPr>
              <w:spacing w:line="500" w:lineRule="exact"/>
              <w:rPr>
                <w:rFonts w:ascii="宋体" w:cs="Times New Roman"/>
              </w:rPr>
            </w:pPr>
          </w:p>
          <w:p w:rsidR="00796841" w:rsidRPr="008213F3" w:rsidRDefault="00796841" w:rsidP="00565B47">
            <w:pPr>
              <w:spacing w:line="500" w:lineRule="exact"/>
              <w:rPr>
                <w:rFonts w:ascii="宋体" w:cs="Times New Roman"/>
              </w:rPr>
            </w:pPr>
          </w:p>
          <w:p w:rsidR="00796841" w:rsidRPr="008213F3" w:rsidRDefault="00796841" w:rsidP="00565B47">
            <w:pPr>
              <w:spacing w:line="500" w:lineRule="exact"/>
              <w:rPr>
                <w:rFonts w:ascii="宋体" w:cs="Times New Roman"/>
              </w:rPr>
            </w:pPr>
          </w:p>
        </w:tc>
      </w:tr>
      <w:tr w:rsidR="00796841" w:rsidRPr="008213F3" w:rsidTr="00565B47">
        <w:trPr>
          <w:trHeight w:val="567"/>
        </w:trPr>
        <w:tc>
          <w:tcPr>
            <w:tcW w:w="1950" w:type="dxa"/>
            <w:tcBorders>
              <w:bottom w:val="single" w:sz="12" w:space="0" w:color="auto"/>
            </w:tcBorders>
            <w:vAlign w:val="center"/>
          </w:tcPr>
          <w:p w:rsidR="00796841" w:rsidRPr="008213F3" w:rsidRDefault="00796841" w:rsidP="00565B47">
            <w:pPr>
              <w:jc w:val="center"/>
              <w:rPr>
                <w:rFonts w:ascii="宋体" w:cs="Times New Roman"/>
              </w:rPr>
            </w:pPr>
            <w:r w:rsidRPr="008213F3">
              <w:rPr>
                <w:rFonts w:ascii="宋体" w:hAnsi="宋体" w:cs="宋体" w:hint="eastAsia"/>
              </w:rPr>
              <w:t>补正经办人及</w:t>
            </w:r>
          </w:p>
          <w:p w:rsidR="00796841" w:rsidRPr="008213F3" w:rsidRDefault="00796841" w:rsidP="00565B47">
            <w:pPr>
              <w:jc w:val="center"/>
              <w:rPr>
                <w:rFonts w:ascii="宋体" w:cs="Times New Roman"/>
              </w:rPr>
            </w:pPr>
            <w:r w:rsidRPr="008213F3">
              <w:rPr>
                <w:rFonts w:ascii="宋体" w:hAnsi="宋体" w:cs="宋体" w:hint="eastAsia"/>
              </w:rPr>
              <w:t>执法证号</w:t>
            </w:r>
          </w:p>
        </w:tc>
        <w:tc>
          <w:tcPr>
            <w:tcW w:w="3119" w:type="dxa"/>
            <w:gridSpan w:val="3"/>
            <w:tcBorders>
              <w:bottom w:val="single" w:sz="12" w:space="0" w:color="auto"/>
            </w:tcBorders>
            <w:vAlign w:val="center"/>
          </w:tcPr>
          <w:p w:rsidR="00796841" w:rsidRPr="008213F3" w:rsidRDefault="00796841" w:rsidP="00565B47">
            <w:pPr>
              <w:jc w:val="center"/>
              <w:rPr>
                <w:rFonts w:ascii="宋体" w:cs="Times New Roman"/>
              </w:rPr>
            </w:pPr>
          </w:p>
        </w:tc>
        <w:tc>
          <w:tcPr>
            <w:tcW w:w="1322" w:type="dxa"/>
            <w:tcBorders>
              <w:bottom w:val="single" w:sz="12" w:space="0" w:color="auto"/>
            </w:tcBorders>
            <w:vAlign w:val="center"/>
          </w:tcPr>
          <w:p w:rsidR="00796841" w:rsidRPr="008213F3" w:rsidRDefault="00796841" w:rsidP="00565B47">
            <w:pPr>
              <w:jc w:val="center"/>
              <w:rPr>
                <w:rFonts w:ascii="宋体" w:cs="Times New Roman"/>
              </w:rPr>
            </w:pPr>
            <w:r w:rsidRPr="008213F3">
              <w:rPr>
                <w:rFonts w:ascii="宋体" w:hAnsi="宋体" w:cs="宋体" w:hint="eastAsia"/>
              </w:rPr>
              <w:t>联系电话</w:t>
            </w:r>
          </w:p>
        </w:tc>
        <w:tc>
          <w:tcPr>
            <w:tcW w:w="3329" w:type="dxa"/>
            <w:tcBorders>
              <w:bottom w:val="single" w:sz="12" w:space="0" w:color="auto"/>
            </w:tcBorders>
            <w:vAlign w:val="center"/>
          </w:tcPr>
          <w:p w:rsidR="00796841" w:rsidRPr="008213F3" w:rsidRDefault="00796841" w:rsidP="004F3E30">
            <w:pPr>
              <w:ind w:firstLineChars="250" w:firstLine="525"/>
              <w:jc w:val="center"/>
              <w:rPr>
                <w:rFonts w:ascii="宋体" w:cs="Times New Roman"/>
              </w:rPr>
            </w:pPr>
          </w:p>
        </w:tc>
      </w:tr>
    </w:tbl>
    <w:p w:rsidR="00796841" w:rsidRPr="008213F3" w:rsidRDefault="00796841" w:rsidP="00C207F2">
      <w:pPr>
        <w:spacing w:line="360" w:lineRule="auto"/>
        <w:rPr>
          <w:rFonts w:ascii="宋体" w:cs="Times New Roman"/>
        </w:rPr>
      </w:pPr>
      <w:r w:rsidRPr="008213F3">
        <w:rPr>
          <w:rFonts w:ascii="宋体" w:hAnsi="宋体" w:cs="宋体" w:hint="eastAsia"/>
        </w:rPr>
        <w:t>注：本受理通知单一式二份，受理机关、建设单位各留存一份。</w:t>
      </w:r>
    </w:p>
    <w:p w:rsidR="00796841" w:rsidRPr="008213F3" w:rsidRDefault="00796841" w:rsidP="00C207F2">
      <w:pPr>
        <w:spacing w:line="360" w:lineRule="auto"/>
        <w:rPr>
          <w:rFonts w:ascii="宋体" w:cs="Times New Roman"/>
        </w:rPr>
      </w:pPr>
    </w:p>
    <w:p w:rsidR="00796841" w:rsidRPr="008213F3" w:rsidRDefault="00796841" w:rsidP="00C207F2">
      <w:pPr>
        <w:spacing w:line="360" w:lineRule="auto"/>
        <w:jc w:val="right"/>
        <w:rPr>
          <w:rFonts w:ascii="宋体" w:cs="宋体"/>
        </w:rPr>
      </w:pPr>
    </w:p>
    <w:p w:rsidR="00796841" w:rsidRPr="008213F3" w:rsidRDefault="00796841" w:rsidP="004F3E30">
      <w:pPr>
        <w:spacing w:line="360" w:lineRule="auto"/>
        <w:ind w:firstLineChars="2550" w:firstLine="5355"/>
        <w:rPr>
          <w:rFonts w:ascii="宋体" w:cs="Times New Roman"/>
        </w:rPr>
      </w:pPr>
      <w:r w:rsidRPr="008213F3">
        <w:rPr>
          <w:rFonts w:ascii="宋体" w:hAnsi="宋体" w:cs="宋体" w:hint="eastAsia"/>
        </w:rPr>
        <w:t>（单位公章）</w:t>
      </w:r>
    </w:p>
    <w:p w:rsidR="00796841" w:rsidRPr="008213F3" w:rsidRDefault="00796841" w:rsidP="00C207F2">
      <w:pPr>
        <w:spacing w:line="360" w:lineRule="auto"/>
        <w:jc w:val="right"/>
        <w:rPr>
          <w:rFonts w:ascii="宋体" w:cs="宋体"/>
        </w:rPr>
      </w:pPr>
    </w:p>
    <w:p w:rsidR="00796841" w:rsidRPr="008213F3" w:rsidRDefault="00796841" w:rsidP="004F3E30">
      <w:pPr>
        <w:spacing w:line="360" w:lineRule="auto"/>
        <w:ind w:firstLineChars="3250" w:firstLine="6825"/>
        <w:rPr>
          <w:rFonts w:ascii="宋体" w:cs="Times New Roman"/>
        </w:rPr>
      </w:pPr>
      <w:r w:rsidRPr="008213F3">
        <w:rPr>
          <w:rFonts w:ascii="宋体" w:hAnsi="宋体" w:cs="宋体" w:hint="eastAsia"/>
        </w:rPr>
        <w:t>年</w:t>
      </w:r>
      <w:r w:rsidRPr="008213F3">
        <w:rPr>
          <w:rFonts w:ascii="宋体" w:hAnsi="宋体" w:cs="宋体"/>
        </w:rPr>
        <w:t xml:space="preserve">     </w:t>
      </w:r>
      <w:r w:rsidRPr="008213F3">
        <w:rPr>
          <w:rFonts w:ascii="宋体" w:hAnsi="宋体" w:cs="宋体" w:hint="eastAsia"/>
        </w:rPr>
        <w:t>月</w:t>
      </w:r>
      <w:r w:rsidRPr="008213F3">
        <w:rPr>
          <w:rFonts w:ascii="宋体" w:hAnsi="宋体" w:cs="宋体"/>
        </w:rPr>
        <w:t xml:space="preserve">     </w:t>
      </w:r>
      <w:r w:rsidRPr="008213F3">
        <w:rPr>
          <w:rFonts w:ascii="宋体" w:hAnsi="宋体" w:cs="宋体" w:hint="eastAsia"/>
        </w:rPr>
        <w:t>日</w:t>
      </w:r>
    </w:p>
    <w:p w:rsidR="00796841" w:rsidRPr="008213F3" w:rsidRDefault="00796841" w:rsidP="00C207F2">
      <w:pPr>
        <w:spacing w:line="360" w:lineRule="auto"/>
        <w:jc w:val="center"/>
        <w:rPr>
          <w:rFonts w:ascii="黑体" w:eastAsia="黑体" w:hAnsi="黑体" w:cs="黑体"/>
        </w:rPr>
      </w:pPr>
    </w:p>
    <w:p w:rsidR="00796841" w:rsidRPr="008213F3" w:rsidRDefault="00796841" w:rsidP="00C207F2">
      <w:pPr>
        <w:spacing w:line="360" w:lineRule="auto"/>
        <w:jc w:val="center"/>
        <w:rPr>
          <w:rFonts w:ascii="黑体" w:eastAsia="黑体" w:hAnsi="黑体" w:cs="黑体"/>
        </w:rPr>
      </w:pPr>
    </w:p>
    <w:p w:rsidR="00796841" w:rsidRPr="008213F3" w:rsidRDefault="00796841" w:rsidP="00C207F2">
      <w:pPr>
        <w:spacing w:line="360" w:lineRule="auto"/>
        <w:jc w:val="left"/>
        <w:rPr>
          <w:rFonts w:ascii="黑体" w:eastAsia="黑体" w:hAnsi="黑体" w:cs="Times New Roman"/>
          <w:sz w:val="28"/>
          <w:szCs w:val="28"/>
        </w:rPr>
      </w:pPr>
      <w:r w:rsidRPr="008213F3">
        <w:rPr>
          <w:rFonts w:ascii="黑体" w:eastAsia="黑体" w:hAnsi="黑体" w:cs="黑体" w:hint="eastAsia"/>
          <w:sz w:val="28"/>
          <w:szCs w:val="28"/>
        </w:rPr>
        <w:lastRenderedPageBreak/>
        <w:t>附件</w:t>
      </w:r>
      <w:r w:rsidRPr="008213F3">
        <w:rPr>
          <w:rFonts w:ascii="黑体" w:eastAsia="黑体" w:hAnsi="黑体" w:cs="黑体"/>
          <w:sz w:val="28"/>
          <w:szCs w:val="28"/>
        </w:rPr>
        <w:t>8</w:t>
      </w:r>
      <w:r w:rsidRPr="008213F3">
        <w:rPr>
          <w:rFonts w:ascii="黑体" w:eastAsia="黑体" w:hAnsi="黑体" w:cs="黑体" w:hint="eastAsia"/>
          <w:sz w:val="28"/>
          <w:szCs w:val="28"/>
        </w:rPr>
        <w:t>：</w:t>
      </w:r>
    </w:p>
    <w:p w:rsidR="00796841" w:rsidRPr="008213F3" w:rsidRDefault="004A0D2B" w:rsidP="00C207F2">
      <w:pPr>
        <w:spacing w:line="400" w:lineRule="exact"/>
        <w:jc w:val="center"/>
        <w:rPr>
          <w:rFonts w:ascii="黑体" w:eastAsia="黑体" w:hAnsi="黑体" w:cs="黑体"/>
          <w:b/>
          <w:sz w:val="30"/>
          <w:szCs w:val="30"/>
        </w:rPr>
      </w:pPr>
      <w:r w:rsidRPr="008213F3">
        <w:rPr>
          <w:rFonts w:ascii="黑体" w:eastAsia="黑体" w:hAnsi="黑体" w:cs="黑体" w:hint="eastAsia"/>
          <w:b/>
          <w:sz w:val="30"/>
          <w:szCs w:val="30"/>
        </w:rPr>
        <w:t>昆明市生态环境局五华分局</w:t>
      </w:r>
      <w:r w:rsidR="00796841" w:rsidRPr="008213F3">
        <w:rPr>
          <w:rFonts w:ascii="黑体" w:eastAsia="黑体" w:hAnsi="黑体" w:cs="黑体" w:hint="eastAsia"/>
          <w:b/>
          <w:sz w:val="30"/>
          <w:szCs w:val="30"/>
        </w:rPr>
        <w:t>行政许可送达回证</w:t>
      </w:r>
    </w:p>
    <w:p w:rsidR="00796841" w:rsidRPr="008213F3" w:rsidRDefault="00796841" w:rsidP="00C207F2">
      <w:pPr>
        <w:spacing w:line="400" w:lineRule="exact"/>
        <w:jc w:val="center"/>
        <w:rPr>
          <w:rFonts w:ascii="黑体" w:eastAsia="黑体" w:hAnsi="黑体" w:cs="黑体"/>
          <w:b/>
          <w:sz w:val="30"/>
          <w:szCs w:val="30"/>
        </w:rPr>
      </w:pPr>
    </w:p>
    <w:p w:rsidR="00796841" w:rsidRPr="008213F3" w:rsidRDefault="00796841" w:rsidP="00C207F2">
      <w:pPr>
        <w:spacing w:line="460" w:lineRule="exact"/>
        <w:jc w:val="left"/>
        <w:rPr>
          <w:rFonts w:ascii="宋体" w:cs="Times New Roman"/>
          <w:b/>
          <w:bCs/>
        </w:rPr>
      </w:pPr>
      <w:r w:rsidRPr="008213F3">
        <w:rPr>
          <w:rFonts w:ascii="宋体" w:hAnsi="宋体" w:cs="宋体" w:hint="eastAsia"/>
          <w:kern w:val="0"/>
        </w:rPr>
        <w:t>编号：</w:t>
      </w:r>
      <w:r w:rsidRPr="008213F3">
        <w:rPr>
          <w:rFonts w:ascii="宋体" w:hAnsi="宋体" w:cs="宋体"/>
          <w:kern w:val="0"/>
        </w:rPr>
        <w:t>2019</w:t>
      </w:r>
      <w:r w:rsidRPr="008213F3">
        <w:rPr>
          <w:rFonts w:ascii="宋体" w:cs="宋体"/>
          <w:kern w:val="0"/>
        </w:rPr>
        <w:t>--</w:t>
      </w:r>
    </w:p>
    <w:tbl>
      <w:tblPr>
        <w:tblW w:w="97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231"/>
        <w:gridCol w:w="2763"/>
        <w:gridCol w:w="277"/>
        <w:gridCol w:w="1294"/>
        <w:gridCol w:w="2169"/>
      </w:tblGrid>
      <w:tr w:rsidR="00796841" w:rsidRPr="008213F3" w:rsidTr="00565B47">
        <w:trPr>
          <w:trHeight w:val="567"/>
          <w:jc w:val="center"/>
        </w:trPr>
        <w:tc>
          <w:tcPr>
            <w:tcW w:w="3231" w:type="dxa"/>
            <w:tcBorders>
              <w:top w:val="single" w:sz="12" w:space="0" w:color="auto"/>
            </w:tcBorders>
            <w:vAlign w:val="center"/>
          </w:tcPr>
          <w:p w:rsidR="00796841" w:rsidRPr="008213F3" w:rsidRDefault="00796841" w:rsidP="00565B47">
            <w:pPr>
              <w:widowControl/>
              <w:spacing w:line="500" w:lineRule="exact"/>
              <w:jc w:val="center"/>
              <w:rPr>
                <w:rFonts w:ascii="宋体" w:cs="Times New Roman"/>
              </w:rPr>
            </w:pPr>
            <w:r w:rsidRPr="008213F3">
              <w:rPr>
                <w:rFonts w:ascii="宋体" w:hAnsi="宋体" w:cs="宋体" w:hint="eastAsia"/>
              </w:rPr>
              <w:t>受送达人</w:t>
            </w:r>
          </w:p>
        </w:tc>
        <w:tc>
          <w:tcPr>
            <w:tcW w:w="6503" w:type="dxa"/>
            <w:gridSpan w:val="4"/>
            <w:tcBorders>
              <w:top w:val="single" w:sz="12" w:space="0" w:color="auto"/>
            </w:tcBorders>
            <w:vAlign w:val="center"/>
          </w:tcPr>
          <w:p w:rsidR="00796841" w:rsidRPr="008213F3" w:rsidRDefault="00796841" w:rsidP="00565B47">
            <w:pPr>
              <w:widowControl/>
              <w:spacing w:line="500" w:lineRule="exact"/>
              <w:jc w:val="center"/>
              <w:rPr>
                <w:rFonts w:ascii="宋体" w:cs="Times New Roman"/>
              </w:rPr>
            </w:pPr>
          </w:p>
        </w:tc>
      </w:tr>
      <w:tr w:rsidR="00796841" w:rsidRPr="008213F3" w:rsidTr="00565B47">
        <w:trPr>
          <w:trHeight w:val="567"/>
          <w:jc w:val="center"/>
        </w:trPr>
        <w:tc>
          <w:tcPr>
            <w:tcW w:w="3231" w:type="dxa"/>
            <w:vAlign w:val="center"/>
          </w:tcPr>
          <w:p w:rsidR="00796841" w:rsidRPr="008213F3" w:rsidRDefault="00796841" w:rsidP="00565B47">
            <w:pPr>
              <w:widowControl/>
              <w:spacing w:line="500" w:lineRule="exact"/>
              <w:jc w:val="center"/>
              <w:rPr>
                <w:rFonts w:ascii="宋体" w:cs="Times New Roman"/>
              </w:rPr>
            </w:pPr>
            <w:r w:rsidRPr="008213F3">
              <w:rPr>
                <w:rFonts w:ascii="宋体" w:hAnsi="宋体" w:cs="宋体" w:hint="eastAsia"/>
              </w:rPr>
              <w:t>送达地点</w:t>
            </w:r>
          </w:p>
        </w:tc>
        <w:tc>
          <w:tcPr>
            <w:tcW w:w="2763" w:type="dxa"/>
            <w:vAlign w:val="center"/>
          </w:tcPr>
          <w:p w:rsidR="00796841" w:rsidRPr="008213F3" w:rsidRDefault="004310C3" w:rsidP="004310C3">
            <w:pPr>
              <w:widowControl/>
              <w:spacing w:line="500" w:lineRule="exact"/>
              <w:jc w:val="center"/>
              <w:rPr>
                <w:rFonts w:ascii="宋体" w:cs="Times New Roman"/>
              </w:rPr>
            </w:pPr>
            <w:r w:rsidRPr="008213F3">
              <w:rPr>
                <w:rFonts w:ascii="宋体" w:hAnsi="宋体" w:cs="宋体" w:hint="eastAsia"/>
              </w:rPr>
              <w:t>申请人直接到五华区</w:t>
            </w:r>
            <w:r w:rsidR="00796841" w:rsidRPr="008213F3">
              <w:rPr>
                <w:rFonts w:ascii="宋体" w:hAnsi="宋体" w:cs="宋体" w:hint="eastAsia"/>
              </w:rPr>
              <w:t>政务服务中心综合窗口领取</w:t>
            </w:r>
          </w:p>
        </w:tc>
        <w:tc>
          <w:tcPr>
            <w:tcW w:w="1571" w:type="dxa"/>
            <w:gridSpan w:val="2"/>
            <w:vAlign w:val="center"/>
          </w:tcPr>
          <w:p w:rsidR="00796841" w:rsidRPr="008213F3" w:rsidRDefault="00796841" w:rsidP="00565B47">
            <w:pPr>
              <w:widowControl/>
              <w:spacing w:line="500" w:lineRule="exact"/>
              <w:jc w:val="center"/>
              <w:rPr>
                <w:rFonts w:ascii="宋体" w:cs="Times New Roman"/>
              </w:rPr>
            </w:pPr>
            <w:r w:rsidRPr="008213F3">
              <w:rPr>
                <w:rFonts w:ascii="宋体" w:hAnsi="宋体" w:cs="宋体" w:hint="eastAsia"/>
              </w:rPr>
              <w:t>送达方式</w:t>
            </w:r>
          </w:p>
        </w:tc>
        <w:tc>
          <w:tcPr>
            <w:tcW w:w="2169" w:type="dxa"/>
            <w:vAlign w:val="center"/>
          </w:tcPr>
          <w:p w:rsidR="00796841" w:rsidRPr="008213F3" w:rsidRDefault="00796841" w:rsidP="00565B47">
            <w:pPr>
              <w:widowControl/>
              <w:spacing w:line="500" w:lineRule="exact"/>
              <w:jc w:val="center"/>
              <w:rPr>
                <w:rFonts w:ascii="宋体" w:cs="Times New Roman"/>
              </w:rPr>
            </w:pPr>
            <w:r w:rsidRPr="008213F3">
              <w:rPr>
                <w:rFonts w:ascii="宋体" w:hAnsi="宋体" w:cs="宋体" w:hint="eastAsia"/>
              </w:rPr>
              <w:t>直接送达</w:t>
            </w:r>
          </w:p>
        </w:tc>
      </w:tr>
      <w:tr w:rsidR="00796841" w:rsidRPr="008213F3" w:rsidTr="00565B47">
        <w:trPr>
          <w:trHeight w:val="567"/>
          <w:jc w:val="center"/>
        </w:trPr>
        <w:tc>
          <w:tcPr>
            <w:tcW w:w="3231" w:type="dxa"/>
            <w:vAlign w:val="center"/>
          </w:tcPr>
          <w:p w:rsidR="00796841" w:rsidRPr="008213F3" w:rsidRDefault="00796841" w:rsidP="00565B47">
            <w:pPr>
              <w:widowControl/>
              <w:spacing w:line="300" w:lineRule="exact"/>
              <w:jc w:val="center"/>
              <w:rPr>
                <w:rFonts w:ascii="宋体" w:cs="Times New Roman"/>
                <w:kern w:val="0"/>
              </w:rPr>
            </w:pPr>
            <w:r w:rsidRPr="008213F3">
              <w:rPr>
                <w:rFonts w:ascii="宋体" w:hAnsi="宋体" w:cs="宋体" w:hint="eastAsia"/>
              </w:rPr>
              <w:t>送达时间</w:t>
            </w:r>
          </w:p>
        </w:tc>
        <w:tc>
          <w:tcPr>
            <w:tcW w:w="6503" w:type="dxa"/>
            <w:gridSpan w:val="4"/>
            <w:vAlign w:val="center"/>
          </w:tcPr>
          <w:p w:rsidR="00796841" w:rsidRPr="008213F3" w:rsidRDefault="00796841" w:rsidP="00565B47">
            <w:pPr>
              <w:widowControl/>
              <w:spacing w:line="300" w:lineRule="exact"/>
              <w:jc w:val="center"/>
              <w:rPr>
                <w:rFonts w:ascii="宋体" w:cs="Times New Roman"/>
                <w:kern w:val="0"/>
              </w:rPr>
            </w:pPr>
          </w:p>
        </w:tc>
      </w:tr>
      <w:tr w:rsidR="00796841" w:rsidRPr="008213F3" w:rsidTr="00565B47">
        <w:trPr>
          <w:trHeight w:val="567"/>
          <w:jc w:val="center"/>
        </w:trPr>
        <w:tc>
          <w:tcPr>
            <w:tcW w:w="3231" w:type="dxa"/>
            <w:vAlign w:val="center"/>
          </w:tcPr>
          <w:p w:rsidR="00796841" w:rsidRPr="008213F3" w:rsidRDefault="00796841" w:rsidP="00565B47">
            <w:pPr>
              <w:widowControl/>
              <w:spacing w:line="500" w:lineRule="exact"/>
              <w:jc w:val="center"/>
              <w:rPr>
                <w:rFonts w:ascii="宋体" w:cs="Times New Roman"/>
              </w:rPr>
            </w:pPr>
            <w:r w:rsidRPr="008213F3">
              <w:rPr>
                <w:rFonts w:ascii="宋体" w:hAnsi="宋体" w:cs="宋体" w:hint="eastAsia"/>
              </w:rPr>
              <w:t>送达文书名称</w:t>
            </w:r>
          </w:p>
          <w:p w:rsidR="00796841" w:rsidRPr="008213F3" w:rsidRDefault="00796841" w:rsidP="00565B47">
            <w:pPr>
              <w:widowControl/>
              <w:spacing w:line="500" w:lineRule="exact"/>
              <w:jc w:val="center"/>
              <w:rPr>
                <w:rFonts w:ascii="宋体" w:cs="Times New Roman"/>
              </w:rPr>
            </w:pPr>
            <w:r w:rsidRPr="008213F3">
              <w:rPr>
                <w:rFonts w:ascii="宋体" w:hAnsi="宋体" w:cs="宋体" w:hint="eastAsia"/>
              </w:rPr>
              <w:t>及文号</w:t>
            </w:r>
          </w:p>
          <w:p w:rsidR="00796841" w:rsidRPr="008213F3" w:rsidRDefault="00796841" w:rsidP="00565B47">
            <w:pPr>
              <w:jc w:val="center"/>
              <w:rPr>
                <w:rFonts w:ascii="宋体" w:cs="Times New Roman"/>
              </w:rPr>
            </w:pPr>
          </w:p>
        </w:tc>
        <w:tc>
          <w:tcPr>
            <w:tcW w:w="6503" w:type="dxa"/>
            <w:gridSpan w:val="4"/>
            <w:vAlign w:val="center"/>
          </w:tcPr>
          <w:p w:rsidR="00796841" w:rsidRPr="008213F3" w:rsidRDefault="00796841" w:rsidP="00565B47">
            <w:pPr>
              <w:spacing w:line="500" w:lineRule="exact"/>
              <w:jc w:val="center"/>
              <w:rPr>
                <w:rFonts w:ascii="宋体" w:cs="Times New Roman"/>
              </w:rPr>
            </w:pPr>
          </w:p>
        </w:tc>
      </w:tr>
      <w:tr w:rsidR="00796841" w:rsidRPr="008213F3" w:rsidTr="00565B47">
        <w:trPr>
          <w:trHeight w:val="567"/>
          <w:jc w:val="center"/>
        </w:trPr>
        <w:tc>
          <w:tcPr>
            <w:tcW w:w="3231" w:type="dxa"/>
            <w:vAlign w:val="center"/>
          </w:tcPr>
          <w:p w:rsidR="00796841" w:rsidRPr="008213F3" w:rsidRDefault="00796841" w:rsidP="00565B47">
            <w:pPr>
              <w:widowControl/>
              <w:spacing w:line="500" w:lineRule="exact"/>
              <w:rPr>
                <w:rFonts w:ascii="宋体" w:cs="Times New Roman"/>
              </w:rPr>
            </w:pPr>
            <w:r w:rsidRPr="008213F3">
              <w:rPr>
                <w:rFonts w:ascii="宋体" w:hAnsi="宋体" w:cs="宋体" w:hint="eastAsia"/>
              </w:rPr>
              <w:t>受送达人签名或盖章</w:t>
            </w:r>
          </w:p>
        </w:tc>
        <w:tc>
          <w:tcPr>
            <w:tcW w:w="6503" w:type="dxa"/>
            <w:gridSpan w:val="4"/>
            <w:vAlign w:val="center"/>
          </w:tcPr>
          <w:p w:rsidR="00796841" w:rsidRPr="008213F3" w:rsidRDefault="00796841" w:rsidP="00565B47">
            <w:pPr>
              <w:widowControl/>
              <w:spacing w:line="500" w:lineRule="exact"/>
              <w:ind w:firstLine="31680"/>
              <w:jc w:val="center"/>
              <w:rPr>
                <w:rFonts w:ascii="宋体" w:cs="Times New Roman"/>
              </w:rPr>
            </w:pPr>
            <w:r w:rsidRPr="008213F3">
              <w:rPr>
                <w:rFonts w:ascii="宋体" w:hAnsi="宋体" w:cs="宋体" w:hint="eastAsia"/>
              </w:rPr>
              <w:t>年</w:t>
            </w:r>
            <w:r w:rsidRPr="008213F3">
              <w:rPr>
                <w:rFonts w:ascii="宋体" w:hAnsi="宋体" w:cs="宋体"/>
              </w:rPr>
              <w:t xml:space="preserve">                              </w:t>
            </w:r>
            <w:r w:rsidRPr="008213F3">
              <w:rPr>
                <w:rFonts w:ascii="宋体" w:hAnsi="宋体" w:cs="宋体" w:hint="eastAsia"/>
              </w:rPr>
              <w:t>年</w:t>
            </w:r>
            <w:r w:rsidRPr="008213F3">
              <w:rPr>
                <w:rFonts w:ascii="宋体" w:hAnsi="宋体" w:cs="宋体"/>
              </w:rPr>
              <w:t xml:space="preserve">     </w:t>
            </w:r>
            <w:r w:rsidRPr="008213F3">
              <w:rPr>
                <w:rFonts w:ascii="宋体" w:hAnsi="宋体" w:cs="宋体" w:hint="eastAsia"/>
              </w:rPr>
              <w:t>月</w:t>
            </w:r>
            <w:r w:rsidRPr="008213F3">
              <w:rPr>
                <w:rFonts w:ascii="宋体" w:hAnsi="宋体" w:cs="宋体"/>
              </w:rPr>
              <w:t xml:space="preserve">     </w:t>
            </w:r>
            <w:r w:rsidRPr="008213F3">
              <w:rPr>
                <w:rFonts w:ascii="宋体" w:hAnsi="宋体" w:cs="宋体" w:hint="eastAsia"/>
              </w:rPr>
              <w:t>日</w:t>
            </w:r>
          </w:p>
        </w:tc>
      </w:tr>
      <w:tr w:rsidR="00796841" w:rsidRPr="008213F3" w:rsidTr="00565B47">
        <w:trPr>
          <w:trHeight w:val="567"/>
          <w:jc w:val="center"/>
        </w:trPr>
        <w:tc>
          <w:tcPr>
            <w:tcW w:w="9734" w:type="dxa"/>
            <w:gridSpan w:val="5"/>
            <w:vAlign w:val="center"/>
          </w:tcPr>
          <w:p w:rsidR="00796841" w:rsidRPr="008213F3" w:rsidRDefault="00796841" w:rsidP="00565B47">
            <w:pPr>
              <w:spacing w:line="500" w:lineRule="exact"/>
              <w:jc w:val="left"/>
              <w:rPr>
                <w:rFonts w:ascii="宋体" w:cs="Times New Roman"/>
              </w:rPr>
            </w:pPr>
            <w:r w:rsidRPr="008213F3">
              <w:rPr>
                <w:rFonts w:ascii="宋体" w:hAnsi="宋体" w:cs="宋体" w:hint="eastAsia"/>
              </w:rPr>
              <w:t>代收人签名及身份证号：</w:t>
            </w:r>
          </w:p>
          <w:p w:rsidR="00796841" w:rsidRPr="008213F3" w:rsidRDefault="00796841" w:rsidP="00565B47">
            <w:pPr>
              <w:spacing w:line="500" w:lineRule="exact"/>
              <w:jc w:val="center"/>
              <w:rPr>
                <w:rFonts w:ascii="宋体" w:cs="Times New Roman"/>
              </w:rPr>
            </w:pPr>
          </w:p>
          <w:p w:rsidR="00796841" w:rsidRPr="008213F3" w:rsidRDefault="00796841" w:rsidP="004F3E30">
            <w:pPr>
              <w:spacing w:line="500" w:lineRule="exact"/>
              <w:ind w:right="780" w:firstLineChars="3400" w:firstLine="7140"/>
              <w:rPr>
                <w:rFonts w:ascii="宋体" w:cs="Times New Roman"/>
              </w:rPr>
            </w:pPr>
            <w:r w:rsidRPr="008213F3">
              <w:rPr>
                <w:rFonts w:ascii="宋体" w:hAnsi="宋体" w:cs="宋体" w:hint="eastAsia"/>
              </w:rPr>
              <w:t>年</w:t>
            </w:r>
            <w:r w:rsidRPr="008213F3">
              <w:rPr>
                <w:rFonts w:ascii="宋体" w:hAnsi="宋体" w:cs="宋体"/>
              </w:rPr>
              <w:t xml:space="preserve">    </w:t>
            </w:r>
            <w:r w:rsidRPr="008213F3">
              <w:rPr>
                <w:rFonts w:ascii="宋体" w:hAnsi="宋体" w:cs="宋体" w:hint="eastAsia"/>
              </w:rPr>
              <w:t>月</w:t>
            </w:r>
            <w:r w:rsidRPr="008213F3">
              <w:rPr>
                <w:rFonts w:ascii="宋体" w:hAnsi="宋体" w:cs="宋体"/>
              </w:rPr>
              <w:t xml:space="preserve">     </w:t>
            </w:r>
            <w:r w:rsidRPr="008213F3">
              <w:rPr>
                <w:rFonts w:ascii="宋体" w:hAnsi="宋体" w:cs="宋体" w:hint="eastAsia"/>
              </w:rPr>
              <w:t>日</w:t>
            </w:r>
          </w:p>
        </w:tc>
      </w:tr>
      <w:tr w:rsidR="00796841" w:rsidRPr="008213F3" w:rsidTr="00565B47">
        <w:trPr>
          <w:trHeight w:val="567"/>
          <w:jc w:val="center"/>
        </w:trPr>
        <w:tc>
          <w:tcPr>
            <w:tcW w:w="9734" w:type="dxa"/>
            <w:gridSpan w:val="5"/>
            <w:vAlign w:val="center"/>
          </w:tcPr>
          <w:p w:rsidR="00796841" w:rsidRPr="008213F3" w:rsidRDefault="00796841" w:rsidP="00565B47">
            <w:pPr>
              <w:spacing w:line="500" w:lineRule="exact"/>
              <w:jc w:val="left"/>
              <w:rPr>
                <w:rFonts w:ascii="宋体" w:cs="Times New Roman"/>
              </w:rPr>
            </w:pPr>
            <w:r w:rsidRPr="008213F3">
              <w:rPr>
                <w:rFonts w:ascii="宋体" w:hAnsi="宋体" w:cs="宋体" w:hint="eastAsia"/>
              </w:rPr>
              <w:t>备注：</w:t>
            </w:r>
          </w:p>
        </w:tc>
      </w:tr>
      <w:tr w:rsidR="00796841" w:rsidRPr="008213F3" w:rsidTr="00565B47">
        <w:trPr>
          <w:trHeight w:val="567"/>
          <w:jc w:val="center"/>
        </w:trPr>
        <w:tc>
          <w:tcPr>
            <w:tcW w:w="3231" w:type="dxa"/>
            <w:tcBorders>
              <w:bottom w:val="single" w:sz="12" w:space="0" w:color="auto"/>
            </w:tcBorders>
            <w:vAlign w:val="center"/>
          </w:tcPr>
          <w:p w:rsidR="00796841" w:rsidRPr="008213F3" w:rsidRDefault="00796841" w:rsidP="00565B47">
            <w:pPr>
              <w:widowControl/>
              <w:spacing w:line="500" w:lineRule="exact"/>
              <w:jc w:val="center"/>
              <w:rPr>
                <w:rFonts w:ascii="宋体" w:cs="Times New Roman"/>
              </w:rPr>
            </w:pPr>
            <w:r w:rsidRPr="008213F3">
              <w:rPr>
                <w:rFonts w:ascii="宋体" w:hAnsi="宋体" w:cs="宋体" w:hint="eastAsia"/>
              </w:rPr>
              <w:t>送达机关</w:t>
            </w:r>
          </w:p>
        </w:tc>
        <w:tc>
          <w:tcPr>
            <w:tcW w:w="3040" w:type="dxa"/>
            <w:gridSpan w:val="2"/>
            <w:tcBorders>
              <w:bottom w:val="single" w:sz="12" w:space="0" w:color="auto"/>
            </w:tcBorders>
            <w:vAlign w:val="center"/>
          </w:tcPr>
          <w:p w:rsidR="00796841" w:rsidRPr="008213F3" w:rsidRDefault="004A0D2B" w:rsidP="00565B47">
            <w:pPr>
              <w:widowControl/>
              <w:spacing w:line="500" w:lineRule="exact"/>
              <w:jc w:val="center"/>
              <w:rPr>
                <w:rFonts w:ascii="宋体" w:cs="Times New Roman"/>
              </w:rPr>
            </w:pPr>
            <w:r w:rsidRPr="008213F3">
              <w:rPr>
                <w:rFonts w:ascii="宋体" w:hAnsi="宋体" w:cs="宋体" w:hint="eastAsia"/>
              </w:rPr>
              <w:t>昆明市生态环境局五华分局</w:t>
            </w:r>
            <w:r w:rsidR="00796841" w:rsidRPr="008213F3">
              <w:rPr>
                <w:rFonts w:ascii="宋体" w:hAnsi="宋体" w:cs="宋体" w:hint="eastAsia"/>
              </w:rPr>
              <w:t>（盖章）</w:t>
            </w:r>
          </w:p>
        </w:tc>
        <w:tc>
          <w:tcPr>
            <w:tcW w:w="1294" w:type="dxa"/>
            <w:tcBorders>
              <w:bottom w:val="single" w:sz="12" w:space="0" w:color="auto"/>
            </w:tcBorders>
            <w:vAlign w:val="center"/>
          </w:tcPr>
          <w:p w:rsidR="00796841" w:rsidRPr="008213F3" w:rsidRDefault="00796841" w:rsidP="00565B47">
            <w:pPr>
              <w:widowControl/>
              <w:spacing w:line="500" w:lineRule="exact"/>
              <w:jc w:val="center"/>
              <w:rPr>
                <w:rFonts w:ascii="宋体" w:cs="Times New Roman"/>
              </w:rPr>
            </w:pPr>
            <w:r w:rsidRPr="008213F3">
              <w:rPr>
                <w:rFonts w:ascii="宋体" w:hAnsi="宋体" w:cs="宋体" w:hint="eastAsia"/>
              </w:rPr>
              <w:t>送达人及执法证号</w:t>
            </w:r>
          </w:p>
        </w:tc>
        <w:tc>
          <w:tcPr>
            <w:tcW w:w="2169" w:type="dxa"/>
            <w:tcBorders>
              <w:bottom w:val="single" w:sz="12" w:space="0" w:color="auto"/>
            </w:tcBorders>
            <w:vAlign w:val="center"/>
          </w:tcPr>
          <w:p w:rsidR="00796841" w:rsidRPr="008213F3" w:rsidRDefault="00796841" w:rsidP="00565B47">
            <w:pPr>
              <w:widowControl/>
              <w:spacing w:line="500" w:lineRule="exact"/>
              <w:jc w:val="center"/>
              <w:rPr>
                <w:rFonts w:ascii="宋体" w:cs="Times New Roman"/>
              </w:rPr>
            </w:pPr>
          </w:p>
        </w:tc>
      </w:tr>
    </w:tbl>
    <w:p w:rsidR="00796841" w:rsidRPr="008213F3" w:rsidRDefault="00796841" w:rsidP="00C207F2">
      <w:pPr>
        <w:widowControl/>
        <w:rPr>
          <w:rFonts w:ascii="黑体" w:eastAsia="黑体" w:hAnsi="黑体" w:cs="Times New Roman"/>
        </w:rPr>
      </w:pPr>
    </w:p>
    <w:p w:rsidR="00796841" w:rsidRPr="008213F3" w:rsidRDefault="00796841" w:rsidP="004F3E30">
      <w:pPr>
        <w:ind w:firstLineChars="700" w:firstLine="1470"/>
      </w:pPr>
    </w:p>
    <w:p w:rsidR="00796841" w:rsidRPr="008213F3" w:rsidRDefault="00796841" w:rsidP="00C207F2">
      <w:pPr>
        <w:spacing w:line="360" w:lineRule="auto"/>
        <w:jc w:val="center"/>
        <w:rPr>
          <w:rFonts w:ascii="黑体" w:eastAsia="黑体" w:hAnsi="黑体" w:cs="黑体"/>
        </w:rPr>
      </w:pPr>
    </w:p>
    <w:sectPr w:rsidR="00796841" w:rsidRPr="008213F3" w:rsidSect="00C207F2">
      <w:footerReference w:type="even" r:id="rId10"/>
      <w:footerReference w:type="default" r:id="rId11"/>
      <w:pgSz w:w="11906" w:h="16838"/>
      <w:pgMar w:top="1418" w:right="1134" w:bottom="1134" w:left="1418" w:header="851" w:footer="992" w:gutter="0"/>
      <w:pgNumType w:start="1"/>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029" w:rsidRDefault="00273029" w:rsidP="005D7C5C">
      <w:r>
        <w:separator/>
      </w:r>
    </w:p>
  </w:endnote>
  <w:endnote w:type="continuationSeparator" w:id="1">
    <w:p w:rsidR="00273029" w:rsidRDefault="00273029" w:rsidP="005D7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D2B" w:rsidRDefault="004A0D2B">
    <w:pPr>
      <w:pStyle w:val="a4"/>
    </w:pPr>
    <w:r>
      <w:t>-</w:t>
    </w:r>
    <w:r w:rsidR="00C03770" w:rsidRPr="00C03770">
      <w:fldChar w:fldCharType="begin"/>
    </w:r>
    <w:r>
      <w:instrText xml:space="preserve"> PAGE   \* MERGEFORMAT </w:instrText>
    </w:r>
    <w:r w:rsidR="00C03770" w:rsidRPr="00C03770">
      <w:fldChar w:fldCharType="separate"/>
    </w:r>
    <w:r w:rsidR="00627AE7" w:rsidRPr="00627AE7">
      <w:rPr>
        <w:noProof/>
        <w:lang w:val="zh-CN"/>
      </w:rPr>
      <w:t>2</w:t>
    </w:r>
    <w:r w:rsidR="00C03770">
      <w:rPr>
        <w:noProof/>
        <w:lang w:val="zh-CN"/>
      </w:rPr>
      <w:fldChar w:fldCharType="end"/>
    </w:r>
    <w: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D2B" w:rsidRDefault="004A0D2B">
    <w:pPr>
      <w:pStyle w:val="a4"/>
      <w:jc w:val="right"/>
    </w:pPr>
    <w:r>
      <w:t>-</w:t>
    </w:r>
    <w:r w:rsidR="00C03770" w:rsidRPr="00C03770">
      <w:fldChar w:fldCharType="begin"/>
    </w:r>
    <w:r>
      <w:instrText xml:space="preserve"> PAGE   \* MERGEFORMAT </w:instrText>
    </w:r>
    <w:r w:rsidR="00C03770" w:rsidRPr="00C03770">
      <w:fldChar w:fldCharType="separate"/>
    </w:r>
    <w:r w:rsidR="00627AE7" w:rsidRPr="00627AE7">
      <w:rPr>
        <w:noProof/>
        <w:lang w:val="zh-CN"/>
      </w:rPr>
      <w:t>1</w:t>
    </w:r>
    <w:r w:rsidR="00C03770">
      <w:rPr>
        <w:noProof/>
        <w:lang w:val="zh-CN"/>
      </w:rPr>
      <w:fldChar w:fldCharType="end"/>
    </w: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029" w:rsidRDefault="00273029" w:rsidP="005D7C5C">
      <w:r>
        <w:separator/>
      </w:r>
    </w:p>
  </w:footnote>
  <w:footnote w:type="continuationSeparator" w:id="1">
    <w:p w:rsidR="00273029" w:rsidRDefault="00273029" w:rsidP="005D7C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4CEEFC"/>
    <w:multiLevelType w:val="singleLevel"/>
    <w:tmpl w:val="974CEEFC"/>
    <w:lvl w:ilvl="0">
      <w:start w:val="2"/>
      <w:numFmt w:val="chineseCounting"/>
      <w:suff w:val="nothing"/>
      <w:lvlText w:val="（%1）"/>
      <w:lvlJc w:val="left"/>
      <w:rPr>
        <w:rFonts w:cs="Times New Roman" w:hint="eastAsia"/>
      </w:rPr>
    </w:lvl>
  </w:abstractNum>
  <w:abstractNum w:abstractNumId="1">
    <w:nsid w:val="4CC27D2F"/>
    <w:multiLevelType w:val="multilevel"/>
    <w:tmpl w:val="4CC27D2F"/>
    <w:lvl w:ilvl="0">
      <w:start w:val="1"/>
      <w:numFmt w:val="japaneseCounting"/>
      <w:lvlText w:val="（%1）"/>
      <w:lvlJc w:val="left"/>
      <w:pPr>
        <w:ind w:left="1080" w:hanging="720"/>
      </w:pPr>
      <w:rPr>
        <w:rFonts w:ascii="宋体" w:eastAsia="宋体" w:hAnsi="宋体" w:cs="Times New Roman" w:hint="default"/>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oNotHyphenateCaps/>
  <w:evenAndOddHeaders/>
  <w:drawingGridHorizontalSpacing w:val="105"/>
  <w:drawingGridVerticalSpacing w:val="156"/>
  <w:displayHorizontalDrawingGridEvery w:val="2"/>
  <w:displayVerticalDrawingGridEvery w:val="2"/>
  <w:noPunctuationKerning/>
  <w:characterSpacingControl w:val="doNotCompress"/>
  <w:noLineBreaksAfter w:lang="zh-CN" w:val="$([{£¥·‘“〈《「『【〔〖〝﹙﹛﹝＄（．［｛￡￥"/>
  <w:noLineBreaksBefore w:lang="zh-CN" w:val="!%),.:;&gt;?]}¢¨°·ˇˉ―‖’”…‰′″›℃∶、。〃〉》」』】〕〗〞︶︺︾﹀﹄﹚﹜﹞！＂％＇），．：；？］｀｜｝～￠"/>
  <w:doNotValidateAgainstSchema/>
  <w:doNotDemarcateInvalidXml/>
  <w:hdrShapeDefaults>
    <o:shapedefaults v:ext="edit" spidmax="16386"/>
  </w:hdrShapeDefaults>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7425"/>
    <w:rsid w:val="00014605"/>
    <w:rsid w:val="00014632"/>
    <w:rsid w:val="00020A62"/>
    <w:rsid w:val="00050B9D"/>
    <w:rsid w:val="00053B2D"/>
    <w:rsid w:val="000719C9"/>
    <w:rsid w:val="00076787"/>
    <w:rsid w:val="00082965"/>
    <w:rsid w:val="000877DB"/>
    <w:rsid w:val="000B0DA7"/>
    <w:rsid w:val="000B3F45"/>
    <w:rsid w:val="000C4B90"/>
    <w:rsid w:val="000E26CF"/>
    <w:rsid w:val="000E578F"/>
    <w:rsid w:val="000E7687"/>
    <w:rsid w:val="000F0AB5"/>
    <w:rsid w:val="001020E4"/>
    <w:rsid w:val="001030DB"/>
    <w:rsid w:val="0011354A"/>
    <w:rsid w:val="001173FC"/>
    <w:rsid w:val="0012049C"/>
    <w:rsid w:val="00131B00"/>
    <w:rsid w:val="00141C4C"/>
    <w:rsid w:val="00145710"/>
    <w:rsid w:val="00146122"/>
    <w:rsid w:val="00150348"/>
    <w:rsid w:val="00150647"/>
    <w:rsid w:val="0015073E"/>
    <w:rsid w:val="00150C93"/>
    <w:rsid w:val="00151E79"/>
    <w:rsid w:val="00157BC6"/>
    <w:rsid w:val="001705E2"/>
    <w:rsid w:val="001732C4"/>
    <w:rsid w:val="001771C3"/>
    <w:rsid w:val="00182AF3"/>
    <w:rsid w:val="001908C2"/>
    <w:rsid w:val="00194D67"/>
    <w:rsid w:val="00197BE7"/>
    <w:rsid w:val="001B0A6B"/>
    <w:rsid w:val="001B3794"/>
    <w:rsid w:val="001D2585"/>
    <w:rsid w:val="001E1295"/>
    <w:rsid w:val="001F28BD"/>
    <w:rsid w:val="002003AC"/>
    <w:rsid w:val="002052C1"/>
    <w:rsid w:val="00207215"/>
    <w:rsid w:val="002318EE"/>
    <w:rsid w:val="00231F36"/>
    <w:rsid w:val="0023339E"/>
    <w:rsid w:val="002423F5"/>
    <w:rsid w:val="0024286F"/>
    <w:rsid w:val="0025541E"/>
    <w:rsid w:val="00273029"/>
    <w:rsid w:val="00276660"/>
    <w:rsid w:val="00282996"/>
    <w:rsid w:val="00297534"/>
    <w:rsid w:val="002A3301"/>
    <w:rsid w:val="002A5D57"/>
    <w:rsid w:val="002B6B95"/>
    <w:rsid w:val="002D79AD"/>
    <w:rsid w:val="002E0950"/>
    <w:rsid w:val="002F6655"/>
    <w:rsid w:val="002F71D1"/>
    <w:rsid w:val="0030274C"/>
    <w:rsid w:val="00305706"/>
    <w:rsid w:val="0031403C"/>
    <w:rsid w:val="00322F19"/>
    <w:rsid w:val="00325FB7"/>
    <w:rsid w:val="003353DC"/>
    <w:rsid w:val="00337330"/>
    <w:rsid w:val="00346C1E"/>
    <w:rsid w:val="00354769"/>
    <w:rsid w:val="003B1C0B"/>
    <w:rsid w:val="003B6EC7"/>
    <w:rsid w:val="003E2891"/>
    <w:rsid w:val="003E4261"/>
    <w:rsid w:val="00415A43"/>
    <w:rsid w:val="00420C90"/>
    <w:rsid w:val="0042294C"/>
    <w:rsid w:val="0042464D"/>
    <w:rsid w:val="004310C3"/>
    <w:rsid w:val="00431F91"/>
    <w:rsid w:val="00445210"/>
    <w:rsid w:val="004633AF"/>
    <w:rsid w:val="00467A8F"/>
    <w:rsid w:val="0047086B"/>
    <w:rsid w:val="00471467"/>
    <w:rsid w:val="0047299D"/>
    <w:rsid w:val="0049012A"/>
    <w:rsid w:val="004A0D2B"/>
    <w:rsid w:val="004A6489"/>
    <w:rsid w:val="004B2ADA"/>
    <w:rsid w:val="004B3658"/>
    <w:rsid w:val="004B4BD9"/>
    <w:rsid w:val="004B5A54"/>
    <w:rsid w:val="004B769E"/>
    <w:rsid w:val="004E41E1"/>
    <w:rsid w:val="004E472B"/>
    <w:rsid w:val="004F00DD"/>
    <w:rsid w:val="004F306F"/>
    <w:rsid w:val="004F3E30"/>
    <w:rsid w:val="005232DA"/>
    <w:rsid w:val="00523614"/>
    <w:rsid w:val="0052399D"/>
    <w:rsid w:val="00532763"/>
    <w:rsid w:val="0054356A"/>
    <w:rsid w:val="005622E4"/>
    <w:rsid w:val="00565B47"/>
    <w:rsid w:val="00574510"/>
    <w:rsid w:val="0058740B"/>
    <w:rsid w:val="005904BA"/>
    <w:rsid w:val="005956E7"/>
    <w:rsid w:val="00597EC7"/>
    <w:rsid w:val="005A3D41"/>
    <w:rsid w:val="005A692E"/>
    <w:rsid w:val="005A6FA6"/>
    <w:rsid w:val="005B7417"/>
    <w:rsid w:val="005B7425"/>
    <w:rsid w:val="005B7C41"/>
    <w:rsid w:val="005C46FE"/>
    <w:rsid w:val="005D29ED"/>
    <w:rsid w:val="005D6076"/>
    <w:rsid w:val="005D7C5C"/>
    <w:rsid w:val="005E449F"/>
    <w:rsid w:val="005F21FB"/>
    <w:rsid w:val="005F7FD2"/>
    <w:rsid w:val="00600B31"/>
    <w:rsid w:val="00600F95"/>
    <w:rsid w:val="00613714"/>
    <w:rsid w:val="00614D6D"/>
    <w:rsid w:val="006201B7"/>
    <w:rsid w:val="00627AE7"/>
    <w:rsid w:val="00630B28"/>
    <w:rsid w:val="006321E8"/>
    <w:rsid w:val="00633088"/>
    <w:rsid w:val="006435C4"/>
    <w:rsid w:val="00647F3C"/>
    <w:rsid w:val="006528A4"/>
    <w:rsid w:val="006530BC"/>
    <w:rsid w:val="00656F86"/>
    <w:rsid w:val="006766D6"/>
    <w:rsid w:val="00683E26"/>
    <w:rsid w:val="006B3419"/>
    <w:rsid w:val="006C3A4C"/>
    <w:rsid w:val="006C6139"/>
    <w:rsid w:val="006C63CD"/>
    <w:rsid w:val="006E01C2"/>
    <w:rsid w:val="006E2E2D"/>
    <w:rsid w:val="006E2E94"/>
    <w:rsid w:val="006F2F69"/>
    <w:rsid w:val="006F34EA"/>
    <w:rsid w:val="006F6584"/>
    <w:rsid w:val="006F78A0"/>
    <w:rsid w:val="007004BF"/>
    <w:rsid w:val="007126CA"/>
    <w:rsid w:val="0073439C"/>
    <w:rsid w:val="007428D3"/>
    <w:rsid w:val="0074551D"/>
    <w:rsid w:val="0075528B"/>
    <w:rsid w:val="0078299B"/>
    <w:rsid w:val="0078496A"/>
    <w:rsid w:val="00786073"/>
    <w:rsid w:val="007916EA"/>
    <w:rsid w:val="00796841"/>
    <w:rsid w:val="007A550C"/>
    <w:rsid w:val="007B3580"/>
    <w:rsid w:val="007C3A33"/>
    <w:rsid w:val="007C7AAB"/>
    <w:rsid w:val="007D6858"/>
    <w:rsid w:val="007F1883"/>
    <w:rsid w:val="0080070B"/>
    <w:rsid w:val="00801261"/>
    <w:rsid w:val="00802D25"/>
    <w:rsid w:val="00804B03"/>
    <w:rsid w:val="00811BA9"/>
    <w:rsid w:val="008147ED"/>
    <w:rsid w:val="008213F3"/>
    <w:rsid w:val="00823ADA"/>
    <w:rsid w:val="00824434"/>
    <w:rsid w:val="00824870"/>
    <w:rsid w:val="00842028"/>
    <w:rsid w:val="00843881"/>
    <w:rsid w:val="00845BBE"/>
    <w:rsid w:val="008462AA"/>
    <w:rsid w:val="00852FDD"/>
    <w:rsid w:val="00857E99"/>
    <w:rsid w:val="00870655"/>
    <w:rsid w:val="00875646"/>
    <w:rsid w:val="00875C9B"/>
    <w:rsid w:val="00885DC6"/>
    <w:rsid w:val="008914F7"/>
    <w:rsid w:val="00893DBD"/>
    <w:rsid w:val="00895B83"/>
    <w:rsid w:val="00896848"/>
    <w:rsid w:val="008A3969"/>
    <w:rsid w:val="008B6AAA"/>
    <w:rsid w:val="008C4DAD"/>
    <w:rsid w:val="008D57E3"/>
    <w:rsid w:val="008D6CCC"/>
    <w:rsid w:val="008D6F8A"/>
    <w:rsid w:val="00904E3F"/>
    <w:rsid w:val="00907970"/>
    <w:rsid w:val="009119D1"/>
    <w:rsid w:val="0091509E"/>
    <w:rsid w:val="00921B1F"/>
    <w:rsid w:val="00926849"/>
    <w:rsid w:val="009335CB"/>
    <w:rsid w:val="009455F2"/>
    <w:rsid w:val="00950D5D"/>
    <w:rsid w:val="0095580D"/>
    <w:rsid w:val="00976381"/>
    <w:rsid w:val="00976CA6"/>
    <w:rsid w:val="00977EC3"/>
    <w:rsid w:val="00982DF5"/>
    <w:rsid w:val="0099627B"/>
    <w:rsid w:val="009A560A"/>
    <w:rsid w:val="009B1131"/>
    <w:rsid w:val="009B22E9"/>
    <w:rsid w:val="009B2335"/>
    <w:rsid w:val="009C1321"/>
    <w:rsid w:val="009C49B0"/>
    <w:rsid w:val="009C62DE"/>
    <w:rsid w:val="009C7818"/>
    <w:rsid w:val="009D0C44"/>
    <w:rsid w:val="009D4C60"/>
    <w:rsid w:val="009D679A"/>
    <w:rsid w:val="009E4C4A"/>
    <w:rsid w:val="00A00F51"/>
    <w:rsid w:val="00A1551D"/>
    <w:rsid w:val="00A16A90"/>
    <w:rsid w:val="00A30865"/>
    <w:rsid w:val="00A30918"/>
    <w:rsid w:val="00A410D3"/>
    <w:rsid w:val="00A50508"/>
    <w:rsid w:val="00A522CA"/>
    <w:rsid w:val="00A53268"/>
    <w:rsid w:val="00A572C3"/>
    <w:rsid w:val="00A65029"/>
    <w:rsid w:val="00A72D57"/>
    <w:rsid w:val="00A77A57"/>
    <w:rsid w:val="00A8435E"/>
    <w:rsid w:val="00A96BAE"/>
    <w:rsid w:val="00AA64E5"/>
    <w:rsid w:val="00AC4F75"/>
    <w:rsid w:val="00AC6A5B"/>
    <w:rsid w:val="00AD66B2"/>
    <w:rsid w:val="00AD67FE"/>
    <w:rsid w:val="00AE05E2"/>
    <w:rsid w:val="00AF29D5"/>
    <w:rsid w:val="00AF5167"/>
    <w:rsid w:val="00B07960"/>
    <w:rsid w:val="00B102E4"/>
    <w:rsid w:val="00B1319F"/>
    <w:rsid w:val="00B4536C"/>
    <w:rsid w:val="00B6567A"/>
    <w:rsid w:val="00BA478A"/>
    <w:rsid w:val="00BB16F7"/>
    <w:rsid w:val="00BB3A59"/>
    <w:rsid w:val="00BC5843"/>
    <w:rsid w:val="00BC71E1"/>
    <w:rsid w:val="00BD1D4B"/>
    <w:rsid w:val="00BD5814"/>
    <w:rsid w:val="00BD77B9"/>
    <w:rsid w:val="00BE5BFF"/>
    <w:rsid w:val="00C03770"/>
    <w:rsid w:val="00C0700C"/>
    <w:rsid w:val="00C207F2"/>
    <w:rsid w:val="00C22428"/>
    <w:rsid w:val="00C501E0"/>
    <w:rsid w:val="00C50A4F"/>
    <w:rsid w:val="00C53B69"/>
    <w:rsid w:val="00C53DCF"/>
    <w:rsid w:val="00C6627A"/>
    <w:rsid w:val="00C7299A"/>
    <w:rsid w:val="00C76CC3"/>
    <w:rsid w:val="00C828D3"/>
    <w:rsid w:val="00C94088"/>
    <w:rsid w:val="00CA07E3"/>
    <w:rsid w:val="00CA29AA"/>
    <w:rsid w:val="00CA30DA"/>
    <w:rsid w:val="00CA6D35"/>
    <w:rsid w:val="00CC4161"/>
    <w:rsid w:val="00CC627C"/>
    <w:rsid w:val="00CD29B4"/>
    <w:rsid w:val="00CD4129"/>
    <w:rsid w:val="00CD6A0A"/>
    <w:rsid w:val="00CF45DA"/>
    <w:rsid w:val="00D13C8E"/>
    <w:rsid w:val="00D2343E"/>
    <w:rsid w:val="00D27F47"/>
    <w:rsid w:val="00D32422"/>
    <w:rsid w:val="00D328E5"/>
    <w:rsid w:val="00D5691F"/>
    <w:rsid w:val="00D605DE"/>
    <w:rsid w:val="00D6250F"/>
    <w:rsid w:val="00D6710C"/>
    <w:rsid w:val="00D70FD9"/>
    <w:rsid w:val="00D714DE"/>
    <w:rsid w:val="00D73735"/>
    <w:rsid w:val="00DA0326"/>
    <w:rsid w:val="00DA6C0F"/>
    <w:rsid w:val="00DB1A7C"/>
    <w:rsid w:val="00DB49A9"/>
    <w:rsid w:val="00DC566B"/>
    <w:rsid w:val="00DD6262"/>
    <w:rsid w:val="00DE4BBE"/>
    <w:rsid w:val="00DF32A4"/>
    <w:rsid w:val="00DF4D05"/>
    <w:rsid w:val="00E02C97"/>
    <w:rsid w:val="00E04EB8"/>
    <w:rsid w:val="00E051D4"/>
    <w:rsid w:val="00E15E79"/>
    <w:rsid w:val="00E17AB0"/>
    <w:rsid w:val="00E3284C"/>
    <w:rsid w:val="00E4482F"/>
    <w:rsid w:val="00E53769"/>
    <w:rsid w:val="00E5510F"/>
    <w:rsid w:val="00E553C7"/>
    <w:rsid w:val="00E609FF"/>
    <w:rsid w:val="00E64620"/>
    <w:rsid w:val="00E66733"/>
    <w:rsid w:val="00E67CEF"/>
    <w:rsid w:val="00E71B0E"/>
    <w:rsid w:val="00E82FF3"/>
    <w:rsid w:val="00E85C9A"/>
    <w:rsid w:val="00E86FCF"/>
    <w:rsid w:val="00EB197B"/>
    <w:rsid w:val="00EB7644"/>
    <w:rsid w:val="00EC48D8"/>
    <w:rsid w:val="00ED7940"/>
    <w:rsid w:val="00EE7680"/>
    <w:rsid w:val="00F069C4"/>
    <w:rsid w:val="00F10D2D"/>
    <w:rsid w:val="00F12456"/>
    <w:rsid w:val="00F21DA7"/>
    <w:rsid w:val="00F36701"/>
    <w:rsid w:val="00F36E64"/>
    <w:rsid w:val="00F407EB"/>
    <w:rsid w:val="00F45FD3"/>
    <w:rsid w:val="00F55354"/>
    <w:rsid w:val="00F6378D"/>
    <w:rsid w:val="00F65EF4"/>
    <w:rsid w:val="00F66CD5"/>
    <w:rsid w:val="00F6767E"/>
    <w:rsid w:val="00F676F9"/>
    <w:rsid w:val="00F67F7C"/>
    <w:rsid w:val="00F73ABC"/>
    <w:rsid w:val="00F87338"/>
    <w:rsid w:val="00FA0AB6"/>
    <w:rsid w:val="00FA7521"/>
    <w:rsid w:val="00FB75E9"/>
    <w:rsid w:val="00FC5F7B"/>
    <w:rsid w:val="00FC654A"/>
    <w:rsid w:val="00FD32C6"/>
    <w:rsid w:val="00FD47DD"/>
    <w:rsid w:val="00FD5BD1"/>
    <w:rsid w:val="00FE0BC0"/>
    <w:rsid w:val="00FE1027"/>
    <w:rsid w:val="00FE47D7"/>
    <w:rsid w:val="00FF0BDF"/>
    <w:rsid w:val="00FF0C77"/>
    <w:rsid w:val="00FF3FC2"/>
    <w:rsid w:val="011C64C5"/>
    <w:rsid w:val="05191103"/>
    <w:rsid w:val="07C10B05"/>
    <w:rsid w:val="07C97140"/>
    <w:rsid w:val="0B0F385D"/>
    <w:rsid w:val="0B6A15C9"/>
    <w:rsid w:val="0D05549A"/>
    <w:rsid w:val="0D2D20A1"/>
    <w:rsid w:val="0F5D34A6"/>
    <w:rsid w:val="143D01BE"/>
    <w:rsid w:val="195E137E"/>
    <w:rsid w:val="1BB127E8"/>
    <w:rsid w:val="1F2708E9"/>
    <w:rsid w:val="1F8E073A"/>
    <w:rsid w:val="2139124A"/>
    <w:rsid w:val="29100043"/>
    <w:rsid w:val="29DF0E6B"/>
    <w:rsid w:val="32A22D99"/>
    <w:rsid w:val="34C72DF0"/>
    <w:rsid w:val="35D35C4B"/>
    <w:rsid w:val="419B4B6B"/>
    <w:rsid w:val="442E5DEC"/>
    <w:rsid w:val="46301B51"/>
    <w:rsid w:val="47DB0330"/>
    <w:rsid w:val="47E355D4"/>
    <w:rsid w:val="48CF4C73"/>
    <w:rsid w:val="4DAB575E"/>
    <w:rsid w:val="4F3407E2"/>
    <w:rsid w:val="52DD2F05"/>
    <w:rsid w:val="53C523AE"/>
    <w:rsid w:val="542142D0"/>
    <w:rsid w:val="544777F1"/>
    <w:rsid w:val="56C77002"/>
    <w:rsid w:val="5BC80C6C"/>
    <w:rsid w:val="5DA34FDD"/>
    <w:rsid w:val="5DD07BE1"/>
    <w:rsid w:val="5F386EEF"/>
    <w:rsid w:val="5F41215F"/>
    <w:rsid w:val="60923E1F"/>
    <w:rsid w:val="60E17894"/>
    <w:rsid w:val="619C5C7D"/>
    <w:rsid w:val="65433E58"/>
    <w:rsid w:val="7096639D"/>
    <w:rsid w:val="71CE68FD"/>
    <w:rsid w:val="74774517"/>
    <w:rsid w:val="752D7166"/>
    <w:rsid w:val="76A06FF7"/>
    <w:rsid w:val="7799044A"/>
    <w:rsid w:val="7A977862"/>
    <w:rsid w:val="7B2D14E0"/>
    <w:rsid w:val="7C433089"/>
    <w:rsid w:val="7CAE5CA4"/>
    <w:rsid w:val="7CF44046"/>
    <w:rsid w:val="7DA608F5"/>
    <w:rsid w:val="7E543F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C5C"/>
    <w:pPr>
      <w:widowControl w:val="0"/>
      <w:jc w:val="both"/>
    </w:pPr>
    <w:rPr>
      <w:rFonts w:ascii="Calibri" w:hAnsi="Calibri" w:cs="Calibri"/>
      <w:szCs w:val="21"/>
    </w:rPr>
  </w:style>
  <w:style w:type="paragraph" w:styleId="1">
    <w:name w:val="heading 1"/>
    <w:basedOn w:val="a"/>
    <w:next w:val="a"/>
    <w:link w:val="1Char"/>
    <w:uiPriority w:val="99"/>
    <w:qFormat/>
    <w:locked/>
    <w:rsid w:val="005D7C5C"/>
    <w:pPr>
      <w:keepNext/>
      <w:keepLines/>
      <w:spacing w:before="340" w:after="330" w:line="560" w:lineRule="exact"/>
      <w:ind w:leftChars="400" w:left="400"/>
      <w:outlineLvl w:val="0"/>
    </w:pPr>
    <w:rPr>
      <w:rFonts w:ascii="Times New Roman" w:eastAsia="黑体" w:hAnsi="Times New Roman" w:cs="Times New Roman"/>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5D7C5C"/>
    <w:rPr>
      <w:rFonts w:eastAsia="黑体" w:cs="Times New Roman"/>
      <w:kern w:val="44"/>
      <w:sz w:val="32"/>
      <w:szCs w:val="32"/>
      <w:lang w:val="en-US" w:eastAsia="zh-CN"/>
    </w:rPr>
  </w:style>
  <w:style w:type="paragraph" w:styleId="a3">
    <w:name w:val="Document Map"/>
    <w:basedOn w:val="a"/>
    <w:link w:val="Char"/>
    <w:uiPriority w:val="99"/>
    <w:semiHidden/>
    <w:rsid w:val="005D7C5C"/>
    <w:rPr>
      <w:rFonts w:ascii="宋体" w:cs="宋体"/>
      <w:sz w:val="18"/>
      <w:szCs w:val="18"/>
    </w:rPr>
  </w:style>
  <w:style w:type="character" w:customStyle="1" w:styleId="Char">
    <w:name w:val="文档结构图 Char"/>
    <w:basedOn w:val="a0"/>
    <w:link w:val="a3"/>
    <w:uiPriority w:val="99"/>
    <w:semiHidden/>
    <w:locked/>
    <w:rsid w:val="005D7C5C"/>
    <w:rPr>
      <w:rFonts w:ascii="宋体" w:eastAsia="宋体" w:cs="宋体"/>
      <w:sz w:val="18"/>
      <w:szCs w:val="18"/>
    </w:rPr>
  </w:style>
  <w:style w:type="paragraph" w:styleId="a4">
    <w:name w:val="footer"/>
    <w:basedOn w:val="a"/>
    <w:link w:val="Char0"/>
    <w:uiPriority w:val="99"/>
    <w:rsid w:val="005D7C5C"/>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5D7C5C"/>
    <w:rPr>
      <w:rFonts w:cs="Times New Roman"/>
      <w:sz w:val="18"/>
      <w:szCs w:val="18"/>
    </w:rPr>
  </w:style>
  <w:style w:type="paragraph" w:styleId="a5">
    <w:name w:val="header"/>
    <w:basedOn w:val="a"/>
    <w:link w:val="Char1"/>
    <w:uiPriority w:val="99"/>
    <w:rsid w:val="005D7C5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5D7C5C"/>
    <w:rPr>
      <w:rFonts w:cs="Times New Roman"/>
      <w:sz w:val="18"/>
      <w:szCs w:val="18"/>
    </w:rPr>
  </w:style>
  <w:style w:type="paragraph" w:styleId="a6">
    <w:name w:val="Normal (Web)"/>
    <w:basedOn w:val="a"/>
    <w:uiPriority w:val="99"/>
    <w:semiHidden/>
    <w:rsid w:val="005D7C5C"/>
    <w:pPr>
      <w:widowControl/>
      <w:spacing w:before="100" w:beforeAutospacing="1" w:after="100" w:afterAutospacing="1"/>
      <w:jc w:val="left"/>
    </w:pPr>
    <w:rPr>
      <w:rFonts w:ascii="宋体" w:hAnsi="宋体" w:cs="宋体"/>
      <w:kern w:val="0"/>
      <w:sz w:val="24"/>
      <w:szCs w:val="24"/>
    </w:rPr>
  </w:style>
  <w:style w:type="table" w:styleId="a7">
    <w:name w:val="Table Grid"/>
    <w:basedOn w:val="a1"/>
    <w:rsid w:val="005D7C5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5D7C5C"/>
    <w:rPr>
      <w:rFonts w:cs="Times New Roman"/>
      <w:color w:val="0000FF"/>
      <w:u w:val="single"/>
    </w:rPr>
  </w:style>
  <w:style w:type="paragraph" w:styleId="a9">
    <w:name w:val="List Paragraph"/>
    <w:basedOn w:val="a"/>
    <w:uiPriority w:val="99"/>
    <w:qFormat/>
    <w:rsid w:val="005D7C5C"/>
    <w:pPr>
      <w:ind w:firstLineChars="200" w:firstLine="420"/>
    </w:pPr>
  </w:style>
  <w:style w:type="paragraph" w:customStyle="1" w:styleId="p0">
    <w:name w:val="p0"/>
    <w:basedOn w:val="a"/>
    <w:uiPriority w:val="99"/>
    <w:rsid w:val="005D7C5C"/>
    <w:pPr>
      <w:widowControl/>
    </w:pPr>
    <w:rPr>
      <w:rFonts w:ascii="Times New Roman" w:hAnsi="Times New Roman" w:cs="Times New Roman"/>
      <w:kern w:val="0"/>
    </w:rPr>
  </w:style>
  <w:style w:type="paragraph" w:customStyle="1" w:styleId="2">
    <w:name w:val="封面标准号2"/>
    <w:rsid w:val="008462AA"/>
    <w:pPr>
      <w:framePr w:w="9140" w:h="1242" w:hRule="exact" w:hSpace="284" w:wrap="around" w:vAnchor="page" w:hAnchor="page" w:x="1645" w:y="2910" w:anchorLock="1"/>
      <w:spacing w:before="357" w:line="280" w:lineRule="exact"/>
      <w:jc w:val="right"/>
    </w:pPr>
    <w:rPr>
      <w:rFonts w:ascii="黑体" w:eastAsia="黑体"/>
      <w:kern w:val="0"/>
      <w:sz w:val="28"/>
      <w:szCs w:val="28"/>
    </w:rPr>
  </w:style>
  <w:style w:type="character" w:customStyle="1" w:styleId="aa">
    <w:name w:val="发布"/>
    <w:basedOn w:val="a0"/>
    <w:rsid w:val="008462AA"/>
    <w:rPr>
      <w:rFonts w:ascii="黑体" w:eastAsia="黑体"/>
      <w:spacing w:val="85"/>
      <w:w w:val="100"/>
      <w:position w:val="3"/>
      <w:sz w:val="28"/>
      <w:szCs w:val="28"/>
    </w:rPr>
  </w:style>
  <w:style w:type="paragraph" w:customStyle="1" w:styleId="ab">
    <w:name w:val="封面标准代替信息"/>
    <w:rsid w:val="008462AA"/>
    <w:pPr>
      <w:framePr w:w="9140" w:h="1242" w:hRule="exact" w:hSpace="284" w:wrap="around" w:vAnchor="page" w:hAnchor="page" w:x="1645" w:y="2910" w:anchorLock="1"/>
      <w:spacing w:before="57" w:line="280" w:lineRule="exact"/>
      <w:jc w:val="right"/>
    </w:pPr>
    <w:rPr>
      <w:rFonts w:ascii="宋体"/>
      <w:kern w:val="0"/>
      <w:szCs w:val="21"/>
    </w:rPr>
  </w:style>
  <w:style w:type="paragraph" w:customStyle="1" w:styleId="ac">
    <w:name w:val="封面标准名称"/>
    <w:rsid w:val="008462AA"/>
    <w:pPr>
      <w:framePr w:w="9639" w:h="6917" w:hRule="exact" w:wrap="around" w:vAnchor="page" w:hAnchor="page" w:xAlign="center" w:y="6408" w:anchorLock="1"/>
      <w:widowControl w:val="0"/>
      <w:spacing w:line="680" w:lineRule="exact"/>
      <w:jc w:val="center"/>
      <w:textAlignment w:val="center"/>
    </w:pPr>
    <w:rPr>
      <w:rFonts w:ascii="黑体" w:eastAsia="黑体"/>
      <w:kern w:val="0"/>
      <w:sz w:val="52"/>
      <w:szCs w:val="20"/>
    </w:rPr>
  </w:style>
  <w:style w:type="paragraph" w:customStyle="1" w:styleId="ad">
    <w:name w:val="封面标准英文名称"/>
    <w:basedOn w:val="ac"/>
    <w:rsid w:val="008462AA"/>
    <w:pPr>
      <w:framePr w:wrap="around"/>
      <w:spacing w:before="370" w:line="400" w:lineRule="exact"/>
    </w:pPr>
    <w:rPr>
      <w:rFonts w:ascii="Times New Roman"/>
      <w:sz w:val="28"/>
      <w:szCs w:val="28"/>
    </w:rPr>
  </w:style>
  <w:style w:type="paragraph" w:customStyle="1" w:styleId="ae">
    <w:name w:val="封面一致性程度标识"/>
    <w:basedOn w:val="ad"/>
    <w:rsid w:val="008462AA"/>
    <w:pPr>
      <w:framePr w:wrap="around"/>
      <w:spacing w:before="440"/>
    </w:pPr>
    <w:rPr>
      <w:rFonts w:ascii="宋体" w:eastAsia="宋体"/>
    </w:rPr>
  </w:style>
  <w:style w:type="paragraph" w:customStyle="1" w:styleId="af">
    <w:name w:val="封面标准文稿类别"/>
    <w:basedOn w:val="ae"/>
    <w:rsid w:val="008462AA"/>
    <w:pPr>
      <w:framePr w:wrap="around"/>
      <w:spacing w:after="160" w:line="240" w:lineRule="auto"/>
    </w:pPr>
    <w:rPr>
      <w:sz w:val="24"/>
    </w:rPr>
  </w:style>
  <w:style w:type="paragraph" w:customStyle="1" w:styleId="af0">
    <w:name w:val="封面标准文稿编辑信息"/>
    <w:basedOn w:val="af"/>
    <w:rsid w:val="008462AA"/>
    <w:pPr>
      <w:framePr w:wrap="around"/>
      <w:spacing w:before="180" w:line="180" w:lineRule="exact"/>
    </w:pPr>
    <w:rPr>
      <w:sz w:val="21"/>
    </w:rPr>
  </w:style>
  <w:style w:type="paragraph" w:customStyle="1" w:styleId="af1">
    <w:name w:val="其他标准称谓"/>
    <w:next w:val="a"/>
    <w:rsid w:val="008462AA"/>
    <w:pPr>
      <w:framePr w:hSpace="181" w:vSpace="181" w:wrap="around" w:vAnchor="page" w:hAnchor="page" w:x="1419" w:y="2286" w:anchorLock="1"/>
      <w:spacing w:line="0" w:lineRule="atLeast"/>
      <w:jc w:val="distribute"/>
    </w:pPr>
    <w:rPr>
      <w:rFonts w:ascii="黑体" w:eastAsia="黑体" w:hAnsi="宋体"/>
      <w:spacing w:val="-40"/>
      <w:kern w:val="0"/>
      <w:sz w:val="48"/>
      <w:szCs w:val="52"/>
    </w:rPr>
  </w:style>
  <w:style w:type="paragraph" w:customStyle="1" w:styleId="af2">
    <w:name w:val="其他发布部门"/>
    <w:basedOn w:val="a"/>
    <w:rsid w:val="008462AA"/>
    <w:pPr>
      <w:framePr w:w="7938" w:h="1134" w:hRule="exact" w:hSpace="125" w:vSpace="181" w:wrap="around" w:vAnchor="page" w:hAnchor="page" w:x="2150" w:y="15310" w:anchorLock="1"/>
      <w:widowControl/>
      <w:spacing w:line="0" w:lineRule="atLeast"/>
      <w:jc w:val="center"/>
    </w:pPr>
    <w:rPr>
      <w:rFonts w:ascii="黑体" w:eastAsia="黑体" w:hAnsi="Times New Roman" w:cs="Times New Roman"/>
      <w:spacing w:val="20"/>
      <w:w w:val="135"/>
      <w:kern w:val="0"/>
      <w:sz w:val="28"/>
      <w:szCs w:val="20"/>
    </w:rPr>
  </w:style>
  <w:style w:type="paragraph" w:customStyle="1" w:styleId="af3">
    <w:name w:val="其他发布日期"/>
    <w:basedOn w:val="a"/>
    <w:rsid w:val="008462AA"/>
    <w:pPr>
      <w:framePr w:w="3997" w:h="471" w:hRule="exact" w:vSpace="181" w:wrap="around" w:vAnchor="page" w:hAnchor="page" w:x="1419" w:y="14097" w:anchorLock="1"/>
      <w:widowControl/>
      <w:jc w:val="left"/>
    </w:pPr>
    <w:rPr>
      <w:rFonts w:ascii="Times New Roman" w:eastAsia="黑体" w:hAnsi="Times New Roman" w:cs="Times New Roman"/>
      <w:kern w:val="0"/>
      <w:sz w:val="28"/>
      <w:szCs w:val="20"/>
    </w:rPr>
  </w:style>
  <w:style w:type="paragraph" w:customStyle="1" w:styleId="af4">
    <w:name w:val="其他实施日期"/>
    <w:basedOn w:val="a"/>
    <w:rsid w:val="008462AA"/>
    <w:pPr>
      <w:framePr w:w="3997" w:h="471" w:hRule="exact" w:vSpace="181" w:wrap="around" w:vAnchor="page" w:hAnchor="page" w:x="7089" w:y="14097" w:anchorLock="1"/>
      <w:widowControl/>
      <w:jc w:val="right"/>
    </w:pPr>
    <w:rPr>
      <w:rFonts w:ascii="Times New Roman" w:eastAsia="黑体" w:hAnsi="Times New Roman" w:cs="Times New Roman"/>
      <w:kern w:val="0"/>
      <w:sz w:val="28"/>
      <w:szCs w:val="20"/>
    </w:rPr>
  </w:style>
  <w:style w:type="paragraph" w:customStyle="1" w:styleId="af5">
    <w:name w:val="其他标准标志"/>
    <w:basedOn w:val="a"/>
    <w:rsid w:val="00D5691F"/>
    <w:pPr>
      <w:framePr w:w="6101" w:h="1389" w:hRule="exact" w:hSpace="181" w:vSpace="181" w:wrap="around" w:vAnchor="page" w:hAnchor="page" w:x="4673" w:y="942" w:anchorLock="1"/>
      <w:widowControl/>
      <w:shd w:val="solid" w:color="FFFFFF" w:fill="FFFFFF"/>
      <w:spacing w:line="0" w:lineRule="atLeast"/>
      <w:jc w:val="right"/>
    </w:pPr>
    <w:rPr>
      <w:rFonts w:ascii="Times New Roman" w:hAnsi="Times New Roman" w:cs="Times New Roman"/>
      <w:b/>
      <w:w w:val="130"/>
      <w:kern w:val="0"/>
      <w:sz w:val="96"/>
      <w:szCs w:val="9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20851;&#20110;&#24314;&#35774;&#39033;&#30446;&#29615;&#35780;&#25253;&#25209;&#30003;&#35831;&#20989;.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20851;&#20110;&#24314;&#35774;&#39033;&#30446;&#29615;&#35780;&#25253;&#25209;&#30003;&#35831;&#20989;.docx"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80178-E176-4B29-85EE-5AC6BF290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18</Pages>
  <Words>1179</Words>
  <Characters>6724</Characters>
  <Application>Microsoft Office Word</Application>
  <DocSecurity>0</DocSecurity>
  <Lines>56</Lines>
  <Paragraphs>15</Paragraphs>
  <ScaleCrop>false</ScaleCrop>
  <Company>微软中国</Company>
  <LinksUpToDate>false</LinksUpToDate>
  <CharactersWithSpaces>7888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BSZN-1100186000</dc:title>
  <dc:subject/>
  <dc:creator>DELL</dc:creator>
  <cp:keywords/>
  <dc:description/>
  <cp:lastModifiedBy>HBJ02</cp:lastModifiedBy>
  <cp:revision>93</cp:revision>
  <cp:lastPrinted>2018-09-03T03:05:00Z</cp:lastPrinted>
  <dcterms:created xsi:type="dcterms:W3CDTF">2018-08-23T02:47:00Z</dcterms:created>
  <dcterms:modified xsi:type="dcterms:W3CDTF">2022-06-15T06:45:00Z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