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年5月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840" w:tblpY="38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受理编号：D2YN202104280019。投诉人反映：</w:t>
            </w:r>
            <w:r>
              <w:rPr>
                <w:rFonts w:hint="eastAsia" w:eastAsia="仿宋_GB2312" w:cs="仿宋_GB2312"/>
                <w:sz w:val="32"/>
                <w:szCs w:val="32"/>
              </w:rPr>
              <w:t>江岸小区二期44栋1单元6楼住户饲养鸽子，粪便异味及噪声扰民</w:t>
            </w:r>
            <w:r>
              <w:rPr>
                <w:rFonts w:hint="eastAsia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该住户在室内阳台饲养赛鸽约16只，楼道和公共区域无明显异味，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鸽室及房间内有</w:t>
            </w:r>
            <w:r>
              <w:rPr>
                <w:rFonts w:hint="eastAsia" w:eastAsia="仿宋_GB2312" w:cs="仿宋_GB2312"/>
                <w:sz w:val="32"/>
                <w:szCs w:val="32"/>
              </w:rPr>
              <w:t>粪便和异味，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开窗可听见鸣叫噪音，情况属实。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对江岸小区二期44栋1单元6楼住户进行法治宣传，并下发《昆明市公安局五华分局噪声管理主体责任告知书》，督促将鸽子进行搬离，并将鸽室粪便和卫生清理干净。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 饲养的16只赛鸽已自行搬离，经复查，未见复养。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 社区工作人员对该栋住户进行了民意调查，住户表示满意。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情况进行公示，如有意见建议，请反馈至莲华街道办事处。联系人员及电话：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代柱芬，13759448901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05AAF3-3EF8-4F7E-8FB4-8C80D6756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C315F0-3AEA-49AD-B729-3F205BE61E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20F104-1493-45FA-8817-A4D1700F44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C05E06-01FB-4981-A230-BAACC0865A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50DE2E1-8CB8-4B49-9B97-711D88D3C0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5AE0C30"/>
    <w:rsid w:val="35ED1851"/>
    <w:rsid w:val="3A9317A3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2022-05-27T02:12:30Z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