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pStyle w:val="2"/>
        <w:rPr>
          <w:rFonts w:hint="eastAsia" w:ascii="仿宋_GB2312" w:eastAsia="仿宋_GB2312"/>
          <w:szCs w:val="32"/>
        </w:rPr>
      </w:pPr>
      <w:r>
        <w:rPr>
          <w:rFonts w:hint="eastAsia" w:ascii="仿宋_GB2312" w:eastAsia="仿宋_GB2312"/>
          <w:szCs w:val="32"/>
        </w:rPr>
        <w:t>公示单位：五华区人民政府　　      　</w:t>
      </w:r>
      <w:r>
        <w:rPr>
          <w:rFonts w:hint="default" w:ascii="Times New Roman" w:hAnsi="Times New Roman" w:eastAsia="仿宋_GB2312" w:cs="Times New Roman"/>
          <w:szCs w:val="32"/>
        </w:rPr>
        <w:t>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w:t>
      </w:r>
      <w:r>
        <w:rPr>
          <w:rFonts w:hint="eastAsia" w:ascii="Times New Roman" w:hAnsi="Times New Roman" w:eastAsia="仿宋_GB2312" w:cs="Times New Roman"/>
          <w:szCs w:val="32"/>
          <w:lang w:val="en-US" w:eastAsia="zh-CN"/>
        </w:rPr>
        <w:t>5</w:t>
      </w:r>
      <w:r>
        <w:rPr>
          <w:rFonts w:hint="default" w:ascii="Times New Roman" w:hAnsi="Times New Roman" w:eastAsia="仿宋_GB2312" w:cs="Times New Roman"/>
          <w:szCs w:val="32"/>
        </w:rPr>
        <w:t>月</w:t>
      </w:r>
      <w:r>
        <w:rPr>
          <w:rFonts w:hint="eastAsia" w:ascii="Times New Roman" w:hAnsi="Times New Roman" w:eastAsia="仿宋_GB2312" w:cs="Times New Roman"/>
          <w:szCs w:val="32"/>
          <w:lang w:val="en-US" w:eastAsia="zh-CN"/>
        </w:rPr>
        <w:t>7</w:t>
      </w:r>
      <w:r>
        <w:rPr>
          <w:rFonts w:hint="default" w:ascii="Times New Roman" w:hAnsi="Times New Roman" w:eastAsia="仿宋_GB2312" w:cs="Times New Roman"/>
          <w:szCs w:val="32"/>
        </w:rPr>
        <w:t>日</w:t>
      </w:r>
    </w:p>
    <w:tbl>
      <w:tblPr>
        <w:tblStyle w:val="4"/>
        <w:tblpPr w:leftFromText="180" w:rightFromText="180" w:vertAnchor="text" w:horzAnchor="page" w:tblpX="1661" w:tblpY="366"/>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 w:val="3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受理编号：</w:t>
            </w:r>
            <w:r>
              <w:rPr>
                <w:rFonts w:hint="eastAsia"/>
              </w:rPr>
              <w:t>D2YN202105050053</w:t>
            </w:r>
            <w:r>
              <w:rPr>
                <w:rFonts w:hint="eastAsia" w:ascii="Times New Roman" w:hAnsi="Times New Roman" w:eastAsia="仿宋_GB2312"/>
                <w:color w:val="000000"/>
                <w:sz w:val="32"/>
                <w:szCs w:val="32"/>
              </w:rPr>
              <w:t>。投诉人反映：</w:t>
            </w:r>
            <w:r>
              <w:t>2021年3月底，昆明市空气质量出现轻度污染，举报人希望相关部门加强工地监管，减少施工扬尘对环境空气质量的影响。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560" w:lineRule="exact"/>
              <w:ind w:firstLine="320" w:firstLineChars="100"/>
              <w:rPr>
                <w:rFonts w:hint="eastAsia" w:ascii="仿宋_GB2312" w:eastAsia="仿宋_GB2312"/>
                <w:szCs w:val="32"/>
              </w:rPr>
            </w:pPr>
            <w:r>
              <w:rPr>
                <w:rFonts w:hint="eastAsia" w:ascii="仿宋_GB2312" w:eastAsia="仿宋_GB2312"/>
                <w:szCs w:val="32"/>
                <w:lang w:val="en-US" w:eastAsia="zh-CN"/>
              </w:rPr>
              <w:t>形成长效联合管理机制和齐抓共管的形式，严格规范辖区在建建设项目切实做好文明施工、扬尘污染防治工作。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lang w:val="en-US" w:eastAsia="zh-CN"/>
              </w:rPr>
              <w:t>办结</w:t>
            </w:r>
            <w:r>
              <w:rPr>
                <w:rFonts w:hint="eastAsia" w:ascii="仿宋_GB2312" w:eastAsia="仿宋_GB2312"/>
                <w:szCs w:val="32"/>
              </w:rPr>
              <w:t>情况</w:t>
            </w:r>
          </w:p>
        </w:tc>
        <w:tc>
          <w:tcPr>
            <w:tcW w:w="7648" w:type="dxa"/>
            <w:vAlign w:val="center"/>
          </w:tcPr>
          <w:p>
            <w:pPr>
              <w:autoSpaceDE w:val="0"/>
              <w:autoSpaceDN w:val="0"/>
              <w:adjustRightInd w:val="0"/>
              <w:spacing w:line="560" w:lineRule="exact"/>
              <w:ind w:firstLine="320" w:firstLineChars="100"/>
              <w:rPr>
                <w:rFonts w:hint="eastAsia"/>
                <w:lang w:val="en-US" w:eastAsia="zh-CN"/>
              </w:rPr>
            </w:pPr>
            <w:r>
              <w:rPr>
                <w:rFonts w:hint="eastAsia"/>
                <w:lang w:val="en-US" w:eastAsia="zh-CN"/>
              </w:rPr>
              <w:t>现场监督检查。</w:t>
            </w:r>
          </w:p>
          <w:p>
            <w:pPr>
              <w:autoSpaceDE w:val="0"/>
              <w:autoSpaceDN w:val="0"/>
              <w:adjustRightInd w:val="0"/>
              <w:spacing w:line="560" w:lineRule="exact"/>
              <w:ind w:firstLine="320" w:firstLineChars="100"/>
              <w:rPr>
                <w:rFonts w:hint="eastAsia"/>
                <w:lang w:val="en-US" w:eastAsia="zh-CN"/>
              </w:rPr>
            </w:pPr>
            <w:r>
              <w:rPr>
                <w:rFonts w:hint="eastAsia"/>
                <w:lang w:eastAsia="zh-CN"/>
              </w:rPr>
              <w:t>（一）</w:t>
            </w:r>
            <w:r>
              <w:rPr>
                <w:rFonts w:hint="eastAsia"/>
              </w:rPr>
              <w:t>责任单位及责任人：区住房城乡建设局，</w:t>
            </w:r>
            <w:r>
              <w:rPr>
                <w:rFonts w:hint="eastAsia"/>
                <w:lang w:eastAsia="zh-CN"/>
              </w:rPr>
              <w:t>常军波</w:t>
            </w:r>
          </w:p>
          <w:p>
            <w:pPr>
              <w:autoSpaceDE w:val="0"/>
              <w:autoSpaceDN w:val="0"/>
              <w:adjustRightInd w:val="0"/>
              <w:spacing w:line="560" w:lineRule="exact"/>
              <w:ind w:firstLine="320" w:firstLineChars="100"/>
              <w:rPr>
                <w:rFonts w:hint="eastAsia"/>
                <w:lang w:eastAsia="zh-CN"/>
              </w:rPr>
            </w:pPr>
            <w:r>
              <w:rPr>
                <w:rFonts w:hint="eastAsia"/>
              </w:rPr>
              <w:t>整改完成时限：立行立改</w:t>
            </w:r>
            <w:r>
              <w:rPr>
                <w:rFonts w:hint="eastAsia"/>
                <w:lang w:eastAsia="zh-CN"/>
              </w:rPr>
              <w:t>，长期坚持。</w:t>
            </w:r>
          </w:p>
          <w:p>
            <w:pPr>
              <w:autoSpaceDE w:val="0"/>
              <w:autoSpaceDN w:val="0"/>
              <w:adjustRightInd w:val="0"/>
              <w:spacing w:line="560" w:lineRule="exact"/>
              <w:ind w:firstLine="320" w:firstLineChars="100"/>
              <w:rPr>
                <w:rFonts w:hint="eastAsia"/>
              </w:rPr>
            </w:pPr>
            <w:r>
              <w:rPr>
                <w:rFonts w:hint="eastAsia"/>
                <w:lang w:val="en-US" w:eastAsia="zh-CN"/>
              </w:rPr>
              <w:t>1.</w:t>
            </w:r>
            <w:r>
              <w:rPr>
                <w:rFonts w:hint="eastAsia"/>
              </w:rPr>
              <w:t>区住房城乡建设局</w:t>
            </w:r>
            <w:r>
              <w:rPr>
                <w:rFonts w:hint="eastAsia"/>
                <w:lang w:val="en-US" w:eastAsia="zh-CN"/>
              </w:rPr>
              <w:t>根据《中共五华区委办公室五华区人民政府办公室关于印发&lt;五华区大气污染防治改善空气环境质量工作整改方案&gt;的通知》（五办发〔2018〕11号）、《五华区关于进一步落实工地扬尘污染防治工作的通知》（五政办通〔2018〕19号）、《昆明市住房和城乡建设局关于进一步加强空气预警期间建筑施工扬尘防治管控工作的通知》（昆建通〔2019〕398号）等文件要求、按《五华区关于进一步落实工地扬尘污染防治的工作方案》内容，开展建筑工地文明卫生、扬尘污染防治监督管理工作。</w:t>
            </w:r>
          </w:p>
          <w:p>
            <w:pPr>
              <w:autoSpaceDE w:val="0"/>
              <w:autoSpaceDN w:val="0"/>
              <w:adjustRightInd w:val="0"/>
              <w:spacing w:line="560" w:lineRule="exact"/>
              <w:ind w:firstLine="320" w:firstLineChars="100"/>
              <w:rPr>
                <w:rFonts w:hint="eastAsia"/>
              </w:rPr>
            </w:pPr>
            <w:r>
              <w:rPr>
                <w:rFonts w:hint="eastAsia"/>
              </w:rPr>
              <w:t>2.区住建局质安站</w:t>
            </w:r>
            <w:r>
              <w:rPr>
                <w:rFonts w:hint="eastAsia"/>
                <w:lang w:eastAsia="zh-CN"/>
              </w:rPr>
              <w:t>成立三个监督检查组</w:t>
            </w:r>
            <w:r>
              <w:rPr>
                <w:rFonts w:hint="eastAsia"/>
              </w:rPr>
              <w:t>对</w:t>
            </w:r>
            <w:r>
              <w:rPr>
                <w:rFonts w:hint="eastAsia"/>
                <w:lang w:eastAsia="zh-CN"/>
              </w:rPr>
              <w:t>辖区所有在建工程施工现场</w:t>
            </w:r>
            <w:r>
              <w:rPr>
                <w:rFonts w:hint="eastAsia"/>
              </w:rPr>
              <w:t>进行巡查</w:t>
            </w:r>
            <w:r>
              <w:rPr>
                <w:rFonts w:hint="eastAsia"/>
                <w:lang w:eastAsia="zh-CN"/>
              </w:rPr>
              <w:t>，</w:t>
            </w:r>
            <w:r>
              <w:rPr>
                <w:rFonts w:hint="eastAsia"/>
              </w:rPr>
              <w:t>发现现场未封闭、非作业区裸土未覆盖、现场三池一设备和喷淋设置不到位等问题，</w:t>
            </w:r>
            <w:r>
              <w:rPr>
                <w:rFonts w:hint="eastAsia"/>
                <w:lang w:eastAsia="zh-CN"/>
              </w:rPr>
              <w:t>下发</w:t>
            </w:r>
            <w:r>
              <w:rPr>
                <w:rFonts w:hint="eastAsia"/>
              </w:rPr>
              <w:t>《施工安全检查情况告知书》</w:t>
            </w:r>
            <w:r>
              <w:rPr>
                <w:rFonts w:hint="eastAsia"/>
                <w:lang w:eastAsia="zh-CN"/>
              </w:rPr>
              <w:t>，要求项目部及时整改并进行整改后复查</w:t>
            </w:r>
            <w:r>
              <w:rPr>
                <w:rFonts w:hint="eastAsia"/>
              </w:rPr>
              <w:t>。</w:t>
            </w:r>
          </w:p>
          <w:p>
            <w:pPr>
              <w:autoSpaceDE w:val="0"/>
              <w:autoSpaceDN w:val="0"/>
              <w:adjustRightInd w:val="0"/>
              <w:spacing w:line="560" w:lineRule="exact"/>
              <w:ind w:firstLine="320" w:firstLineChars="100"/>
              <w:rPr>
                <w:rFonts w:hint="eastAsia"/>
              </w:rPr>
            </w:pPr>
            <w:r>
              <w:rPr>
                <w:rFonts w:hint="eastAsia"/>
                <w:lang w:val="en-US" w:eastAsia="zh-CN"/>
              </w:rPr>
              <w:t>3.</w:t>
            </w:r>
            <w:r>
              <w:rPr>
                <w:rFonts w:hint="eastAsia"/>
              </w:rPr>
              <w:t>严格落实市生态环境局、市住建局、市城管局下发《关于进一步加强建筑施工及渣土处置作业噪声污染防治工作的通知》执行，加强组织管理，除抢险、特殊工艺（环保局备案）外，禁止夜间施工；加强现场文明施工及扬尘控制。</w:t>
            </w:r>
          </w:p>
          <w:p>
            <w:pPr>
              <w:autoSpaceDE w:val="0"/>
              <w:autoSpaceDN w:val="0"/>
              <w:adjustRightInd w:val="0"/>
              <w:spacing w:line="560" w:lineRule="exact"/>
              <w:ind w:firstLine="320" w:firstLineChars="100"/>
              <w:rPr>
                <w:rFonts w:hint="eastAsia"/>
                <w:lang w:eastAsia="zh-CN"/>
              </w:rPr>
            </w:pPr>
            <w:r>
              <w:rPr>
                <w:rFonts w:hint="eastAsia"/>
                <w:lang w:val="en-US" w:eastAsia="zh-CN"/>
              </w:rPr>
              <w:t>4.对项目部存在</w:t>
            </w:r>
            <w:r>
              <w:rPr>
                <w:rFonts w:hint="eastAsia"/>
              </w:rPr>
              <w:t>现场未封闭、非作业区裸土未覆盖、现场三池一设备和喷淋设置不到位</w:t>
            </w:r>
            <w:r>
              <w:rPr>
                <w:rFonts w:hint="eastAsia"/>
                <w:lang w:eastAsia="zh-CN"/>
              </w:rPr>
              <w:t>、扬尘防治不到位、</w:t>
            </w:r>
            <w:r>
              <w:rPr>
                <w:rFonts w:hint="eastAsia"/>
              </w:rPr>
              <w:t>未进行夜间备案擅自施工</w:t>
            </w:r>
            <w:r>
              <w:rPr>
                <w:rFonts w:hint="eastAsia"/>
                <w:lang w:eastAsia="zh-CN"/>
              </w:rPr>
              <w:t>、噪音扰民</w:t>
            </w:r>
            <w:r>
              <w:rPr>
                <w:rFonts w:hint="eastAsia"/>
              </w:rPr>
              <w:t>等问题，</w:t>
            </w:r>
            <w:r>
              <w:rPr>
                <w:rFonts w:hint="eastAsia"/>
                <w:lang w:eastAsia="zh-CN"/>
              </w:rPr>
              <w:t>经督促整改不力或不到位的项目，将进行</w:t>
            </w:r>
            <w:r>
              <w:rPr>
                <w:rFonts w:hint="eastAsia"/>
              </w:rPr>
              <w:t>约谈该项目建设单位、施工单位、监理单位三方负责人</w:t>
            </w:r>
            <w:r>
              <w:rPr>
                <w:rFonts w:hint="eastAsia"/>
                <w:lang w:eastAsia="zh-CN"/>
              </w:rPr>
              <w:t>，并列入红黑榜黑榜作为考核内容。</w:t>
            </w:r>
          </w:p>
          <w:p>
            <w:pPr>
              <w:autoSpaceDE w:val="0"/>
              <w:autoSpaceDN w:val="0"/>
              <w:adjustRightInd w:val="0"/>
              <w:spacing w:line="560" w:lineRule="exact"/>
              <w:ind w:firstLine="320" w:firstLineChars="100"/>
              <w:rPr>
                <w:rFonts w:hint="eastAsia"/>
                <w:lang w:val="en-US" w:eastAsia="zh-CN"/>
              </w:rPr>
            </w:pPr>
            <w:r>
              <w:rPr>
                <w:rFonts w:hint="eastAsia"/>
                <w:lang w:eastAsia="zh-CN"/>
              </w:rPr>
              <w:t>（二）</w:t>
            </w:r>
            <w:r>
              <w:rPr>
                <w:rFonts w:hint="eastAsia"/>
              </w:rPr>
              <w:t>责任单位及责任人：市生态环境局五华分局</w:t>
            </w:r>
            <w:r>
              <w:rPr>
                <w:rFonts w:hint="eastAsia"/>
                <w:lang w:eastAsia="zh-CN"/>
              </w:rPr>
              <w:t>及负责人、</w:t>
            </w:r>
            <w:r>
              <w:rPr>
                <w:rFonts w:hint="eastAsia"/>
              </w:rPr>
              <w:t>五华区城管局</w:t>
            </w:r>
            <w:r>
              <w:rPr>
                <w:rFonts w:hint="eastAsia"/>
                <w:lang w:eastAsia="zh-CN"/>
              </w:rPr>
              <w:t>及负责人、</w:t>
            </w:r>
            <w:r>
              <w:rPr>
                <w:rFonts w:hint="eastAsia"/>
              </w:rPr>
              <w:t>街道办事处</w:t>
            </w:r>
            <w:r>
              <w:rPr>
                <w:rFonts w:hint="eastAsia"/>
                <w:lang w:eastAsia="zh-CN"/>
              </w:rPr>
              <w:t>及负责人。</w:t>
            </w:r>
          </w:p>
          <w:p>
            <w:pPr>
              <w:autoSpaceDE w:val="0"/>
              <w:autoSpaceDN w:val="0"/>
              <w:adjustRightInd w:val="0"/>
              <w:spacing w:line="560" w:lineRule="exact"/>
              <w:ind w:firstLine="320" w:firstLineChars="100"/>
              <w:rPr>
                <w:rFonts w:hint="eastAsia"/>
                <w:lang w:eastAsia="zh-CN"/>
              </w:rPr>
            </w:pPr>
            <w:r>
              <w:rPr>
                <w:rFonts w:hint="eastAsia"/>
                <w:lang w:eastAsia="zh-CN"/>
              </w:rPr>
              <w:t>加强联动执法。由区住建局牵头，定期或不定期开展联动执法工作，充分发挥相关部门职能职责，共抓共管，将辖区建筑工地施工扬尘、文明卫生施工管理长效机制保持良好管理状态。</w:t>
            </w:r>
            <w:r>
              <w:rPr>
                <w:rFonts w:hint="eastAsia"/>
                <w:lang w:val="en-US" w:eastAsia="zh-CN"/>
              </w:rPr>
              <w:t>区住建局牵头向区政府申请成立五华区建筑工地扬尘污染防治工作专班，抽调市生态环境局五华分局、五华区城管局执法人员加强对施工项目的监督检查，加大扬尘治理不到位处罚力度，常态化开展建工地大气扬尘监督管理工作。</w:t>
            </w:r>
          </w:p>
          <w:p>
            <w:pPr>
              <w:autoSpaceDE w:val="0"/>
              <w:autoSpaceDN w:val="0"/>
              <w:adjustRightInd w:val="0"/>
              <w:spacing w:line="560" w:lineRule="exact"/>
              <w:ind w:firstLine="640" w:firstLineChars="200"/>
              <w:rPr>
                <w:rFonts w:hint="eastAsia"/>
              </w:rPr>
            </w:pPr>
            <w:r>
              <w:rPr>
                <w:rFonts w:hint="eastAsia"/>
              </w:rPr>
              <w:t>市生态环境局五华分局要求项目</w:t>
            </w:r>
            <w:r>
              <w:rPr>
                <w:rFonts w:hint="eastAsia"/>
                <w:lang w:eastAsia="zh-CN"/>
              </w:rPr>
              <w:t>部</w:t>
            </w:r>
            <w:r>
              <w:rPr>
                <w:rFonts w:hint="eastAsia"/>
              </w:rPr>
              <w:t>：（1）加强管理，严格遵守《昆明市噪声污染防治管理条例》；（2）未进行申报严禁夜间施工作业；（3）对施工车辆及设备加强管理，避免噪音扰民。</w:t>
            </w:r>
            <w:r>
              <w:rPr>
                <w:rFonts w:hint="eastAsia"/>
                <w:lang w:eastAsia="zh-CN"/>
              </w:rPr>
              <w:t>若有</w:t>
            </w:r>
            <w:r>
              <w:rPr>
                <w:rFonts w:hint="eastAsia"/>
              </w:rPr>
              <w:t>未办理夜间施工备案情况下擅自在22时后开展作业的情况，市生态环境局五华分局</w:t>
            </w:r>
            <w:r>
              <w:rPr>
                <w:rFonts w:hint="eastAsia"/>
                <w:lang w:eastAsia="zh-CN"/>
              </w:rPr>
              <w:t>将对项目部进行</w:t>
            </w:r>
            <w:r>
              <w:rPr>
                <w:rFonts w:hint="eastAsia"/>
              </w:rPr>
              <w:t>依法立案查处。</w:t>
            </w:r>
          </w:p>
          <w:p>
            <w:pPr>
              <w:autoSpaceDE w:val="0"/>
              <w:autoSpaceDN w:val="0"/>
              <w:adjustRightInd w:val="0"/>
              <w:spacing w:line="560" w:lineRule="exact"/>
              <w:ind w:firstLine="640" w:firstLineChars="200"/>
              <w:rPr>
                <w:rFonts w:hint="eastAsia"/>
              </w:rPr>
            </w:pPr>
            <w:r>
              <w:rPr>
                <w:rFonts w:hint="eastAsia"/>
              </w:rPr>
              <w:t>五华区城管局对项目负责人提出相关要求：一是在施工过程中，机械设备必须按照相关规定采取降噪减震措施；二是除施工区域外，裸露建筑垃圾必须全面覆盖；三是晚上22点后禁止一切施工作业，并做好扬尘管控措施，最大限度避免噪音扰民。</w:t>
            </w:r>
          </w:p>
          <w:p>
            <w:pPr>
              <w:autoSpaceDE w:val="0"/>
              <w:autoSpaceDN w:val="0"/>
              <w:adjustRightInd w:val="0"/>
              <w:spacing w:line="560" w:lineRule="exact"/>
              <w:ind w:firstLine="640" w:firstLineChars="200"/>
              <w:rPr>
                <w:rFonts w:hint="eastAsia"/>
              </w:rPr>
            </w:pPr>
            <w:r>
              <w:rPr>
                <w:rFonts w:hint="eastAsia"/>
              </w:rPr>
              <w:t>街道办事处将做好项目周边居民住户的解释和疏导工作，适时组织工作情况通报，并就企业的正当夜间施工需求，搭建沟通平台。同时公开街道相关负责人电话，积极听取群众意见、接受群众监督。</w:t>
            </w:r>
          </w:p>
          <w:p>
            <w:pPr>
              <w:pStyle w:val="2"/>
              <w:rPr>
                <w:rFonts w:hint="eastAsi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32"/>
                <w:szCs w:val="32"/>
                <w:lang w:eastAsia="zh-CN"/>
              </w:rPr>
              <w:t>五华</w:t>
            </w:r>
            <w:r>
              <w:rPr>
                <w:rFonts w:ascii="Times New Roman" w:hAnsi="Times New Roman" w:eastAsia="仿宋_GB2312"/>
                <w:bCs/>
                <w:color w:val="000000"/>
                <w:sz w:val="32"/>
                <w:szCs w:val="32"/>
              </w:rPr>
              <w:t>区住房</w:t>
            </w:r>
            <w:r>
              <w:rPr>
                <w:rFonts w:hint="eastAsia" w:ascii="Times New Roman" w:hAnsi="Times New Roman" w:eastAsia="仿宋_GB2312"/>
                <w:bCs/>
                <w:color w:val="000000"/>
                <w:sz w:val="32"/>
                <w:szCs w:val="32"/>
                <w:lang w:eastAsia="zh-CN"/>
              </w:rPr>
              <w:t>和</w:t>
            </w:r>
            <w:r>
              <w:rPr>
                <w:rFonts w:ascii="Times New Roman" w:hAnsi="Times New Roman" w:eastAsia="仿宋_GB2312"/>
                <w:bCs/>
                <w:color w:val="000000"/>
                <w:sz w:val="32"/>
                <w:szCs w:val="32"/>
              </w:rPr>
              <w:t>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580" w:lineRule="exact"/>
              <w:ind w:firstLine="640" w:firstLineChars="20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华区现有在建房屋和市政工程共86个，其中：新建房建工程56个；装修、改造修缮工程6个，市政工程10个，长期停工项目14个。2021年至今，与区属各施工企业签订安全生产目标责任书116份，累计监督在建工程项目180个，面积约1041.54万平方米；巡查检查在建工地759个次，发出隐患整改指令书和安全生产检查情况告知书552份，停工通知书22份，排查安全隐患1348余条，处理群众投诉187起，检查出的问题均及时督促全部进行了整改,整改合格率100%。</w:t>
            </w:r>
          </w:p>
          <w:p>
            <w:pPr>
              <w:autoSpaceDE w:val="0"/>
              <w:autoSpaceDN w:val="0"/>
              <w:adjustRightInd w:val="0"/>
              <w:spacing w:line="580" w:lineRule="exact"/>
              <w:ind w:firstLine="640" w:firstLineChars="20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市生态环境局五华分局对</w:t>
            </w:r>
            <w:r>
              <w:rPr>
                <w:rFonts w:hint="eastAsia" w:ascii="Times New Roman" w:hAnsi="Times New Roman"/>
                <w:bCs/>
                <w:color w:val="000000"/>
                <w:sz w:val="32"/>
                <w:szCs w:val="32"/>
                <w:lang w:eastAsia="zh-CN"/>
              </w:rPr>
              <w:t>红会医院</w:t>
            </w:r>
            <w:r>
              <w:rPr>
                <w:rFonts w:hint="eastAsia" w:ascii="Times New Roman" w:hAnsi="Times New Roman" w:eastAsia="仿宋_GB2312"/>
                <w:bCs/>
                <w:color w:val="000000"/>
                <w:sz w:val="32"/>
                <w:szCs w:val="32"/>
              </w:rPr>
              <w:t>项目进行了现场勘察，并进行现场噪声监测，监测结果符合国家规定噪声排放标准。同时，要求未进行申报严禁夜间施工作业，加强对现场施工车辆及设备管理，避免噪声扰民</w:t>
            </w:r>
            <w:r>
              <w:rPr>
                <w:rFonts w:hint="eastAsia" w:ascii="Times New Roman" w:hAnsi="Times New Roman"/>
                <w:bCs/>
                <w:color w:val="000000"/>
                <w:sz w:val="32"/>
                <w:szCs w:val="32"/>
                <w:lang w:eastAsia="zh-CN"/>
              </w:rPr>
              <w:t>；</w:t>
            </w:r>
            <w:r>
              <w:rPr>
                <w:rFonts w:hint="eastAsia" w:ascii="Times New Roman" w:hAnsi="Times New Roman" w:eastAsia="仿宋_GB2312"/>
                <w:bCs/>
                <w:color w:val="000000"/>
                <w:sz w:val="32"/>
                <w:szCs w:val="32"/>
              </w:rPr>
              <w:t>于</w:t>
            </w:r>
            <w:r>
              <w:rPr>
                <w:rFonts w:ascii="Times New Roman" w:hAnsi="Times New Roman" w:eastAsia="仿宋_GB2312"/>
                <w:bCs/>
                <w:color w:val="000000"/>
                <w:sz w:val="32"/>
                <w:szCs w:val="32"/>
              </w:rPr>
              <w:t>2021年3月29日</w:t>
            </w:r>
            <w:r>
              <w:rPr>
                <w:rFonts w:hint="eastAsia" w:ascii="Times New Roman" w:hAnsi="Times New Roman" w:eastAsia="仿宋_GB2312"/>
                <w:bCs/>
                <w:color w:val="000000"/>
                <w:sz w:val="32"/>
                <w:szCs w:val="32"/>
              </w:rPr>
              <w:t>责令其禁止未进行夜间备案擅自施工，并</w:t>
            </w:r>
            <w:r>
              <w:rPr>
                <w:rFonts w:ascii="Times New Roman" w:hAnsi="Times New Roman" w:eastAsia="仿宋_GB2312"/>
                <w:bCs/>
                <w:color w:val="000000"/>
                <w:sz w:val="32"/>
                <w:szCs w:val="32"/>
              </w:rPr>
              <w:t>下达《行政处罚决定书》（昆五生环罚字〔2021〕025号）处罚两万五千元。</w:t>
            </w:r>
            <w:r>
              <w:rPr>
                <w:rFonts w:hint="eastAsia" w:ascii="Times New Roman" w:hAnsi="Times New Roman" w:eastAsia="仿宋_GB2312"/>
                <w:bCs/>
                <w:color w:val="000000"/>
                <w:sz w:val="32"/>
                <w:szCs w:val="32"/>
              </w:rPr>
              <w:t>后经多次夜查，该项目至今未进行过夜间施工</w:t>
            </w:r>
            <w:r>
              <w:rPr>
                <w:rFonts w:hint="eastAsia" w:ascii="Times New Roman" w:hAnsi="Times New Roman"/>
                <w:bCs/>
                <w:color w:val="000000"/>
                <w:sz w:val="32"/>
                <w:szCs w:val="32"/>
                <w:lang w:eastAsia="zh-CN"/>
              </w:rPr>
              <w:t>；</w:t>
            </w:r>
            <w:r>
              <w:rPr>
                <w:rFonts w:hint="eastAsia" w:ascii="Times New Roman" w:hAnsi="Times New Roman" w:eastAsia="仿宋_GB2312"/>
                <w:bCs/>
                <w:sz w:val="32"/>
                <w:szCs w:val="32"/>
              </w:rPr>
              <w:t>对万科金色领域夜间施工扰民问题于</w:t>
            </w:r>
            <w:r>
              <w:rPr>
                <w:rFonts w:ascii="Times New Roman" w:hAnsi="Times New Roman" w:eastAsia="仿宋_GB2312"/>
                <w:bCs/>
                <w:sz w:val="32"/>
                <w:szCs w:val="32"/>
              </w:rPr>
              <w:t>2021年</w:t>
            </w:r>
            <w:r>
              <w:rPr>
                <w:rFonts w:hint="eastAsia" w:ascii="Times New Roman" w:hAnsi="Times New Roman" w:eastAsia="仿宋_GB2312"/>
                <w:bCs/>
                <w:sz w:val="32"/>
                <w:szCs w:val="32"/>
              </w:rPr>
              <w:t>4月12日对</w:t>
            </w:r>
            <w:r>
              <w:rPr>
                <w:rFonts w:ascii="Times New Roman" w:hAnsi="Times New Roman" w:eastAsia="仿宋_GB2312"/>
                <w:bCs/>
                <w:sz w:val="32"/>
                <w:szCs w:val="32"/>
              </w:rPr>
              <w:t>该项目</w:t>
            </w:r>
            <w:r>
              <w:rPr>
                <w:rFonts w:hint="eastAsia" w:ascii="Times New Roman" w:hAnsi="Times New Roman" w:eastAsia="仿宋_GB2312"/>
                <w:bCs/>
                <w:sz w:val="32"/>
                <w:szCs w:val="32"/>
              </w:rPr>
              <w:t>处以人民币三万元处罚</w:t>
            </w:r>
            <w:r>
              <w:rPr>
                <w:rFonts w:ascii="Times New Roman" w:hAnsi="Times New Roman" w:eastAsia="仿宋_GB2312"/>
                <w:bCs/>
                <w:sz w:val="32"/>
                <w:szCs w:val="32"/>
              </w:rPr>
              <w:t>。</w:t>
            </w:r>
            <w:r>
              <w:rPr>
                <w:rFonts w:hint="eastAsia" w:ascii="Times New Roman" w:hAnsi="Times New Roman" w:eastAsia="仿宋_GB2312"/>
                <w:bCs/>
                <w:color w:val="000000"/>
                <w:sz w:val="32"/>
                <w:szCs w:val="32"/>
              </w:rPr>
              <w:t>对</w:t>
            </w:r>
            <w:r>
              <w:rPr>
                <w:rFonts w:hint="eastAsia" w:ascii="Times New Roman" w:hAnsi="Times New Roman" w:eastAsia="仿宋_GB2312"/>
                <w:sz w:val="32"/>
                <w:szCs w:val="32"/>
              </w:rPr>
              <w:t>俊发龙泉俊园</w:t>
            </w:r>
            <w:r>
              <w:rPr>
                <w:rFonts w:hint="eastAsia" w:ascii="Times New Roman" w:hAnsi="Times New Roman" w:eastAsia="仿宋_GB2312"/>
                <w:bCs/>
                <w:color w:val="000000"/>
                <w:sz w:val="32"/>
                <w:szCs w:val="32"/>
              </w:rPr>
              <w:t>项目在未办理夜间施工备案情况下擅自在22时后开展作业的情况，市生态环境局五华分局下达《行政处罚事先告知书》（昆五生环罚告字</w:t>
            </w:r>
            <w:r>
              <w:rPr>
                <w:rFonts w:hint="eastAsia" w:ascii="仿宋_GB2312" w:hAnsi="Times New Roman" w:eastAsia="仿宋_GB2312"/>
                <w:bCs/>
                <w:color w:val="000000"/>
                <w:sz w:val="32"/>
                <w:szCs w:val="32"/>
              </w:rPr>
              <w:t>〔2021〕045号</w:t>
            </w:r>
            <w:r>
              <w:rPr>
                <w:rFonts w:hint="eastAsia" w:ascii="Times New Roman" w:hAnsi="Times New Roman" w:eastAsia="仿宋_GB2312"/>
                <w:bCs/>
                <w:color w:val="000000"/>
                <w:sz w:val="32"/>
                <w:szCs w:val="32"/>
              </w:rPr>
              <w:t>），拟处罚3万元。</w:t>
            </w:r>
          </w:p>
          <w:p>
            <w:pPr>
              <w:pStyle w:val="2"/>
              <w:rPr>
                <w:rFonts w:hint="eastAsia" w:ascii="Times New Roman" w:hAnsi="Times New Roman" w:eastAsia="仿宋_GB2312"/>
                <w:sz w:val="32"/>
                <w:szCs w:val="32"/>
              </w:rPr>
            </w:pPr>
            <w:r>
              <w:rPr>
                <w:rFonts w:hint="eastAsia" w:ascii="Times New Roman" w:hAnsi="Times New Roman" w:eastAsia="仿宋_GB2312" w:cs="Times New Roman"/>
                <w:bCs/>
                <w:color w:val="000000"/>
                <w:kern w:val="2"/>
                <w:sz w:val="32"/>
                <w:szCs w:val="32"/>
                <w:lang w:val="en-US" w:eastAsia="zh-CN" w:bidi="ar-SA"/>
              </w:rPr>
              <w:t>成效：经督促整改，</w:t>
            </w:r>
            <w:r>
              <w:rPr>
                <w:rFonts w:hint="eastAsia" w:eastAsia="仿宋_GB2312" w:cs="Times New Roman"/>
                <w:bCs/>
                <w:color w:val="000000"/>
                <w:kern w:val="2"/>
                <w:sz w:val="32"/>
                <w:szCs w:val="32"/>
                <w:lang w:val="en-US" w:eastAsia="zh-CN" w:bidi="ar-SA"/>
              </w:rPr>
              <w:t>辖区各在建工程</w:t>
            </w:r>
            <w:r>
              <w:rPr>
                <w:rFonts w:hint="eastAsia" w:ascii="Times New Roman" w:hAnsi="Times New Roman" w:eastAsia="仿宋_GB2312" w:cs="Times New Roman"/>
                <w:bCs/>
                <w:color w:val="000000"/>
                <w:kern w:val="2"/>
                <w:sz w:val="32"/>
                <w:szCs w:val="32"/>
                <w:lang w:val="en-US" w:eastAsia="zh-CN" w:bidi="ar-SA"/>
              </w:rPr>
              <w:t>项目部管理人员提高思想意识，在文明卫生施工管理上有所改观，</w:t>
            </w:r>
            <w:r>
              <w:rPr>
                <w:rFonts w:hint="eastAsia" w:eastAsia="仿宋_GB2312" w:cs="Times New Roman"/>
                <w:bCs/>
                <w:color w:val="000000"/>
                <w:kern w:val="2"/>
                <w:sz w:val="32"/>
                <w:szCs w:val="32"/>
                <w:lang w:val="en-US" w:eastAsia="zh-CN" w:bidi="ar-SA"/>
              </w:rPr>
              <w:t>各项目建立了长效机制，并按要求坚持严格落实，加强了对施工现场文明卫生、扬尘污染防治管理工作，</w:t>
            </w:r>
            <w:r>
              <w:rPr>
                <w:rFonts w:hint="eastAsia" w:ascii="Times New Roman" w:hAnsi="Times New Roman" w:eastAsia="仿宋_GB2312" w:cs="Times New Roman"/>
                <w:bCs/>
                <w:color w:val="000000"/>
                <w:kern w:val="2"/>
                <w:sz w:val="32"/>
                <w:szCs w:val="32"/>
                <w:lang w:val="en-US" w:eastAsia="zh-CN" w:bidi="ar-SA"/>
              </w:rPr>
              <w:t>严格按审批流程办理夜间施工手续，严格按规范要求开展扬尘防治工作和文明卫生施工。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ascii="Times New Roman" w:hAnsi="Times New Roman" w:eastAsia="仿宋_GB2312"/>
                <w:color w:val="000000"/>
                <w:sz w:val="28"/>
                <w:szCs w:val="28"/>
              </w:rPr>
            </w:pPr>
            <w:r>
              <w:rPr>
                <w:rFonts w:hint="eastAsia" w:ascii="Times New Roman" w:hAnsi="Times New Roman" w:eastAsia="仿宋_GB2312"/>
                <w:bCs/>
                <w:color w:val="000000"/>
                <w:sz w:val="32"/>
                <w:szCs w:val="32"/>
              </w:rPr>
              <w:t>3、202</w:t>
            </w:r>
            <w:r>
              <w:rPr>
                <w:rFonts w:hint="eastAsia" w:ascii="Times New Roman" w:hAnsi="Times New Roman" w:eastAsia="仿宋_GB2312"/>
                <w:bCs/>
                <w:color w:val="000000"/>
                <w:sz w:val="32"/>
                <w:szCs w:val="32"/>
                <w:lang w:val="en-US" w:eastAsia="zh-CN"/>
              </w:rPr>
              <w:t>2</w:t>
            </w:r>
            <w:r>
              <w:rPr>
                <w:rFonts w:hint="eastAsia"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4</w:t>
            </w:r>
            <w:r>
              <w:rPr>
                <w:rFonts w:hint="eastAsia" w:ascii="Times New Roman" w:hAnsi="Times New Roman" w:eastAsia="仿宋_GB2312"/>
                <w:bCs/>
                <w:color w:val="000000"/>
                <w:sz w:val="32"/>
                <w:szCs w:val="32"/>
              </w:rPr>
              <w:t>月2</w:t>
            </w:r>
            <w:r>
              <w:rPr>
                <w:rFonts w:hint="eastAsia" w:ascii="Times New Roman" w:hAnsi="Times New Roman" w:eastAsia="仿宋_GB2312"/>
                <w:bCs/>
                <w:color w:val="000000"/>
                <w:sz w:val="32"/>
                <w:szCs w:val="32"/>
                <w:lang w:val="en-US" w:eastAsia="zh-CN"/>
              </w:rPr>
              <w:t>8</w:t>
            </w:r>
            <w:r>
              <w:rPr>
                <w:rFonts w:hint="eastAsia" w:ascii="Times New Roman" w:hAnsi="Times New Roman" w:eastAsia="仿宋_GB2312"/>
                <w:bCs/>
                <w:color w:val="000000"/>
                <w:sz w:val="32"/>
                <w:szCs w:val="32"/>
              </w:rPr>
              <w:t>日，</w:t>
            </w:r>
            <w:r>
              <w:rPr>
                <w:rFonts w:ascii="Times New Roman" w:hAnsi="Times New Roman" w:eastAsia="仿宋_GB2312"/>
                <w:bCs/>
                <w:color w:val="000000"/>
                <w:sz w:val="32"/>
                <w:szCs w:val="32"/>
              </w:rPr>
              <w:t>区住房城乡建设局</w:t>
            </w:r>
            <w:r>
              <w:rPr>
                <w:rFonts w:hint="eastAsia" w:ascii="Times New Roman" w:hAnsi="Times New Roman" w:eastAsia="仿宋_GB2312"/>
                <w:bCs/>
                <w:color w:val="000000"/>
                <w:sz w:val="32"/>
                <w:szCs w:val="32"/>
              </w:rPr>
              <w:t>召开</w:t>
            </w:r>
            <w:r>
              <w:rPr>
                <w:rFonts w:hint="eastAsia" w:ascii="Times New Roman" w:hAnsi="Times New Roman" w:eastAsia="仿宋_GB2312"/>
                <w:bCs/>
                <w:color w:val="000000"/>
                <w:sz w:val="32"/>
                <w:szCs w:val="32"/>
                <w:lang w:eastAsia="zh-CN"/>
              </w:rPr>
              <w:t>建筑工地周边群众</w:t>
            </w:r>
            <w:r>
              <w:rPr>
                <w:rFonts w:hint="eastAsia" w:ascii="Times New Roman" w:hAnsi="Times New Roman" w:eastAsia="仿宋_GB2312"/>
                <w:sz w:val="32"/>
                <w:szCs w:val="32"/>
              </w:rPr>
              <w:t>民情恳谈会，通报整改情况，群众表示满意。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32"/>
                <w:szCs w:val="32"/>
              </w:rPr>
              <w:t>现将该投诉问题</w:t>
            </w:r>
            <w:r>
              <w:rPr>
                <w:rFonts w:hint="eastAsia" w:ascii="Times New Roman" w:hAnsi="Times New Roman" w:eastAsia="仿宋_GB2312"/>
                <w:color w:val="000000"/>
                <w:sz w:val="32"/>
                <w:szCs w:val="32"/>
                <w:lang w:val="en-US" w:eastAsia="zh-CN"/>
              </w:rPr>
              <w:t>办结</w:t>
            </w:r>
            <w:r>
              <w:rPr>
                <w:rFonts w:hint="eastAsia" w:ascii="Times New Roman" w:hAnsi="Times New Roman" w:eastAsia="仿宋_GB2312"/>
                <w:color w:val="000000"/>
                <w:sz w:val="32"/>
                <w:szCs w:val="32"/>
              </w:rPr>
              <w:t>情况进行公示，如有意见建议，请反馈至</w:t>
            </w:r>
            <w:r>
              <w:rPr>
                <w:rFonts w:hint="eastAsia" w:ascii="Times New Roman" w:hAnsi="Times New Roman" w:eastAsia="仿宋_GB2312"/>
                <w:color w:val="000000"/>
                <w:sz w:val="32"/>
                <w:szCs w:val="32"/>
                <w:lang w:eastAsia="zh-CN"/>
              </w:rPr>
              <w:t>五华</w:t>
            </w:r>
            <w:r>
              <w:rPr>
                <w:rFonts w:ascii="Times New Roman" w:hAnsi="Times New Roman" w:eastAsia="仿宋_GB2312"/>
                <w:bCs/>
                <w:color w:val="000000"/>
                <w:sz w:val="32"/>
                <w:szCs w:val="32"/>
              </w:rPr>
              <w:t>区住房</w:t>
            </w:r>
            <w:r>
              <w:rPr>
                <w:rFonts w:hint="eastAsia" w:ascii="Times New Roman" w:hAnsi="Times New Roman" w:eastAsia="仿宋_GB2312"/>
                <w:bCs/>
                <w:color w:val="000000"/>
                <w:sz w:val="32"/>
                <w:szCs w:val="32"/>
                <w:lang w:eastAsia="zh-CN"/>
              </w:rPr>
              <w:t>和</w:t>
            </w:r>
            <w:r>
              <w:rPr>
                <w:rFonts w:ascii="Times New Roman" w:hAnsi="Times New Roman" w:eastAsia="仿宋_GB2312"/>
                <w:bCs/>
                <w:color w:val="000000"/>
                <w:sz w:val="32"/>
                <w:szCs w:val="32"/>
              </w:rPr>
              <w:t>城乡建设局</w:t>
            </w:r>
            <w:r>
              <w:rPr>
                <w:rFonts w:hint="eastAsia" w:ascii="Times New Roman" w:hAnsi="Times New Roman" w:eastAsia="仿宋_GB2312"/>
                <w:color w:val="000000"/>
                <w:sz w:val="32"/>
                <w:szCs w:val="32"/>
              </w:rPr>
              <w:t>。联系人员及电话：</w:t>
            </w:r>
            <w:r>
              <w:rPr>
                <w:rFonts w:hint="eastAsia" w:ascii="Times New Roman" w:hAnsi="Times New Roman" w:eastAsia="仿宋_GB2312"/>
                <w:color w:val="000000"/>
                <w:sz w:val="32"/>
                <w:szCs w:val="32"/>
                <w:lang w:eastAsia="zh-CN"/>
              </w:rPr>
              <w:t>常军波</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15198780614</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E2791D"/>
    <w:rsid w:val="00F977E5"/>
    <w:rsid w:val="0CF810DA"/>
    <w:rsid w:val="105E10D2"/>
    <w:rsid w:val="123D4306"/>
    <w:rsid w:val="1B245A5F"/>
    <w:rsid w:val="1BAD0984"/>
    <w:rsid w:val="219B5065"/>
    <w:rsid w:val="2D71078D"/>
    <w:rsid w:val="2EF44E0A"/>
    <w:rsid w:val="35ED1851"/>
    <w:rsid w:val="3AF04691"/>
    <w:rsid w:val="3CF75398"/>
    <w:rsid w:val="3DE7112B"/>
    <w:rsid w:val="41333E9F"/>
    <w:rsid w:val="46CE2E87"/>
    <w:rsid w:val="47F205C0"/>
    <w:rsid w:val="4A5F7773"/>
    <w:rsid w:val="4A7A6223"/>
    <w:rsid w:val="4FD52D04"/>
    <w:rsid w:val="53DF5867"/>
    <w:rsid w:val="5B450A89"/>
    <w:rsid w:val="605E24EA"/>
    <w:rsid w:val="6420293C"/>
    <w:rsid w:val="69AD5681"/>
    <w:rsid w:val="6C621134"/>
    <w:rsid w:val="712C741E"/>
    <w:rsid w:val="715B6C7E"/>
    <w:rsid w:val="73B579C9"/>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709</Words>
  <Characters>81</Characters>
  <Lines>1</Lines>
  <Paragraphs>1</Paragraphs>
  <TotalTime>2</TotalTime>
  <ScaleCrop>false</ScaleCrop>
  <LinksUpToDate>false</LinksUpToDate>
  <CharactersWithSpaces>789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2022-05-07T03:38:07Z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