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82" w:rsidRDefault="00D16496">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投诉问题办结</w:t>
      </w:r>
      <w:r>
        <w:rPr>
          <w:rFonts w:ascii="方正小标宋简体" w:eastAsia="方正小标宋简体" w:hAnsi="方正小标宋简体" w:cs="方正小标宋简体" w:hint="eastAsia"/>
          <w:sz w:val="44"/>
          <w:szCs w:val="44"/>
        </w:rPr>
        <w:t>情况公示表</w:t>
      </w:r>
    </w:p>
    <w:p w:rsidR="00772A82" w:rsidRDefault="00D16496">
      <w:pPr>
        <w:widowControl/>
        <w:spacing w:line="560" w:lineRule="exact"/>
        <w:ind w:firstLineChars="200" w:firstLine="640"/>
        <w:jc w:val="left"/>
        <w:rPr>
          <w:rFonts w:ascii="仿宋_GB2312" w:eastAsia="仿宋_GB2312" w:hint="eastAsia"/>
          <w:szCs w:val="32"/>
        </w:rPr>
      </w:pPr>
      <w:r>
        <w:rPr>
          <w:rFonts w:ascii="仿宋_GB2312" w:eastAsia="仿宋_GB2312" w:hint="eastAsia"/>
          <w:szCs w:val="32"/>
        </w:rPr>
        <w:t>公示单位：五华区人民政府　　      　2022年1月30日</w:t>
      </w:r>
    </w:p>
    <w:tbl>
      <w:tblPr>
        <w:tblStyle w:val="a6"/>
        <w:tblpPr w:leftFromText="180" w:rightFromText="180" w:vertAnchor="text" w:horzAnchor="page" w:tblpX="1597" w:tblpY="367"/>
        <w:tblOverlap w:val="never"/>
        <w:tblW w:w="9680" w:type="dxa"/>
        <w:tblLayout w:type="fixed"/>
        <w:tblLook w:val="04A0" w:firstRow="1" w:lastRow="0" w:firstColumn="1" w:lastColumn="0" w:noHBand="0" w:noVBand="1"/>
      </w:tblPr>
      <w:tblGrid>
        <w:gridCol w:w="2032"/>
        <w:gridCol w:w="7648"/>
      </w:tblGrid>
      <w:tr w:rsidR="00D16496" w:rsidTr="00D16496">
        <w:trPr>
          <w:trHeight w:val="1125"/>
        </w:trPr>
        <w:tc>
          <w:tcPr>
            <w:tcW w:w="2032" w:type="dxa"/>
            <w:vAlign w:val="center"/>
          </w:tcPr>
          <w:p w:rsidR="00D16496" w:rsidRDefault="00D16496" w:rsidP="00D16496">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D16496" w:rsidRPr="00D16496" w:rsidRDefault="00D16496" w:rsidP="00D16496">
            <w:pPr>
              <w:widowControl/>
              <w:spacing w:line="400" w:lineRule="exact"/>
              <w:jc w:val="left"/>
              <w:rPr>
                <w:rFonts w:ascii="仿宋_GB2312" w:eastAsia="仿宋_GB2312" w:hAnsi="宋体" w:cs="宋体"/>
                <w:sz w:val="24"/>
                <w:szCs w:val="24"/>
              </w:rPr>
            </w:pPr>
            <w:r w:rsidRPr="00D16496">
              <w:rPr>
                <w:rFonts w:ascii="仿宋_GB2312" w:eastAsia="仿宋_GB2312" w:hAnsi="宋体" w:cs="宋体" w:hint="eastAsia"/>
                <w:sz w:val="24"/>
                <w:szCs w:val="24"/>
              </w:rPr>
              <w:t>受理编号：D2YN202105020048。投诉人反映：昆明市五华区春晖小区</w:t>
            </w:r>
            <w:proofErr w:type="gramStart"/>
            <w:r w:rsidRPr="00D16496">
              <w:rPr>
                <w:rFonts w:ascii="仿宋_GB2312" w:eastAsia="仿宋_GB2312" w:hAnsi="宋体" w:cs="宋体" w:hint="eastAsia"/>
                <w:sz w:val="24"/>
                <w:szCs w:val="24"/>
              </w:rPr>
              <w:t>23号院雨水沟</w:t>
            </w:r>
            <w:proofErr w:type="gramEnd"/>
            <w:r w:rsidRPr="00D16496">
              <w:rPr>
                <w:rFonts w:ascii="仿宋_GB2312" w:eastAsia="仿宋_GB2312" w:hAnsi="宋体" w:cs="宋体" w:hint="eastAsia"/>
                <w:sz w:val="24"/>
                <w:szCs w:val="24"/>
              </w:rPr>
              <w:t>开挖两年未恢复，渣土露天堆放无人清理。</w:t>
            </w:r>
          </w:p>
        </w:tc>
      </w:tr>
      <w:tr w:rsidR="00D16496" w:rsidTr="00D16496">
        <w:trPr>
          <w:trHeight w:val="1372"/>
        </w:trPr>
        <w:tc>
          <w:tcPr>
            <w:tcW w:w="2032" w:type="dxa"/>
            <w:vAlign w:val="center"/>
          </w:tcPr>
          <w:p w:rsidR="00D16496" w:rsidRDefault="00D16496" w:rsidP="00D16496">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D16496" w:rsidRPr="00D16496" w:rsidRDefault="00D16496" w:rsidP="00D16496">
            <w:pPr>
              <w:widowControl/>
              <w:spacing w:line="400" w:lineRule="exact"/>
              <w:jc w:val="left"/>
              <w:rPr>
                <w:rFonts w:ascii="仿宋_GB2312" w:eastAsia="仿宋_GB2312" w:hAnsi="宋体" w:cs="宋体"/>
                <w:sz w:val="24"/>
                <w:szCs w:val="24"/>
              </w:rPr>
            </w:pPr>
            <w:r w:rsidRPr="00D16496">
              <w:rPr>
                <w:rFonts w:ascii="仿宋_GB2312" w:eastAsia="仿宋_GB2312" w:hAnsi="宋体" w:cs="宋体"/>
                <w:sz w:val="24"/>
                <w:szCs w:val="24"/>
              </w:rPr>
              <w:t>前期在大观街和佳华巷1楼经营餐饮的商户共有13家，其中</w:t>
            </w:r>
            <w:r w:rsidRPr="00D16496">
              <w:rPr>
                <w:rFonts w:ascii="仿宋_GB2312" w:eastAsia="仿宋_GB2312" w:hAnsi="宋体" w:cs="宋体" w:hint="eastAsia"/>
                <w:sz w:val="24"/>
                <w:szCs w:val="24"/>
              </w:rPr>
              <w:t>昆明市五华区春晖小区23号院，为原西山区政府宿舍。2018年开始，西山区机关事务管理局对该院坝进行自来水管网改造工程（并非开挖雨水沟），该工程建设中有关设施建盖与周边小区部分业主未达成一致意见，致使该工程停工近两年。因项目停工，施工方已将小区内开挖的作业面土方回填，并进行覆盖，因覆盖不完全，致使部分作业面土方裸露。投诉情况属实。</w:t>
            </w:r>
          </w:p>
        </w:tc>
      </w:tr>
      <w:tr w:rsidR="00D16496" w:rsidTr="00D16496">
        <w:trPr>
          <w:trHeight w:val="345"/>
        </w:trPr>
        <w:tc>
          <w:tcPr>
            <w:tcW w:w="2032" w:type="dxa"/>
            <w:vAlign w:val="center"/>
          </w:tcPr>
          <w:p w:rsidR="00D16496" w:rsidRDefault="00D16496" w:rsidP="00D16496">
            <w:pPr>
              <w:widowControl/>
              <w:spacing w:line="560" w:lineRule="exact"/>
              <w:jc w:val="center"/>
              <w:rPr>
                <w:rFonts w:ascii="仿宋_GB2312" w:eastAsia="仿宋_GB2312"/>
                <w:szCs w:val="32"/>
              </w:rPr>
            </w:pPr>
            <w:r>
              <w:rPr>
                <w:rFonts w:ascii="仿宋_GB2312" w:eastAsia="仿宋_GB2312" w:hint="eastAsia"/>
                <w:szCs w:val="32"/>
              </w:rPr>
              <w:t>办结情况</w:t>
            </w:r>
          </w:p>
        </w:tc>
        <w:tc>
          <w:tcPr>
            <w:tcW w:w="7648" w:type="dxa"/>
            <w:vAlign w:val="center"/>
          </w:tcPr>
          <w:p w:rsidR="00D16496" w:rsidRPr="001A6910" w:rsidRDefault="00D16496" w:rsidP="00D16496">
            <w:pPr>
              <w:widowControl/>
              <w:spacing w:line="400" w:lineRule="exact"/>
              <w:jc w:val="left"/>
              <w:rPr>
                <w:rFonts w:ascii="仿宋_GB2312" w:eastAsia="仿宋_GB2312" w:hAnsi="宋体" w:cs="宋体"/>
                <w:sz w:val="24"/>
                <w:szCs w:val="24"/>
              </w:rPr>
            </w:pPr>
            <w:r w:rsidRPr="001A6910">
              <w:rPr>
                <w:rFonts w:ascii="仿宋_GB2312" w:eastAsia="仿宋_GB2312" w:hAnsi="宋体" w:cs="宋体"/>
                <w:sz w:val="24"/>
                <w:szCs w:val="24"/>
              </w:rPr>
              <w:t>1、函请西山区机关事务管理局督促施工方，立即对停工后土方裸露作业面进行全面覆盖和规范处置，防止扬尘污染小区环境，确保小区居民出行方便，并做好相关宣传解释工作。</w:t>
            </w:r>
          </w:p>
          <w:p w:rsidR="00D16496" w:rsidRPr="00D16496" w:rsidRDefault="00D16496" w:rsidP="00D16496">
            <w:pPr>
              <w:widowControl/>
              <w:spacing w:line="400" w:lineRule="exact"/>
              <w:jc w:val="left"/>
              <w:rPr>
                <w:rFonts w:ascii="仿宋_GB2312" w:eastAsia="仿宋_GB2312" w:hAnsi="宋体" w:cs="宋体"/>
                <w:sz w:val="24"/>
                <w:szCs w:val="24"/>
              </w:rPr>
            </w:pPr>
            <w:r w:rsidRPr="001A6910">
              <w:rPr>
                <w:rFonts w:ascii="仿宋_GB2312" w:eastAsia="仿宋_GB2312" w:hAnsi="宋体" w:cs="宋体"/>
                <w:sz w:val="24"/>
                <w:szCs w:val="24"/>
              </w:rPr>
              <w:t>2、加大春晖路23号院内环境卫生管理工作，严格按照环卫作业规范及要求，加强春晖路23号院内的垃圾桶点生活垃圾日常清运工作，做到垃圾日产日清。</w:t>
            </w:r>
          </w:p>
        </w:tc>
      </w:tr>
      <w:tr w:rsidR="00D16496" w:rsidTr="00D16496">
        <w:trPr>
          <w:trHeight w:val="704"/>
        </w:trPr>
        <w:tc>
          <w:tcPr>
            <w:tcW w:w="2032" w:type="dxa"/>
            <w:vAlign w:val="center"/>
          </w:tcPr>
          <w:p w:rsidR="00D16496" w:rsidRDefault="00D16496" w:rsidP="00D16496">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648" w:type="dxa"/>
            <w:vAlign w:val="center"/>
          </w:tcPr>
          <w:p w:rsidR="00D16496" w:rsidRPr="00D16496" w:rsidRDefault="00D16496" w:rsidP="00D16496">
            <w:pPr>
              <w:widowControl/>
              <w:spacing w:line="400" w:lineRule="exact"/>
              <w:jc w:val="left"/>
              <w:rPr>
                <w:rFonts w:ascii="仿宋_GB2312" w:eastAsia="仿宋_GB2312" w:hAnsi="宋体" w:cs="宋体"/>
                <w:sz w:val="24"/>
                <w:szCs w:val="24"/>
              </w:rPr>
            </w:pPr>
            <w:r w:rsidRPr="00D16496">
              <w:rPr>
                <w:rFonts w:ascii="仿宋_GB2312" w:eastAsia="仿宋_GB2312" w:hAnsi="宋体" w:cs="宋体" w:hint="eastAsia"/>
                <w:sz w:val="24"/>
                <w:szCs w:val="24"/>
              </w:rPr>
              <w:t>丰宁</w:t>
            </w:r>
            <w:r w:rsidRPr="00D16496">
              <w:rPr>
                <w:rFonts w:ascii="仿宋_GB2312" w:eastAsia="仿宋_GB2312" w:hAnsi="宋体" w:cs="宋体"/>
                <w:sz w:val="24"/>
                <w:szCs w:val="24"/>
              </w:rPr>
              <w:t>街道办事处</w:t>
            </w:r>
          </w:p>
        </w:tc>
      </w:tr>
      <w:tr w:rsidR="00D16496" w:rsidTr="00D16496">
        <w:trPr>
          <w:trHeight w:val="860"/>
        </w:trPr>
        <w:tc>
          <w:tcPr>
            <w:tcW w:w="2032" w:type="dxa"/>
            <w:vAlign w:val="center"/>
          </w:tcPr>
          <w:p w:rsidR="00D16496" w:rsidRDefault="00D16496" w:rsidP="00D16496">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D16496" w:rsidRPr="001A6910" w:rsidRDefault="00D16496" w:rsidP="00D16496">
            <w:pPr>
              <w:widowControl/>
              <w:spacing w:line="400" w:lineRule="exact"/>
              <w:jc w:val="left"/>
              <w:rPr>
                <w:rFonts w:ascii="仿宋_GB2312" w:eastAsia="仿宋_GB2312" w:hAnsi="宋体" w:cs="宋体"/>
                <w:sz w:val="24"/>
                <w:szCs w:val="24"/>
              </w:rPr>
            </w:pPr>
            <w:r w:rsidRPr="001A6910">
              <w:rPr>
                <w:rFonts w:ascii="仿宋_GB2312" w:eastAsia="仿宋_GB2312" w:hAnsi="宋体" w:cs="宋体"/>
                <w:sz w:val="24"/>
                <w:szCs w:val="24"/>
              </w:rPr>
              <w:t>1、施工方已对春晖路23号院坝内停工后土方裸露作业面的全面覆盖和规范处置，同时加强巡查，发现问题及时处理，确保不影响该院坝居民出行和居住；</w:t>
            </w:r>
          </w:p>
          <w:p w:rsidR="00D16496" w:rsidRPr="001A6910" w:rsidRDefault="00D16496" w:rsidP="00D16496">
            <w:pPr>
              <w:widowControl/>
              <w:spacing w:line="400" w:lineRule="exact"/>
              <w:jc w:val="left"/>
              <w:rPr>
                <w:rFonts w:ascii="仿宋_GB2312" w:eastAsia="仿宋_GB2312" w:hAnsi="宋体" w:cs="宋体"/>
                <w:sz w:val="24"/>
                <w:szCs w:val="24"/>
              </w:rPr>
            </w:pPr>
            <w:r w:rsidRPr="001A6910">
              <w:rPr>
                <w:rFonts w:ascii="仿宋_GB2312" w:eastAsia="仿宋_GB2312" w:hAnsi="宋体" w:cs="宋体"/>
                <w:sz w:val="24"/>
                <w:szCs w:val="24"/>
              </w:rPr>
              <w:t>2、积极配合西山区机关事务管理局推动对该院坝停工近两年的自来水管网改造工程重启，西山区机关事务管理局于2021年8月取得自然资源局批复后已重新启动该工程项目的建设；</w:t>
            </w:r>
          </w:p>
          <w:p w:rsidR="00D16496" w:rsidRPr="00D16496" w:rsidRDefault="00D16496" w:rsidP="00D16496">
            <w:pPr>
              <w:widowControl/>
              <w:spacing w:line="400" w:lineRule="exact"/>
              <w:jc w:val="left"/>
              <w:rPr>
                <w:rFonts w:ascii="仿宋_GB2312" w:eastAsia="仿宋_GB2312" w:hAnsi="宋体" w:cs="宋体"/>
                <w:sz w:val="24"/>
                <w:szCs w:val="24"/>
              </w:rPr>
            </w:pPr>
            <w:r w:rsidRPr="001A6910">
              <w:rPr>
                <w:rFonts w:ascii="仿宋_GB2312" w:eastAsia="仿宋_GB2312" w:hAnsi="宋体" w:cs="宋体"/>
                <w:sz w:val="24"/>
                <w:szCs w:val="24"/>
              </w:rPr>
              <w:t>3、2021年5月29日，丰宁街道办事处召开社区民情恳谈会，通报整改情况，群众表示满意。</w:t>
            </w:r>
          </w:p>
        </w:tc>
      </w:tr>
      <w:tr w:rsidR="00D16496" w:rsidTr="00D16496">
        <w:trPr>
          <w:trHeight w:val="989"/>
        </w:trPr>
        <w:tc>
          <w:tcPr>
            <w:tcW w:w="2032" w:type="dxa"/>
            <w:vAlign w:val="center"/>
          </w:tcPr>
          <w:p w:rsidR="00D16496" w:rsidRDefault="00D16496" w:rsidP="00D16496">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D16496" w:rsidRPr="00D16496" w:rsidRDefault="00D16496" w:rsidP="00D16496">
            <w:pPr>
              <w:widowControl/>
              <w:spacing w:line="400" w:lineRule="exact"/>
              <w:jc w:val="left"/>
              <w:rPr>
                <w:rFonts w:ascii="仿宋_GB2312" w:eastAsia="仿宋_GB2312" w:hAnsi="宋体" w:cs="宋体"/>
                <w:sz w:val="24"/>
                <w:szCs w:val="24"/>
              </w:rPr>
            </w:pPr>
            <w:r w:rsidRPr="00D16496">
              <w:rPr>
                <w:rFonts w:ascii="仿宋_GB2312" w:eastAsia="仿宋_GB2312" w:hAnsi="宋体" w:cs="宋体" w:hint="eastAsia"/>
                <w:sz w:val="24"/>
                <w:szCs w:val="24"/>
              </w:rPr>
              <w:t>现将该投诉问题办结情况进行公示，如有意见建议，请反馈丰宁街道办事处：</w:t>
            </w:r>
            <w:proofErr w:type="gramStart"/>
            <w:r w:rsidRPr="00D16496">
              <w:rPr>
                <w:rFonts w:ascii="仿宋_GB2312" w:eastAsia="仿宋_GB2312" w:hAnsi="宋体" w:cs="宋体" w:hint="eastAsia"/>
                <w:sz w:val="24"/>
                <w:szCs w:val="24"/>
              </w:rPr>
              <w:t>朱兴泽</w:t>
            </w:r>
            <w:proofErr w:type="gramEnd"/>
            <w:r w:rsidRPr="00D16496">
              <w:rPr>
                <w:rFonts w:ascii="仿宋_GB2312" w:eastAsia="仿宋_GB2312" w:hAnsi="宋体" w:cs="宋体" w:hint="eastAsia"/>
                <w:sz w:val="24"/>
                <w:szCs w:val="24"/>
              </w:rPr>
              <w:t>13888197107</w:t>
            </w:r>
          </w:p>
        </w:tc>
      </w:tr>
    </w:tbl>
    <w:p w:rsidR="00772A82" w:rsidRPr="00D16496" w:rsidRDefault="00772A82" w:rsidP="00D16496">
      <w:bookmarkStart w:id="0" w:name="_GoBack"/>
      <w:bookmarkEnd w:id="0"/>
    </w:p>
    <w:sectPr w:rsidR="00772A82" w:rsidRPr="00D16496" w:rsidSect="00D16496">
      <w:pgSz w:w="11906" w:h="16838"/>
      <w:pgMar w:top="1928" w:right="1474" w:bottom="1928" w:left="1588" w:header="851" w:footer="992" w:gutter="0"/>
      <w:cols w:space="0"/>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96" w:rsidRDefault="00D16496" w:rsidP="00D16496">
      <w:r>
        <w:separator/>
      </w:r>
    </w:p>
  </w:endnote>
  <w:endnote w:type="continuationSeparator" w:id="0">
    <w:p w:rsidR="00D16496" w:rsidRDefault="00D16496" w:rsidP="00D1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96" w:rsidRDefault="00D16496" w:rsidP="00D16496">
      <w:r>
        <w:separator/>
      </w:r>
    </w:p>
  </w:footnote>
  <w:footnote w:type="continuationSeparator" w:id="0">
    <w:p w:rsidR="00D16496" w:rsidRDefault="00D16496" w:rsidP="00D16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2A82"/>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16496"/>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D584358"/>
    <w:rsid w:val="0F560A80"/>
    <w:rsid w:val="105E10D2"/>
    <w:rsid w:val="123D4306"/>
    <w:rsid w:val="132B1CD4"/>
    <w:rsid w:val="1B245A5F"/>
    <w:rsid w:val="1BAD0984"/>
    <w:rsid w:val="1C5F0BA0"/>
    <w:rsid w:val="254D176F"/>
    <w:rsid w:val="28C759E8"/>
    <w:rsid w:val="2AED2002"/>
    <w:rsid w:val="2D71078D"/>
    <w:rsid w:val="2EF44E0A"/>
    <w:rsid w:val="32377CC6"/>
    <w:rsid w:val="34145E52"/>
    <w:rsid w:val="35AE0C30"/>
    <w:rsid w:val="35ED1851"/>
    <w:rsid w:val="3AF04691"/>
    <w:rsid w:val="3CF75398"/>
    <w:rsid w:val="3DE7112B"/>
    <w:rsid w:val="41333E9F"/>
    <w:rsid w:val="42793626"/>
    <w:rsid w:val="46CE2E87"/>
    <w:rsid w:val="47F205C0"/>
    <w:rsid w:val="49097068"/>
    <w:rsid w:val="4A7A6223"/>
    <w:rsid w:val="4CE54588"/>
    <w:rsid w:val="4FD52D04"/>
    <w:rsid w:val="5B450A89"/>
    <w:rsid w:val="5BF549ED"/>
    <w:rsid w:val="605E24EA"/>
    <w:rsid w:val="622679DB"/>
    <w:rsid w:val="6420293C"/>
    <w:rsid w:val="64F77D1A"/>
    <w:rsid w:val="65EC34E1"/>
    <w:rsid w:val="688F62D8"/>
    <w:rsid w:val="69AD5681"/>
    <w:rsid w:val="6C621134"/>
    <w:rsid w:val="6D287FD8"/>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 w:cs="Arial"/>
      <w:kern w:val="2"/>
      <w:sz w:val="32"/>
      <w:szCs w:val="22"/>
    </w:rPr>
  </w:style>
  <w:style w:type="paragraph" w:styleId="1">
    <w:name w:val="heading 1"/>
    <w:basedOn w:val="a0"/>
    <w:next w:val="a"/>
    <w:uiPriority w:val="99"/>
    <w:qFormat/>
    <w:pPr>
      <w:keepNext/>
      <w:keepLines/>
      <w:spacing w:before="340" w:after="330" w:line="576" w:lineRule="auto"/>
    </w:pPr>
    <w:rPr>
      <w:rFonts w:ascii="Arial" w:hAnsi="Arial" w:cs="Arial"/>
      <w:b w:val="0"/>
      <w:bCs w:val="0"/>
      <w:kern w:val="44"/>
      <w:sz w:val="44"/>
      <w:szCs w:val="44"/>
    </w:rPr>
  </w:style>
  <w:style w:type="paragraph" w:styleId="2">
    <w:name w:val="heading 2"/>
    <w:basedOn w:val="a"/>
    <w:next w:val="a"/>
    <w:qFormat/>
    <w:pPr>
      <w:keepNext/>
      <w:keepLines/>
      <w:spacing w:line="560" w:lineRule="exact"/>
      <w:ind w:firstLine="640"/>
      <w:outlineLvl w:val="1"/>
    </w:pPr>
    <w:rPr>
      <w:rFonts w:eastAsia="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Theme="majorHAnsi" w:hAnsiTheme="majorHAnsi" w:cstheme="majorBidi"/>
      <w:b/>
      <w:bCs/>
      <w:szCs w:val="3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qFormat/>
    <w:rPr>
      <w:rFonts w:eastAsia="仿宋" w:cs="Arial"/>
      <w:kern w:val="2"/>
      <w:sz w:val="18"/>
      <w:szCs w:val="18"/>
    </w:rPr>
  </w:style>
  <w:style w:type="character" w:customStyle="1" w:styleId="Char">
    <w:name w:val="页脚 Char"/>
    <w:basedOn w:val="a1"/>
    <w:link w:val="a4"/>
    <w:qFormat/>
    <w:rPr>
      <w:rFonts w:eastAsia="仿宋" w:cs="Arial"/>
      <w:kern w:val="2"/>
      <w:sz w:val="18"/>
      <w:szCs w:val="18"/>
    </w:rPr>
  </w:style>
  <w:style w:type="character" w:customStyle="1" w:styleId="NormalCharacter">
    <w:name w:val="NormalCharacter"/>
    <w:semiHidden/>
    <w:qFormat/>
  </w:style>
  <w:style w:type="character" w:customStyle="1" w:styleId="a7">
    <w:name w:val="办文拟办意见"/>
    <w:qFormat/>
    <w:rPr>
      <w:rFonts w:eastAsia="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78</Characters>
  <Application>Microsoft Office Word</Application>
  <DocSecurity>0</DocSecurity>
  <Lines>1</Lines>
  <Paragraphs>1</Paragraphs>
  <ScaleCrop>false</ScaleCrop>
  <Company>Kingsoft</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2022-02-14T01:43:00Z</cp:lastPrinted>
  <dcterms:created xsi:type="dcterms:W3CDTF">2014-10-29T12:08:00Z</dcterms:created>
  <dcterms:modified xsi:type="dcterms:W3CDTF">2022-02-14T01:43:00Z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