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仿宋_GB2312" w:eastAsia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受理编号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：D2YN202105010038。</w:t>
            </w:r>
            <w:r>
              <w:rPr>
                <w:rFonts w:hint="eastAsia" w:eastAsia="仿宋_GB2312"/>
                <w:sz w:val="32"/>
                <w:szCs w:val="32"/>
              </w:rPr>
              <w:t>投诉人反映：</w:t>
            </w:r>
            <w:r>
              <w:rPr>
                <w:rFonts w:hint="eastAsia" w:eastAsia="仿宋_GB2312" w:cs="仿宋_GB2312"/>
                <w:sz w:val="32"/>
                <w:szCs w:val="32"/>
              </w:rPr>
              <w:t>昆明市五华区盘龙江沿岸（月牙潭公园旁）绿化带规划不合理，且无人管理垃圾遍地</w:t>
            </w:r>
            <w:r>
              <w:rPr>
                <w:rFonts w:hint="eastAsia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1.五华区盘江西路月牙塘公园段盘龙江沿岸有乔木林、绿地绿化带，经调阅规划，该绿化带为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公共绿地，现场实际与规划一致，只是景观打造上还有进一步提升的空间。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部分绿化带管理不到位，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绿化带内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存在枯枝落叶较多，局部苗木缺失，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有塑料袋、纸屑等白色垃圾。投诉情况部分属实。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办结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1、对绿化带中部分人为踩踏造成红土裸露的区域进行补种，共补栽麦冬800平方米。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加强盘龙江周边一体化范围内河道、道路、绿化带的日常清扫保洁管理，并建立长效管理机制。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1、对绿化带中部分人为踩踏造成红土裸露的区域进行补种，共补栽麦冬800平方米。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2、加强对盘龙江周边一体化范围内河道、道路、绿化带的日常清扫保洁管理，多次复查，未发现垃圾遍地情况。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3、2021年9月10日，区城市管理局组织居民代表在月牙塘社区召开民情恳谈会，通报整改情况，群众表示满意。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default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现将该投诉问题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办结</w:t>
            </w:r>
            <w:r>
              <w:rPr>
                <w:rFonts w:hint="eastAsia" w:eastAsia="仿宋_GB2312" w:cs="仿宋_GB2312"/>
                <w:sz w:val="32"/>
                <w:szCs w:val="32"/>
              </w:rPr>
              <w:t>情况进行公示，如有意见建议，请反馈至</w:t>
            </w:r>
            <w:r>
              <w:rPr>
                <w:rFonts w:hint="eastAsia" w:eastAsia="仿宋_GB2312" w:cs="仿宋_GB2312"/>
                <w:sz w:val="32"/>
                <w:szCs w:val="32"/>
                <w:lang w:eastAsia="zh-CN"/>
              </w:rPr>
              <w:t>区自然资源局、区城市管理局，</w:t>
            </w:r>
            <w:r>
              <w:rPr>
                <w:rFonts w:hint="eastAsia" w:eastAsia="仿宋_GB2312" w:cs="仿宋_GB2312"/>
                <w:sz w:val="32"/>
                <w:szCs w:val="32"/>
              </w:rPr>
              <w:t>联系人员及电话：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王文涛，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15825285925</w:t>
            </w:r>
          </w:p>
        </w:tc>
      </w:tr>
    </w:tbl>
    <w:p>
      <w:pPr>
        <w:rPr>
          <w:lang w:val="en-US" w:eastAsia="zh-CN"/>
        </w:rPr>
      </w:pPr>
      <w:r>
        <w:rPr>
          <w:rFonts w:hint="eastAsia" w:ascii="仿宋_GB2312" w:eastAsia="仿宋_GB2312"/>
          <w:szCs w:val="32"/>
        </w:rPr>
        <w:t xml:space="preserve">公示单位：五华区人民政府　　      </w:t>
      </w:r>
      <w:r>
        <w:rPr>
          <w:rFonts w:hint="eastAsia" w:ascii="仿宋_GB2312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Cs w:val="32"/>
        </w:rPr>
        <w:t>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AA11D00"/>
    <w:rsid w:val="0CF810DA"/>
    <w:rsid w:val="0F560A80"/>
    <w:rsid w:val="105E10D2"/>
    <w:rsid w:val="11B80B21"/>
    <w:rsid w:val="123D4306"/>
    <w:rsid w:val="132B1CD4"/>
    <w:rsid w:val="1B245A5F"/>
    <w:rsid w:val="1BAD0984"/>
    <w:rsid w:val="1C5F0BA0"/>
    <w:rsid w:val="1D7778B0"/>
    <w:rsid w:val="254D176F"/>
    <w:rsid w:val="28C759E8"/>
    <w:rsid w:val="2AED2002"/>
    <w:rsid w:val="2D71078D"/>
    <w:rsid w:val="2EF44E0A"/>
    <w:rsid w:val="316941EC"/>
    <w:rsid w:val="32377CC6"/>
    <w:rsid w:val="35AE0C30"/>
    <w:rsid w:val="35ED1851"/>
    <w:rsid w:val="3A8A0B7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5BF549ED"/>
    <w:rsid w:val="6003726A"/>
    <w:rsid w:val="605E24EA"/>
    <w:rsid w:val="622679DB"/>
    <w:rsid w:val="62ED3D65"/>
    <w:rsid w:val="6420293C"/>
    <w:rsid w:val="64F77D1A"/>
    <w:rsid w:val="65EC34E1"/>
    <w:rsid w:val="688F62D8"/>
    <w:rsid w:val="68D60B42"/>
    <w:rsid w:val="69AD5681"/>
    <w:rsid w:val="6B400356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3</TotalTime>
  <ScaleCrop>false</ScaleCrop>
  <LinksUpToDate>false</LinksUpToDate>
  <CharactersWithSpaces>309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2022-03-08T07:07:46Z</cp:lastPrinted>
  <dcterms:modified xsi:type="dcterms:W3CDTF">2022-03-08T07:07:52Z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