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关于“蜜桃味精酿啤酒”等1批次不合格食品风险控制情况的通告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根据国家食药监管总局食品抽验信息系统，涉及昆明市黑林铺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市场监管所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辖区内食品经营企业生产销售的“蜜桃味精酿啤酒”等1批次不合格食品，现将不合格食品风险控制情况进行公示（详见附件）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附件：“蜜桃味精酿啤酒”等1批次不合格食品风险控制措施信息公示表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月13日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3B66F37"/>
    <w:rsid w:val="24041686"/>
    <w:rsid w:val="24F56BEE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9E3508D0"/>
    <w:rsid w:val="FDF9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Office_11.1.0.11392_F1E327BC-269C-435d-A152-05C5408002CA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hp</cp:lastModifiedBy>
  <dcterms:modified xsi:type="dcterms:W3CDTF">2022-01-13T02:33:45Z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2052-11.1.0.11392</vt:lpwstr>
  </property>
  <property fmtid="{D5CDD505-2E9C-101B-9397-08002B2CF9AE}" pid="3" name="ICV">
    <vt:lpwstr>083A6F36994442709DBBBCF8594EBB53</vt:lpwstr>
  </property>
</Properties>
</file>