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83A" w:rsidRDefault="00426E8A">
      <w:pPr>
        <w:ind w:firstLineChars="250" w:firstLine="800"/>
        <w:rPr>
          <w:rFonts w:ascii="仿宋_GB2312" w:eastAsia="仿宋_GB2312" w:hAnsi="宋体" w:cs="Times New Roman"/>
          <w:color w:val="000000"/>
          <w:sz w:val="36"/>
          <w:szCs w:val="36"/>
        </w:rPr>
      </w:pPr>
      <w:bookmarkStart w:id="0" w:name="_GoBack"/>
      <w:bookmarkEnd w:id="0"/>
      <w:r>
        <w:rPr>
          <w:rFonts w:ascii="仿宋_GB2312" w:eastAsia="仿宋_GB2312" w:hAnsi="宋体" w:cs="Times New Roman" w:hint="eastAsia"/>
          <w:color w:val="000000"/>
          <w:sz w:val="32"/>
          <w:szCs w:val="32"/>
        </w:rPr>
        <w:t xml:space="preserve">              </w:t>
      </w:r>
      <w:r>
        <w:rPr>
          <w:rFonts w:ascii="方正小标宋_GBK" w:eastAsia="方正小标宋_GBK" w:hAnsi="宋体" w:cs="宋体" w:hint="eastAsia"/>
          <w:sz w:val="36"/>
          <w:szCs w:val="36"/>
        </w:rPr>
        <w:t>诚信承诺书</w:t>
      </w:r>
    </w:p>
    <w:p w:rsidR="0097183A" w:rsidRDefault="0097183A">
      <w:pPr>
        <w:snapToGrid w:val="0"/>
        <w:spacing w:line="360" w:lineRule="auto"/>
        <w:rPr>
          <w:rFonts w:ascii="宋体" w:eastAsia="宋体" w:hAnsi="宋体" w:cs="宋体"/>
          <w:b/>
          <w:bCs/>
          <w:sz w:val="24"/>
          <w:szCs w:val="24"/>
          <w:lang w:val="zh-CN"/>
        </w:rPr>
      </w:pPr>
    </w:p>
    <w:p w:rsidR="0097183A" w:rsidRDefault="00426E8A">
      <w:pPr>
        <w:snapToGrid w:val="0"/>
        <w:spacing w:line="360" w:lineRule="auto"/>
        <w:rPr>
          <w:rFonts w:ascii="宋体" w:eastAsia="宋体" w:hAnsi="宋体" w:cs="宋体"/>
          <w:b/>
          <w:bCs/>
          <w:sz w:val="24"/>
          <w:szCs w:val="24"/>
        </w:rPr>
      </w:pPr>
      <w:r>
        <w:rPr>
          <w:rFonts w:ascii="宋体" w:eastAsia="宋体" w:hAnsi="宋体" w:cs="宋体" w:hint="eastAsia"/>
          <w:b/>
          <w:bCs/>
          <w:sz w:val="24"/>
          <w:szCs w:val="24"/>
          <w:lang w:val="zh-CN"/>
        </w:rPr>
        <w:t>致：</w:t>
      </w:r>
      <w:r>
        <w:rPr>
          <w:rFonts w:ascii="宋体" w:eastAsia="宋体" w:hAnsi="宋体" w:cs="宋体" w:hint="eastAsia"/>
          <w:b/>
          <w:bCs/>
          <w:sz w:val="24"/>
          <w:szCs w:val="24"/>
          <w:u w:val="single"/>
        </w:rPr>
        <w:t xml:space="preserve"> </w:t>
      </w:r>
      <w:r>
        <w:rPr>
          <w:rFonts w:ascii="宋体" w:eastAsia="宋体" w:hAnsi="宋体" w:cs="宋体" w:hint="eastAsia"/>
          <w:b/>
          <w:bCs/>
          <w:sz w:val="24"/>
          <w:szCs w:val="24"/>
          <w:u w:val="single"/>
        </w:rPr>
        <w:t>昆明市五华区农业农村局</w:t>
      </w:r>
      <w:r>
        <w:rPr>
          <w:rFonts w:ascii="宋体" w:eastAsia="宋体" w:hAnsi="宋体" w:cs="宋体" w:hint="eastAsia"/>
          <w:b/>
          <w:bCs/>
          <w:sz w:val="24"/>
          <w:szCs w:val="24"/>
          <w:u w:val="single"/>
        </w:rPr>
        <w:t xml:space="preserve"> </w:t>
      </w:r>
      <w:r>
        <w:rPr>
          <w:rFonts w:ascii="宋体" w:eastAsia="宋体" w:hAnsi="宋体" w:cs="宋体" w:hint="eastAsia"/>
          <w:b/>
          <w:bCs/>
          <w:sz w:val="24"/>
          <w:szCs w:val="24"/>
          <w:lang w:val="zh-CN"/>
        </w:rPr>
        <w:t xml:space="preserve"> </w:t>
      </w:r>
      <w:r>
        <w:rPr>
          <w:rFonts w:ascii="宋体" w:eastAsia="宋体" w:hAnsi="宋体" w:cs="宋体" w:hint="eastAsia"/>
          <w:b/>
          <w:bCs/>
          <w:sz w:val="24"/>
          <w:szCs w:val="24"/>
        </w:rPr>
        <w:t>：</w:t>
      </w:r>
    </w:p>
    <w:p w:rsidR="0097183A" w:rsidRDefault="00426E8A">
      <w:pPr>
        <w:snapToGrid w:val="0"/>
        <w:spacing w:line="360" w:lineRule="auto"/>
        <w:ind w:firstLineChars="200" w:firstLine="480"/>
        <w:rPr>
          <w:rFonts w:ascii="宋体" w:eastAsia="宋体" w:hAnsi="宋体" w:cs="宋体"/>
          <w:bCs/>
          <w:sz w:val="24"/>
          <w:szCs w:val="24"/>
        </w:rPr>
      </w:pPr>
      <w:r>
        <w:rPr>
          <w:rFonts w:asciiTheme="majorEastAsia" w:eastAsiaTheme="majorEastAsia" w:hAnsiTheme="majorEastAsia" w:cs="宋体" w:hint="eastAsia"/>
          <w:bCs/>
          <w:sz w:val="24"/>
          <w:szCs w:val="24"/>
        </w:rPr>
        <w:t>我公司自愿参与贵单位组织的</w:t>
      </w:r>
      <w:r>
        <w:rPr>
          <w:rFonts w:asciiTheme="majorEastAsia" w:eastAsiaTheme="majorEastAsia" w:hAnsiTheme="majorEastAsia" w:cs="宋体" w:hint="eastAsia"/>
          <w:bCs/>
          <w:sz w:val="24"/>
          <w:szCs w:val="24"/>
          <w:u w:val="single"/>
        </w:rPr>
        <w:t xml:space="preserve"> </w:t>
      </w:r>
      <w:r>
        <w:rPr>
          <w:rFonts w:asciiTheme="majorEastAsia" w:eastAsiaTheme="majorEastAsia" w:hAnsiTheme="majorEastAsia" w:hint="eastAsia"/>
          <w:sz w:val="24"/>
          <w:szCs w:val="24"/>
          <w:u w:val="single"/>
        </w:rPr>
        <w:t xml:space="preserve"> 202</w:t>
      </w:r>
      <w:r>
        <w:rPr>
          <w:rFonts w:asciiTheme="majorEastAsia" w:eastAsiaTheme="majorEastAsia" w:hAnsiTheme="majorEastAsia" w:hint="eastAsia"/>
          <w:sz w:val="24"/>
          <w:szCs w:val="24"/>
          <w:u w:val="single"/>
        </w:rPr>
        <w:t>1</w:t>
      </w:r>
      <w:r>
        <w:rPr>
          <w:rFonts w:asciiTheme="majorEastAsia" w:eastAsiaTheme="majorEastAsia" w:hAnsiTheme="majorEastAsia" w:hint="eastAsia"/>
          <w:sz w:val="24"/>
          <w:szCs w:val="24"/>
          <w:u w:val="single"/>
        </w:rPr>
        <w:t>年秋季、</w:t>
      </w:r>
      <w:r>
        <w:rPr>
          <w:rFonts w:asciiTheme="majorEastAsia" w:eastAsiaTheme="majorEastAsia" w:hAnsiTheme="majorEastAsia" w:hint="eastAsia"/>
          <w:sz w:val="24"/>
          <w:szCs w:val="24"/>
          <w:u w:val="single"/>
        </w:rPr>
        <w:t>202</w:t>
      </w:r>
      <w:r>
        <w:rPr>
          <w:rFonts w:asciiTheme="majorEastAsia" w:eastAsiaTheme="majorEastAsia" w:hAnsiTheme="majorEastAsia" w:hint="eastAsia"/>
          <w:sz w:val="24"/>
          <w:szCs w:val="24"/>
          <w:u w:val="single"/>
        </w:rPr>
        <w:t>2</w:t>
      </w:r>
      <w:r>
        <w:rPr>
          <w:rFonts w:asciiTheme="majorEastAsia" w:eastAsiaTheme="majorEastAsia" w:hAnsiTheme="majorEastAsia" w:hint="eastAsia"/>
          <w:sz w:val="24"/>
          <w:szCs w:val="24"/>
          <w:u w:val="single"/>
        </w:rPr>
        <w:t>年春季重大动物疫病强制免疫疫苗</w:t>
      </w:r>
      <w:r>
        <w:rPr>
          <w:rFonts w:asciiTheme="majorEastAsia" w:eastAsiaTheme="majorEastAsia" w:hAnsiTheme="majorEastAsia" w:hint="eastAsia"/>
          <w:color w:val="000000"/>
          <w:sz w:val="24"/>
          <w:szCs w:val="24"/>
          <w:u w:val="single"/>
        </w:rPr>
        <w:t xml:space="preserve"> </w:t>
      </w:r>
      <w:r>
        <w:rPr>
          <w:rFonts w:asciiTheme="majorEastAsia" w:eastAsiaTheme="majorEastAsia" w:hAnsiTheme="majorEastAsia" w:cs="宋体" w:hint="eastAsia"/>
          <w:bCs/>
          <w:sz w:val="24"/>
          <w:szCs w:val="24"/>
        </w:rPr>
        <w:t>的采购活动，</w:t>
      </w:r>
      <w:r>
        <w:rPr>
          <w:rFonts w:ascii="宋体" w:eastAsia="宋体" w:hAnsi="宋体" w:cs="宋体" w:hint="eastAsia"/>
          <w:bCs/>
          <w:sz w:val="24"/>
          <w:szCs w:val="24"/>
        </w:rPr>
        <w:t>严格遵守《中华人民共和国政府采购法》等法律法规的相关规定，坚守公平竞争，并遵守本次采购活动各项规定。我公司郑重承诺：如果在本次招标活动中有以下情形的，愿意承担相应法律责任。</w:t>
      </w:r>
    </w:p>
    <w:p w:rsidR="0097183A" w:rsidRDefault="00426E8A">
      <w:pPr>
        <w:snapToGrid w:val="0"/>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w:t>
      </w:r>
      <w:r>
        <w:rPr>
          <w:rFonts w:ascii="宋体" w:eastAsia="宋体" w:hAnsi="宋体" w:cs="宋体" w:hint="eastAsia"/>
          <w:bCs/>
          <w:sz w:val="24"/>
          <w:szCs w:val="24"/>
        </w:rPr>
        <w:t>提供虚假材料谋取中标（成交）的；</w:t>
      </w:r>
    </w:p>
    <w:p w:rsidR="0097183A" w:rsidRDefault="00426E8A">
      <w:pPr>
        <w:snapToGrid w:val="0"/>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w:t>
      </w:r>
      <w:r>
        <w:rPr>
          <w:rFonts w:ascii="宋体" w:eastAsia="宋体" w:hAnsi="宋体" w:cs="宋体" w:hint="eastAsia"/>
          <w:bCs/>
          <w:sz w:val="24"/>
          <w:szCs w:val="24"/>
        </w:rPr>
        <w:t>采取不正当手段诋毁、排挤其他供应商的；</w:t>
      </w:r>
    </w:p>
    <w:p w:rsidR="0097183A" w:rsidRDefault="00426E8A">
      <w:pPr>
        <w:snapToGrid w:val="0"/>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3.</w:t>
      </w:r>
      <w:r>
        <w:rPr>
          <w:rFonts w:ascii="宋体" w:eastAsia="宋体" w:hAnsi="宋体" w:cs="宋体" w:hint="eastAsia"/>
          <w:bCs/>
          <w:sz w:val="24"/>
          <w:szCs w:val="24"/>
        </w:rPr>
        <w:t>与采购人、其他供应商或者采购代理机构恶意串通的；</w:t>
      </w:r>
    </w:p>
    <w:p w:rsidR="0097183A" w:rsidRDefault="00426E8A">
      <w:pPr>
        <w:snapToGrid w:val="0"/>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4.</w:t>
      </w:r>
      <w:r>
        <w:rPr>
          <w:rFonts w:ascii="宋体" w:eastAsia="宋体" w:hAnsi="宋体" w:cs="宋体" w:hint="eastAsia"/>
          <w:bCs/>
          <w:sz w:val="24"/>
          <w:szCs w:val="24"/>
        </w:rPr>
        <w:t>向采购单位或责任人行贿或提供其他不正当利益的；</w:t>
      </w:r>
    </w:p>
    <w:p w:rsidR="0097183A" w:rsidRDefault="00426E8A">
      <w:pPr>
        <w:snapToGrid w:val="0"/>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5.</w:t>
      </w:r>
      <w:r>
        <w:rPr>
          <w:rFonts w:ascii="宋体" w:eastAsia="宋体" w:hAnsi="宋体" w:cs="宋体" w:hint="eastAsia"/>
          <w:bCs/>
          <w:sz w:val="24"/>
          <w:szCs w:val="24"/>
        </w:rPr>
        <w:t>在招标采购过程中与采购人另行订立背离合同实质性内容协议的；</w:t>
      </w:r>
    </w:p>
    <w:p w:rsidR="0097183A" w:rsidRDefault="00426E8A">
      <w:pPr>
        <w:snapToGrid w:val="0"/>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6.</w:t>
      </w:r>
      <w:r>
        <w:rPr>
          <w:rFonts w:ascii="宋体" w:eastAsia="宋体" w:hAnsi="宋体" w:cs="宋体" w:hint="eastAsia"/>
          <w:bCs/>
          <w:sz w:val="24"/>
          <w:szCs w:val="24"/>
        </w:rPr>
        <w:t>开标后擅自撤销投标，影响招标继续进行的；</w:t>
      </w:r>
    </w:p>
    <w:p w:rsidR="0097183A" w:rsidRDefault="00426E8A">
      <w:pPr>
        <w:snapToGrid w:val="0"/>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w:t>
      </w:r>
      <w:r>
        <w:rPr>
          <w:rFonts w:ascii="宋体" w:eastAsia="宋体" w:hAnsi="宋体" w:cs="宋体" w:hint="eastAsia"/>
          <w:bCs/>
          <w:sz w:val="24"/>
          <w:szCs w:val="24"/>
        </w:rPr>
        <w:t>无正当理由，在规定时间内不与采购单位签订合同的；</w:t>
      </w:r>
    </w:p>
    <w:p w:rsidR="0097183A" w:rsidRDefault="00426E8A">
      <w:pPr>
        <w:snapToGrid w:val="0"/>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8.</w:t>
      </w:r>
      <w:r>
        <w:rPr>
          <w:rFonts w:ascii="宋体" w:eastAsia="宋体" w:hAnsi="宋体" w:cs="宋体" w:hint="eastAsia"/>
          <w:bCs/>
          <w:sz w:val="24"/>
          <w:szCs w:val="24"/>
        </w:rPr>
        <w:t>将中标项目转让给他人或非法分包他人的；</w:t>
      </w:r>
    </w:p>
    <w:p w:rsidR="0097183A" w:rsidRDefault="00426E8A">
      <w:pPr>
        <w:snapToGrid w:val="0"/>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w:t>
      </w:r>
      <w:r>
        <w:rPr>
          <w:rFonts w:ascii="宋体" w:eastAsia="宋体" w:hAnsi="宋体" w:cs="宋体" w:hint="eastAsia"/>
          <w:bCs/>
          <w:sz w:val="24"/>
          <w:szCs w:val="24"/>
        </w:rPr>
        <w:t>无正当理由，拒绝履行合同义务的；</w:t>
      </w:r>
    </w:p>
    <w:p w:rsidR="0097183A" w:rsidRDefault="00426E8A">
      <w:pPr>
        <w:snapToGrid w:val="0"/>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w:t>
      </w:r>
      <w:r>
        <w:rPr>
          <w:rFonts w:ascii="宋体" w:eastAsia="宋体" w:hAnsi="宋体" w:cs="宋体" w:hint="eastAsia"/>
          <w:bCs/>
          <w:sz w:val="24"/>
          <w:szCs w:val="24"/>
        </w:rPr>
        <w:t>擅自在合同履行有效期内降低中标技术指标等级或终止政府采购合同的；</w:t>
      </w:r>
    </w:p>
    <w:p w:rsidR="0097183A" w:rsidRDefault="00426E8A">
      <w:pPr>
        <w:snapToGrid w:val="0"/>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11.</w:t>
      </w:r>
      <w:r>
        <w:rPr>
          <w:rFonts w:ascii="宋体" w:eastAsia="宋体" w:hAnsi="宋体" w:cs="宋体" w:hint="eastAsia"/>
          <w:bCs/>
          <w:sz w:val="24"/>
          <w:szCs w:val="24"/>
        </w:rPr>
        <w:t>无正当理由放弃中标（成交）项目的；</w:t>
      </w:r>
    </w:p>
    <w:p w:rsidR="0097183A" w:rsidRDefault="00426E8A">
      <w:pPr>
        <w:snapToGrid w:val="0"/>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12.</w:t>
      </w:r>
      <w:r>
        <w:rPr>
          <w:rFonts w:ascii="宋体" w:eastAsia="宋体" w:hAnsi="宋体" w:cs="宋体" w:hint="eastAsia"/>
          <w:bCs/>
          <w:sz w:val="24"/>
          <w:szCs w:val="24"/>
        </w:rPr>
        <w:t>与采购人串通，对尚未履约完毕的采购项目出具虚假验收报告的；</w:t>
      </w:r>
    </w:p>
    <w:p w:rsidR="0097183A" w:rsidRDefault="00426E8A">
      <w:pPr>
        <w:snapToGrid w:val="0"/>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13.</w:t>
      </w:r>
      <w:r>
        <w:rPr>
          <w:rFonts w:ascii="宋体" w:eastAsia="宋体" w:hAnsi="宋体" w:cs="宋体" w:hint="eastAsia"/>
          <w:bCs/>
          <w:sz w:val="24"/>
          <w:szCs w:val="24"/>
        </w:rPr>
        <w:t>投标后对招标文件的相关内容再进行质疑的；</w:t>
      </w:r>
    </w:p>
    <w:p w:rsidR="0097183A" w:rsidRDefault="00426E8A">
      <w:pPr>
        <w:snapToGrid w:val="0"/>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14.</w:t>
      </w:r>
      <w:r>
        <w:rPr>
          <w:rFonts w:ascii="宋体" w:eastAsia="宋体" w:hAnsi="宋体" w:cs="宋体" w:hint="eastAsia"/>
          <w:bCs/>
          <w:sz w:val="24"/>
          <w:szCs w:val="24"/>
        </w:rPr>
        <w:t>恶意投诉的行为：投诉经查无实据的、捏造事实或者提供虚假投诉材料的；</w:t>
      </w:r>
    </w:p>
    <w:p w:rsidR="0097183A" w:rsidRDefault="00426E8A">
      <w:pPr>
        <w:snapToGrid w:val="0"/>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15.</w:t>
      </w:r>
      <w:r>
        <w:rPr>
          <w:rFonts w:ascii="宋体" w:eastAsia="宋体" w:hAnsi="宋体" w:cs="宋体" w:hint="eastAsia"/>
          <w:bCs/>
          <w:sz w:val="24"/>
          <w:szCs w:val="24"/>
        </w:rPr>
        <w:t>拒绝有关部门监督检查或者提供虚假情况的；</w:t>
      </w:r>
    </w:p>
    <w:p w:rsidR="0097183A" w:rsidRDefault="00426E8A">
      <w:pPr>
        <w:snapToGrid w:val="0"/>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16.</w:t>
      </w:r>
      <w:r>
        <w:rPr>
          <w:rFonts w:ascii="宋体" w:eastAsia="宋体" w:hAnsi="宋体" w:cs="宋体" w:hint="eastAsia"/>
          <w:bCs/>
          <w:sz w:val="24"/>
          <w:szCs w:val="24"/>
        </w:rPr>
        <w:t>财政、监管部门认定的其他</w:t>
      </w:r>
      <w:proofErr w:type="gramStart"/>
      <w:r>
        <w:rPr>
          <w:rFonts w:ascii="宋体" w:eastAsia="宋体" w:hAnsi="宋体" w:cs="宋体" w:hint="eastAsia"/>
          <w:bCs/>
          <w:sz w:val="24"/>
          <w:szCs w:val="24"/>
        </w:rPr>
        <w:t>不</w:t>
      </w:r>
      <w:proofErr w:type="gramEnd"/>
      <w:r>
        <w:rPr>
          <w:rFonts w:ascii="宋体" w:eastAsia="宋体" w:hAnsi="宋体" w:cs="宋体" w:hint="eastAsia"/>
          <w:bCs/>
          <w:sz w:val="24"/>
          <w:szCs w:val="24"/>
        </w:rPr>
        <w:t>诚信行为。</w:t>
      </w:r>
    </w:p>
    <w:p w:rsidR="0097183A" w:rsidRDefault="0097183A">
      <w:pPr>
        <w:snapToGrid w:val="0"/>
        <w:spacing w:line="360" w:lineRule="auto"/>
        <w:ind w:firstLineChars="200" w:firstLine="482"/>
        <w:rPr>
          <w:rFonts w:ascii="宋体" w:eastAsia="宋体" w:hAnsi="宋体" w:cs="宋体"/>
          <w:b/>
          <w:bCs/>
          <w:sz w:val="24"/>
          <w:szCs w:val="24"/>
          <w:lang w:val="zh-CN"/>
        </w:rPr>
      </w:pPr>
    </w:p>
    <w:p w:rsidR="0097183A" w:rsidRDefault="00426E8A">
      <w:pPr>
        <w:snapToGrid w:val="0"/>
        <w:spacing w:line="360" w:lineRule="exact"/>
        <w:ind w:firstLineChars="400" w:firstLine="964"/>
        <w:rPr>
          <w:rFonts w:ascii="宋体" w:eastAsia="宋体" w:hAnsi="宋体" w:cs="宋体"/>
          <w:b/>
          <w:bCs/>
          <w:sz w:val="24"/>
          <w:szCs w:val="24"/>
          <w:lang w:val="zh-CN"/>
        </w:rPr>
      </w:pPr>
      <w:r>
        <w:rPr>
          <w:rFonts w:ascii="宋体" w:eastAsia="宋体" w:hAnsi="宋体" w:cs="宋体" w:hint="eastAsia"/>
          <w:b/>
          <w:bCs/>
          <w:sz w:val="24"/>
          <w:szCs w:val="24"/>
          <w:lang w:val="zh-CN"/>
        </w:rPr>
        <w:t>供应商名称（</w:t>
      </w:r>
      <w:r>
        <w:rPr>
          <w:rFonts w:ascii="宋体" w:eastAsia="宋体" w:hAnsi="宋体" w:cs="宋体" w:hint="eastAsia"/>
          <w:b/>
          <w:sz w:val="24"/>
          <w:szCs w:val="24"/>
        </w:rPr>
        <w:t>加盖公章</w:t>
      </w:r>
      <w:r>
        <w:rPr>
          <w:rFonts w:ascii="宋体" w:eastAsia="宋体" w:hAnsi="宋体" w:cs="宋体" w:hint="eastAsia"/>
          <w:b/>
          <w:bCs/>
          <w:sz w:val="24"/>
          <w:szCs w:val="24"/>
          <w:lang w:val="zh-CN"/>
        </w:rPr>
        <w:t>）：</w:t>
      </w:r>
      <w:r>
        <w:rPr>
          <w:rFonts w:ascii="宋体" w:eastAsia="宋体" w:hAnsi="宋体" w:cs="宋体" w:hint="eastAsia"/>
          <w:b/>
          <w:bCs/>
          <w:sz w:val="24"/>
          <w:szCs w:val="24"/>
          <w:lang w:val="zh-CN"/>
        </w:rPr>
        <w:t xml:space="preserve">                                 </w:t>
      </w:r>
    </w:p>
    <w:p w:rsidR="0097183A" w:rsidRDefault="00426E8A">
      <w:pPr>
        <w:snapToGrid w:val="0"/>
        <w:spacing w:line="360" w:lineRule="exact"/>
        <w:ind w:firstLineChars="400" w:firstLine="964"/>
        <w:rPr>
          <w:rFonts w:ascii="宋体" w:eastAsia="宋体" w:hAnsi="宋体" w:cs="宋体"/>
          <w:b/>
          <w:bCs/>
          <w:sz w:val="24"/>
          <w:szCs w:val="24"/>
          <w:lang w:val="zh-CN"/>
        </w:rPr>
      </w:pPr>
      <w:r>
        <w:rPr>
          <w:rFonts w:ascii="宋体" w:eastAsia="宋体" w:hAnsi="宋体" w:cs="宋体" w:hint="eastAsia"/>
          <w:b/>
          <w:bCs/>
          <w:sz w:val="24"/>
          <w:szCs w:val="24"/>
          <w:lang w:val="zh-CN"/>
        </w:rPr>
        <w:t>法定代表人或委托代理人（签字或签章）：</w:t>
      </w:r>
      <w:r>
        <w:rPr>
          <w:rFonts w:ascii="宋体" w:eastAsia="宋体" w:hAnsi="宋体" w:cs="宋体" w:hint="eastAsia"/>
          <w:b/>
          <w:bCs/>
          <w:sz w:val="24"/>
          <w:szCs w:val="24"/>
          <w:lang w:val="zh-CN"/>
        </w:rPr>
        <w:t xml:space="preserve">                    </w:t>
      </w:r>
    </w:p>
    <w:p w:rsidR="0097183A" w:rsidRDefault="00426E8A">
      <w:pPr>
        <w:snapToGrid w:val="0"/>
        <w:spacing w:line="360" w:lineRule="exact"/>
        <w:ind w:firstLineChars="400" w:firstLine="964"/>
        <w:rPr>
          <w:rFonts w:ascii="宋体" w:eastAsia="宋体" w:hAnsi="宋体" w:cs="宋体"/>
          <w:b/>
          <w:bCs/>
          <w:sz w:val="24"/>
          <w:szCs w:val="24"/>
          <w:lang w:val="zh-CN"/>
        </w:rPr>
      </w:pPr>
      <w:r>
        <w:rPr>
          <w:rFonts w:ascii="宋体" w:eastAsia="宋体" w:hAnsi="宋体" w:cs="宋体" w:hint="eastAsia"/>
          <w:b/>
          <w:bCs/>
          <w:sz w:val="24"/>
          <w:szCs w:val="24"/>
          <w:lang w:val="zh-CN"/>
        </w:rPr>
        <w:t>地址：</w:t>
      </w:r>
      <w:r>
        <w:rPr>
          <w:rFonts w:ascii="宋体" w:eastAsia="宋体" w:hAnsi="宋体" w:cs="宋体" w:hint="eastAsia"/>
          <w:b/>
          <w:bCs/>
          <w:sz w:val="24"/>
          <w:szCs w:val="24"/>
          <w:lang w:val="zh-CN"/>
        </w:rPr>
        <w:t xml:space="preserve">                                                          </w:t>
      </w:r>
    </w:p>
    <w:p w:rsidR="0097183A" w:rsidRDefault="00426E8A">
      <w:pPr>
        <w:spacing w:line="360" w:lineRule="exact"/>
        <w:ind w:firstLineChars="400" w:firstLine="964"/>
        <w:rPr>
          <w:rFonts w:ascii="宋体" w:eastAsia="宋体" w:hAnsi="宋体" w:cs="宋体"/>
          <w:b/>
          <w:bCs/>
          <w:sz w:val="24"/>
          <w:szCs w:val="24"/>
          <w:lang w:val="zh-CN"/>
        </w:rPr>
      </w:pPr>
      <w:r>
        <w:rPr>
          <w:rFonts w:ascii="宋体" w:eastAsia="宋体" w:hAnsi="宋体" w:cs="宋体" w:hint="eastAsia"/>
          <w:b/>
          <w:bCs/>
          <w:sz w:val="24"/>
          <w:szCs w:val="24"/>
          <w:lang w:val="zh-CN"/>
        </w:rPr>
        <w:t>电话：</w:t>
      </w:r>
    </w:p>
    <w:p w:rsidR="0097183A" w:rsidRDefault="00426E8A">
      <w:pPr>
        <w:spacing w:line="360" w:lineRule="exact"/>
        <w:ind w:firstLineChars="400" w:firstLine="964"/>
        <w:rPr>
          <w:rFonts w:ascii="仿宋_GB2312" w:eastAsia="仿宋_GB2312" w:hAnsi="仿宋"/>
          <w:color w:val="000000"/>
          <w:sz w:val="32"/>
          <w:szCs w:val="32"/>
        </w:rPr>
      </w:pPr>
      <w:r>
        <w:rPr>
          <w:rFonts w:ascii="宋体" w:eastAsia="宋体" w:hAnsi="宋体" w:cs="宋体" w:hint="eastAsia"/>
          <w:b/>
          <w:bCs/>
          <w:sz w:val="24"/>
          <w:szCs w:val="24"/>
          <w:lang w:val="zh-CN"/>
        </w:rPr>
        <w:t>传真：</w:t>
      </w:r>
      <w:r>
        <w:rPr>
          <w:rFonts w:ascii="宋体" w:eastAsia="宋体" w:hAnsi="宋体" w:cs="宋体" w:hint="eastAsia"/>
          <w:b/>
          <w:bCs/>
          <w:sz w:val="24"/>
          <w:szCs w:val="24"/>
          <w:lang w:val="zh-CN"/>
        </w:rPr>
        <w:t xml:space="preserve">                                            </w:t>
      </w:r>
    </w:p>
    <w:sectPr w:rsidR="0097183A">
      <w:footerReference w:type="default" r:id="rId10"/>
      <w:pgSz w:w="11906" w:h="16838"/>
      <w:pgMar w:top="1701" w:right="1418" w:bottom="158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E8A" w:rsidRDefault="00426E8A">
      <w:r>
        <w:separator/>
      </w:r>
    </w:p>
  </w:endnote>
  <w:endnote w:type="continuationSeparator" w:id="0">
    <w:p w:rsidR="00426E8A" w:rsidRDefault="0042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1" w:usb1="080E0000" w:usb2="00000000" w:usb3="00000000" w:csb0="00040000" w:csb1="00000000"/>
  </w:font>
  <w:font w:name="方正小标宋_GBK">
    <w:altName w:val="Arial Unicode MS"/>
    <w:charset w:val="86"/>
    <w:family w:val="script"/>
    <w:pitch w:val="default"/>
    <w:sig w:usb0="00000000"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8605"/>
    </w:sdtPr>
    <w:sdtEndPr>
      <w:rPr>
        <w:rFonts w:ascii="仿宋_GB2312" w:eastAsia="仿宋_GB2312" w:hint="eastAsia"/>
        <w:b/>
        <w:sz w:val="28"/>
        <w:szCs w:val="28"/>
      </w:rPr>
    </w:sdtEndPr>
    <w:sdtContent>
      <w:p w:rsidR="0097183A" w:rsidRDefault="00426E8A">
        <w:pPr>
          <w:pStyle w:val="a6"/>
          <w:jc w:val="center"/>
          <w:rPr>
            <w:rFonts w:ascii="仿宋_GB2312" w:eastAsia="仿宋_GB2312"/>
            <w:b/>
            <w:sz w:val="28"/>
            <w:szCs w:val="28"/>
          </w:rPr>
        </w:pPr>
        <w:r>
          <w:rPr>
            <w:rFonts w:ascii="仿宋_GB2312" w:eastAsia="仿宋_GB2312" w:hint="eastAsia"/>
            <w:b/>
            <w:sz w:val="28"/>
            <w:szCs w:val="28"/>
          </w:rPr>
          <w:fldChar w:fldCharType="begin"/>
        </w:r>
        <w:r>
          <w:rPr>
            <w:rFonts w:ascii="仿宋_GB2312" w:eastAsia="仿宋_GB2312" w:hint="eastAsia"/>
            <w:b/>
            <w:sz w:val="28"/>
            <w:szCs w:val="28"/>
          </w:rPr>
          <w:instrText xml:space="preserve"> PAGE   \* MERGEFORMAT </w:instrText>
        </w:r>
        <w:r>
          <w:rPr>
            <w:rFonts w:ascii="仿宋_GB2312" w:eastAsia="仿宋_GB2312" w:hint="eastAsia"/>
            <w:b/>
            <w:sz w:val="28"/>
            <w:szCs w:val="28"/>
          </w:rPr>
          <w:fldChar w:fldCharType="separate"/>
        </w:r>
        <w:r w:rsidR="00842797" w:rsidRPr="00842797">
          <w:rPr>
            <w:rFonts w:ascii="仿宋_GB2312" w:eastAsia="仿宋_GB2312"/>
            <w:b/>
            <w:noProof/>
            <w:sz w:val="28"/>
            <w:szCs w:val="28"/>
            <w:lang w:val="zh-CN"/>
          </w:rPr>
          <w:t>-</w:t>
        </w:r>
        <w:r w:rsidR="00842797">
          <w:rPr>
            <w:rFonts w:ascii="仿宋_GB2312" w:eastAsia="仿宋_GB2312"/>
            <w:b/>
            <w:noProof/>
            <w:sz w:val="28"/>
            <w:szCs w:val="28"/>
          </w:rPr>
          <w:t xml:space="preserve"> 1 -</w:t>
        </w:r>
        <w:r>
          <w:rPr>
            <w:rFonts w:ascii="仿宋_GB2312" w:eastAsia="仿宋_GB2312" w:hint="eastAsia"/>
            <w:b/>
            <w:sz w:val="28"/>
            <w:szCs w:val="28"/>
          </w:rPr>
          <w:fldChar w:fldCharType="end"/>
        </w:r>
      </w:p>
    </w:sdtContent>
  </w:sdt>
  <w:p w:rsidR="0097183A" w:rsidRDefault="009718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E8A" w:rsidRDefault="00426E8A">
      <w:r>
        <w:separator/>
      </w:r>
    </w:p>
  </w:footnote>
  <w:footnote w:type="continuationSeparator" w:id="0">
    <w:p w:rsidR="00426E8A" w:rsidRDefault="00426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13A74"/>
    <w:multiLevelType w:val="multilevel"/>
    <w:tmpl w:val="5E413A7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pStyle w:val="4"/>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410"/>
    <w:rsid w:val="000343FE"/>
    <w:rsid w:val="00040A98"/>
    <w:rsid w:val="00045298"/>
    <w:rsid w:val="000527F6"/>
    <w:rsid w:val="000568A5"/>
    <w:rsid w:val="00065F2E"/>
    <w:rsid w:val="000776B1"/>
    <w:rsid w:val="000779DB"/>
    <w:rsid w:val="00095B29"/>
    <w:rsid w:val="000D5F58"/>
    <w:rsid w:val="000E0D99"/>
    <w:rsid w:val="000E2A22"/>
    <w:rsid w:val="0010794C"/>
    <w:rsid w:val="00132533"/>
    <w:rsid w:val="001369FC"/>
    <w:rsid w:val="00145DD6"/>
    <w:rsid w:val="00153BC0"/>
    <w:rsid w:val="001561EA"/>
    <w:rsid w:val="001630B1"/>
    <w:rsid w:val="00190410"/>
    <w:rsid w:val="001B5B72"/>
    <w:rsid w:val="001D45FA"/>
    <w:rsid w:val="001E23D4"/>
    <w:rsid w:val="001F1C08"/>
    <w:rsid w:val="001F3F1F"/>
    <w:rsid w:val="00200BC6"/>
    <w:rsid w:val="00204E5D"/>
    <w:rsid w:val="002213AE"/>
    <w:rsid w:val="002315AB"/>
    <w:rsid w:val="00243910"/>
    <w:rsid w:val="0026148B"/>
    <w:rsid w:val="002806FD"/>
    <w:rsid w:val="00281539"/>
    <w:rsid w:val="00286D7C"/>
    <w:rsid w:val="002A4BE9"/>
    <w:rsid w:val="002D3458"/>
    <w:rsid w:val="002E4FFF"/>
    <w:rsid w:val="002E77C6"/>
    <w:rsid w:val="00317746"/>
    <w:rsid w:val="00350DDE"/>
    <w:rsid w:val="003624BB"/>
    <w:rsid w:val="00372DEF"/>
    <w:rsid w:val="00397826"/>
    <w:rsid w:val="003A69C7"/>
    <w:rsid w:val="003B36D8"/>
    <w:rsid w:val="003E3541"/>
    <w:rsid w:val="003E64EF"/>
    <w:rsid w:val="00403B7D"/>
    <w:rsid w:val="004257EB"/>
    <w:rsid w:val="00426E8A"/>
    <w:rsid w:val="00474A13"/>
    <w:rsid w:val="00490D2B"/>
    <w:rsid w:val="004B78E4"/>
    <w:rsid w:val="004D0899"/>
    <w:rsid w:val="004D696B"/>
    <w:rsid w:val="0050664E"/>
    <w:rsid w:val="00515265"/>
    <w:rsid w:val="0051715D"/>
    <w:rsid w:val="005233E1"/>
    <w:rsid w:val="00536793"/>
    <w:rsid w:val="00540AF5"/>
    <w:rsid w:val="00540D46"/>
    <w:rsid w:val="005458AE"/>
    <w:rsid w:val="005566DB"/>
    <w:rsid w:val="00556D44"/>
    <w:rsid w:val="00563993"/>
    <w:rsid w:val="0056430E"/>
    <w:rsid w:val="00583BFE"/>
    <w:rsid w:val="00590EEE"/>
    <w:rsid w:val="005A36DE"/>
    <w:rsid w:val="005A641B"/>
    <w:rsid w:val="005B67D4"/>
    <w:rsid w:val="005B775F"/>
    <w:rsid w:val="005D4574"/>
    <w:rsid w:val="005D6BD6"/>
    <w:rsid w:val="006012AF"/>
    <w:rsid w:val="00621365"/>
    <w:rsid w:val="00647E99"/>
    <w:rsid w:val="00656D9A"/>
    <w:rsid w:val="006615FE"/>
    <w:rsid w:val="00665AD9"/>
    <w:rsid w:val="00673335"/>
    <w:rsid w:val="00683712"/>
    <w:rsid w:val="00685D6E"/>
    <w:rsid w:val="00687E7C"/>
    <w:rsid w:val="006A57C2"/>
    <w:rsid w:val="006A726C"/>
    <w:rsid w:val="006B03AF"/>
    <w:rsid w:val="006C0534"/>
    <w:rsid w:val="006F5D1D"/>
    <w:rsid w:val="007000F7"/>
    <w:rsid w:val="00717D86"/>
    <w:rsid w:val="00727E20"/>
    <w:rsid w:val="0073145A"/>
    <w:rsid w:val="00736DD7"/>
    <w:rsid w:val="00750A89"/>
    <w:rsid w:val="00755690"/>
    <w:rsid w:val="007B1DCA"/>
    <w:rsid w:val="007D262E"/>
    <w:rsid w:val="007E4D47"/>
    <w:rsid w:val="007F3A8F"/>
    <w:rsid w:val="00842797"/>
    <w:rsid w:val="0086722D"/>
    <w:rsid w:val="008825DF"/>
    <w:rsid w:val="00890496"/>
    <w:rsid w:val="008A4B10"/>
    <w:rsid w:val="008D1156"/>
    <w:rsid w:val="008E1CA2"/>
    <w:rsid w:val="008F2154"/>
    <w:rsid w:val="00901A4C"/>
    <w:rsid w:val="00916A29"/>
    <w:rsid w:val="009336F4"/>
    <w:rsid w:val="009442B9"/>
    <w:rsid w:val="00955D2A"/>
    <w:rsid w:val="0095755F"/>
    <w:rsid w:val="00964EAD"/>
    <w:rsid w:val="0097183A"/>
    <w:rsid w:val="00971AAB"/>
    <w:rsid w:val="00983E21"/>
    <w:rsid w:val="009B67C0"/>
    <w:rsid w:val="00A336F9"/>
    <w:rsid w:val="00A41C78"/>
    <w:rsid w:val="00A64E95"/>
    <w:rsid w:val="00AB280B"/>
    <w:rsid w:val="00AC6E31"/>
    <w:rsid w:val="00B07219"/>
    <w:rsid w:val="00B157BA"/>
    <w:rsid w:val="00B247BB"/>
    <w:rsid w:val="00B32A9B"/>
    <w:rsid w:val="00B80394"/>
    <w:rsid w:val="00B9280F"/>
    <w:rsid w:val="00BA1C32"/>
    <w:rsid w:val="00BD7AB2"/>
    <w:rsid w:val="00C1055E"/>
    <w:rsid w:val="00C53F8B"/>
    <w:rsid w:val="00C731A9"/>
    <w:rsid w:val="00C90C7E"/>
    <w:rsid w:val="00CA16D6"/>
    <w:rsid w:val="00CB6F04"/>
    <w:rsid w:val="00CC028D"/>
    <w:rsid w:val="00CD297B"/>
    <w:rsid w:val="00CE077C"/>
    <w:rsid w:val="00CE0FAC"/>
    <w:rsid w:val="00CE16CE"/>
    <w:rsid w:val="00CF4DF7"/>
    <w:rsid w:val="00CF7E02"/>
    <w:rsid w:val="00D878B3"/>
    <w:rsid w:val="00D94FA7"/>
    <w:rsid w:val="00DA12E2"/>
    <w:rsid w:val="00DF2D28"/>
    <w:rsid w:val="00DF6C5E"/>
    <w:rsid w:val="00E04BB1"/>
    <w:rsid w:val="00E3464A"/>
    <w:rsid w:val="00E369D1"/>
    <w:rsid w:val="00E44004"/>
    <w:rsid w:val="00E72BC0"/>
    <w:rsid w:val="00E81718"/>
    <w:rsid w:val="00E96DAF"/>
    <w:rsid w:val="00EA75BB"/>
    <w:rsid w:val="00ED4218"/>
    <w:rsid w:val="00EF6F16"/>
    <w:rsid w:val="00F1123D"/>
    <w:rsid w:val="00F16224"/>
    <w:rsid w:val="00F50AA9"/>
    <w:rsid w:val="00F52C2A"/>
    <w:rsid w:val="00F542F3"/>
    <w:rsid w:val="00F568D3"/>
    <w:rsid w:val="00F66DC2"/>
    <w:rsid w:val="00F72C56"/>
    <w:rsid w:val="00F86B69"/>
    <w:rsid w:val="00F900D6"/>
    <w:rsid w:val="00F94937"/>
    <w:rsid w:val="00FD0EBE"/>
    <w:rsid w:val="00FD5EDC"/>
    <w:rsid w:val="00FF5B2C"/>
    <w:rsid w:val="00FF65F1"/>
    <w:rsid w:val="015B5839"/>
    <w:rsid w:val="04640342"/>
    <w:rsid w:val="06CF411D"/>
    <w:rsid w:val="077274F6"/>
    <w:rsid w:val="09D536E6"/>
    <w:rsid w:val="09EE15BD"/>
    <w:rsid w:val="0AFA1775"/>
    <w:rsid w:val="0BA565A4"/>
    <w:rsid w:val="0BA659D7"/>
    <w:rsid w:val="0D6F7EA5"/>
    <w:rsid w:val="0DBA4AA1"/>
    <w:rsid w:val="0E7D730A"/>
    <w:rsid w:val="0F8B4E5B"/>
    <w:rsid w:val="10211BDA"/>
    <w:rsid w:val="10D25DA6"/>
    <w:rsid w:val="12E53546"/>
    <w:rsid w:val="131753CC"/>
    <w:rsid w:val="14F91412"/>
    <w:rsid w:val="16127960"/>
    <w:rsid w:val="16C03EF4"/>
    <w:rsid w:val="18EF144B"/>
    <w:rsid w:val="1A5F4C25"/>
    <w:rsid w:val="1AC7276D"/>
    <w:rsid w:val="1B6009AA"/>
    <w:rsid w:val="1E4D4CE2"/>
    <w:rsid w:val="1E954E0A"/>
    <w:rsid w:val="206C6770"/>
    <w:rsid w:val="215639B1"/>
    <w:rsid w:val="21B61307"/>
    <w:rsid w:val="21FD44EA"/>
    <w:rsid w:val="2387534F"/>
    <w:rsid w:val="248E20A2"/>
    <w:rsid w:val="254F2960"/>
    <w:rsid w:val="278B4209"/>
    <w:rsid w:val="280679BF"/>
    <w:rsid w:val="2EC67BDE"/>
    <w:rsid w:val="2F9E07BB"/>
    <w:rsid w:val="30247207"/>
    <w:rsid w:val="324F0339"/>
    <w:rsid w:val="3557402B"/>
    <w:rsid w:val="376B01AE"/>
    <w:rsid w:val="39D76D65"/>
    <w:rsid w:val="3A8C112C"/>
    <w:rsid w:val="3B177982"/>
    <w:rsid w:val="3C010487"/>
    <w:rsid w:val="3C023EDD"/>
    <w:rsid w:val="3DBE0C13"/>
    <w:rsid w:val="3E6225AA"/>
    <w:rsid w:val="3E806AC0"/>
    <w:rsid w:val="3FA83034"/>
    <w:rsid w:val="42652779"/>
    <w:rsid w:val="462C744D"/>
    <w:rsid w:val="46F416F2"/>
    <w:rsid w:val="471A0033"/>
    <w:rsid w:val="4BC3310A"/>
    <w:rsid w:val="52EE63F0"/>
    <w:rsid w:val="5364679B"/>
    <w:rsid w:val="53BA5B20"/>
    <w:rsid w:val="558A1671"/>
    <w:rsid w:val="559B6E89"/>
    <w:rsid w:val="576E4A63"/>
    <w:rsid w:val="57ED2B7D"/>
    <w:rsid w:val="58887E41"/>
    <w:rsid w:val="59520FFE"/>
    <w:rsid w:val="5C95509F"/>
    <w:rsid w:val="5F58207C"/>
    <w:rsid w:val="602C4EB5"/>
    <w:rsid w:val="65CB6D56"/>
    <w:rsid w:val="66BA7932"/>
    <w:rsid w:val="67BA0B72"/>
    <w:rsid w:val="6B3D0ADE"/>
    <w:rsid w:val="6B611CE4"/>
    <w:rsid w:val="6F13695B"/>
    <w:rsid w:val="734D60D7"/>
    <w:rsid w:val="73843E53"/>
    <w:rsid w:val="73F533A6"/>
    <w:rsid w:val="75021A20"/>
    <w:rsid w:val="7C043EA6"/>
    <w:rsid w:val="7C3A144E"/>
    <w:rsid w:val="7DC7730E"/>
    <w:rsid w:val="7E1C5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1"/>
    <w:qFormat/>
    <w:pPr>
      <w:keepNext/>
      <w:keepLines/>
      <w:numPr>
        <w:ilvl w:val="3"/>
        <w:numId w:val="1"/>
      </w:numPr>
      <w:tabs>
        <w:tab w:val="left" w:pos="1080"/>
      </w:tabs>
      <w:spacing w:before="280" w:after="290" w:line="376" w:lineRule="auto"/>
      <w:outlineLvl w:val="3"/>
    </w:pPr>
    <w:rPr>
      <w:rFonts w:ascii="Arial" w:eastAsia="黑体" w:hAnsi="Arial"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pPr>
      <w:spacing w:after="120"/>
    </w:pPr>
    <w:rPr>
      <w:rFonts w:ascii="Tahoma" w:eastAsia="宋体" w:hAnsi="Tahoma" w:cs="Times New Roman"/>
      <w:sz w:val="24"/>
      <w:szCs w:val="20"/>
    </w:rPr>
  </w:style>
  <w:style w:type="paragraph" w:styleId="a4">
    <w:name w:val="Date"/>
    <w:basedOn w:val="a"/>
    <w:next w:val="a"/>
    <w:link w:val="Char"/>
    <w:uiPriority w:val="99"/>
    <w:semiHidden/>
    <w:unhideWhenUsed/>
    <w:qFormat/>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spacing w:beforeAutospacing="1" w:afterAutospacing="1"/>
      <w:jc w:val="left"/>
    </w:pPr>
    <w:rPr>
      <w:rFonts w:cs="Times New Roman"/>
      <w:kern w:val="0"/>
      <w:sz w:val="24"/>
    </w:rPr>
  </w:style>
  <w:style w:type="table" w:styleId="a9">
    <w:name w:val="Table Grid"/>
    <w:basedOn w:val="a1"/>
    <w:uiPriority w:val="99"/>
    <w:unhideWhenUsed/>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rFonts w:ascii="微软雅黑" w:eastAsia="微软雅黑" w:hAnsi="微软雅黑" w:cs="微软雅黑"/>
      <w:color w:val="02396F"/>
      <w:u w:val="single"/>
    </w:rPr>
  </w:style>
  <w:style w:type="character" w:styleId="ab">
    <w:name w:val="Hyperlink"/>
    <w:basedOn w:val="a0"/>
    <w:uiPriority w:val="99"/>
    <w:semiHidden/>
    <w:unhideWhenUsed/>
    <w:qFormat/>
    <w:rPr>
      <w:rFonts w:ascii="微软雅黑" w:eastAsia="微软雅黑" w:hAnsi="微软雅黑" w:cs="微软雅黑" w:hint="eastAsia"/>
      <w:color w:val="02396F"/>
      <w:u w:val="single"/>
    </w:rPr>
  </w:style>
  <w:style w:type="character" w:customStyle="1" w:styleId="Char3">
    <w:name w:val="页眉 Char"/>
    <w:basedOn w:val="a0"/>
    <w:link w:val="a7"/>
    <w:uiPriority w:val="99"/>
    <w:semiHidden/>
    <w:qFormat/>
    <w:rPr>
      <w:sz w:val="18"/>
      <w:szCs w:val="18"/>
    </w:rPr>
  </w:style>
  <w:style w:type="character" w:customStyle="1" w:styleId="Char2">
    <w:name w:val="页脚 Char"/>
    <w:basedOn w:val="a0"/>
    <w:link w:val="a6"/>
    <w:uiPriority w:val="99"/>
    <w:qFormat/>
    <w:rPr>
      <w:sz w:val="18"/>
      <w:szCs w:val="18"/>
    </w:rPr>
  </w:style>
  <w:style w:type="paragraph" w:styleId="ac">
    <w:name w:val="List Paragraph"/>
    <w:basedOn w:val="a"/>
    <w:uiPriority w:val="34"/>
    <w:qFormat/>
    <w:pPr>
      <w:ind w:firstLineChars="200" w:firstLine="420"/>
    </w:pPr>
  </w:style>
  <w:style w:type="character" w:customStyle="1" w:styleId="apple-converted-space">
    <w:name w:val="apple-converted-space"/>
    <w:basedOn w:val="a0"/>
    <w:qFormat/>
  </w:style>
  <w:style w:type="character" w:customStyle="1" w:styleId="gjfg">
    <w:name w:val="gjfg"/>
    <w:basedOn w:val="a0"/>
    <w:qFormat/>
  </w:style>
  <w:style w:type="character" w:customStyle="1" w:styleId="redfilenumber">
    <w:name w:val="redfilenumber"/>
    <w:basedOn w:val="a0"/>
    <w:qFormat/>
    <w:rPr>
      <w:color w:val="BA2636"/>
      <w:sz w:val="18"/>
      <w:szCs w:val="18"/>
    </w:rPr>
  </w:style>
  <w:style w:type="character" w:customStyle="1" w:styleId="cfdate">
    <w:name w:val="cfdate"/>
    <w:basedOn w:val="a0"/>
    <w:qFormat/>
    <w:rPr>
      <w:color w:val="333333"/>
      <w:sz w:val="18"/>
      <w:szCs w:val="18"/>
    </w:rPr>
  </w:style>
  <w:style w:type="character" w:customStyle="1" w:styleId="qxdate">
    <w:name w:val="qxdate"/>
    <w:basedOn w:val="a0"/>
    <w:qFormat/>
    <w:rPr>
      <w:color w:val="333333"/>
      <w:sz w:val="18"/>
      <w:szCs w:val="18"/>
    </w:rPr>
  </w:style>
  <w:style w:type="character" w:customStyle="1" w:styleId="redfilefwwh">
    <w:name w:val="redfilefwwh"/>
    <w:basedOn w:val="a0"/>
    <w:qFormat/>
    <w:rPr>
      <w:color w:val="BA2636"/>
      <w:sz w:val="18"/>
      <w:szCs w:val="18"/>
    </w:rPr>
  </w:style>
  <w:style w:type="character" w:customStyle="1" w:styleId="displayarti">
    <w:name w:val="displayarti"/>
    <w:basedOn w:val="a0"/>
    <w:qFormat/>
    <w:rPr>
      <w:color w:val="FFFFFF"/>
      <w:shd w:val="clear" w:color="auto" w:fill="A00000"/>
    </w:rPr>
  </w:style>
  <w:style w:type="character" w:customStyle="1" w:styleId="Char">
    <w:name w:val="日期 Char"/>
    <w:basedOn w:val="a0"/>
    <w:link w:val="a4"/>
    <w:uiPriority w:val="99"/>
    <w:semiHidden/>
    <w:qFormat/>
    <w:rPr>
      <w:kern w:val="2"/>
      <w:sz w:val="21"/>
      <w:szCs w:val="22"/>
    </w:rPr>
  </w:style>
  <w:style w:type="character" w:customStyle="1" w:styleId="font21">
    <w:name w:val="font21"/>
    <w:basedOn w:val="a0"/>
    <w:qFormat/>
    <w:rPr>
      <w:rFonts w:ascii="宋体" w:eastAsia="宋体" w:hAnsi="宋体" w:cs="宋体" w:hint="eastAsia"/>
      <w:b/>
      <w:color w:val="C00000"/>
      <w:sz w:val="24"/>
      <w:szCs w:val="24"/>
      <w:u w:val="none"/>
    </w:rPr>
  </w:style>
  <w:style w:type="character" w:customStyle="1" w:styleId="Char0">
    <w:name w:val="批注框文本 Char"/>
    <w:basedOn w:val="a0"/>
    <w:link w:val="a5"/>
    <w:uiPriority w:val="99"/>
    <w:semiHidden/>
    <w:qFormat/>
    <w:rPr>
      <w:rFonts w:asciiTheme="minorHAnsi" w:eastAsiaTheme="minorEastAsia" w:hAnsiTheme="minorHAnsi" w:cstheme="minorBidi"/>
      <w:kern w:val="2"/>
      <w:sz w:val="18"/>
      <w:szCs w:val="18"/>
    </w:rPr>
  </w:style>
  <w:style w:type="character" w:customStyle="1" w:styleId="4Char">
    <w:name w:val="标题 4 Char"/>
    <w:basedOn w:val="a0"/>
    <w:uiPriority w:val="9"/>
    <w:semiHidden/>
    <w:qFormat/>
    <w:rPr>
      <w:rFonts w:asciiTheme="majorHAnsi" w:eastAsiaTheme="majorEastAsia" w:hAnsiTheme="majorHAnsi" w:cstheme="majorBidi"/>
      <w:b/>
      <w:bCs/>
      <w:kern w:val="2"/>
      <w:sz w:val="28"/>
      <w:szCs w:val="28"/>
    </w:rPr>
  </w:style>
  <w:style w:type="character" w:customStyle="1" w:styleId="Char4">
    <w:name w:val="正文文本 Char"/>
    <w:qFormat/>
    <w:rPr>
      <w:rFonts w:ascii="Tahoma" w:hAnsi="Tahoma"/>
      <w:kern w:val="2"/>
      <w:sz w:val="24"/>
    </w:rPr>
  </w:style>
  <w:style w:type="character" w:customStyle="1" w:styleId="4Char1">
    <w:name w:val="标题 4 Char1"/>
    <w:link w:val="4"/>
    <w:qFormat/>
    <w:rPr>
      <w:rFonts w:ascii="Arial" w:eastAsia="黑体" w:hAnsi="Arial"/>
      <w:b/>
      <w:kern w:val="2"/>
      <w:sz w:val="28"/>
    </w:rPr>
  </w:style>
  <w:style w:type="character" w:customStyle="1" w:styleId="Char1">
    <w:name w:val="正文文本 Char1"/>
    <w:basedOn w:val="a0"/>
    <w:link w:val="a3"/>
    <w:uiPriority w:val="99"/>
    <w:semiHidden/>
    <w:qFormat/>
    <w:rPr>
      <w:rFonts w:asciiTheme="minorHAnsi" w:eastAsiaTheme="minorEastAsia" w:hAnsiTheme="minorHAnsi" w:cstheme="minorBidi"/>
      <w:kern w:val="2"/>
      <w:sz w:val="21"/>
      <w:szCs w:val="22"/>
    </w:rPr>
  </w:style>
  <w:style w:type="character" w:customStyle="1" w:styleId="2Char">
    <w:name w:val="标题 2 Char"/>
    <w:basedOn w:val="a0"/>
    <w:link w:val="2"/>
    <w:uiPriority w:val="9"/>
    <w:semiHidden/>
    <w:qFormat/>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1"/>
    <w:qFormat/>
    <w:pPr>
      <w:keepNext/>
      <w:keepLines/>
      <w:numPr>
        <w:ilvl w:val="3"/>
        <w:numId w:val="1"/>
      </w:numPr>
      <w:tabs>
        <w:tab w:val="left" w:pos="1080"/>
      </w:tabs>
      <w:spacing w:before="280" w:after="290" w:line="376" w:lineRule="auto"/>
      <w:outlineLvl w:val="3"/>
    </w:pPr>
    <w:rPr>
      <w:rFonts w:ascii="Arial" w:eastAsia="黑体" w:hAnsi="Arial"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pPr>
      <w:spacing w:after="120"/>
    </w:pPr>
    <w:rPr>
      <w:rFonts w:ascii="Tahoma" w:eastAsia="宋体" w:hAnsi="Tahoma" w:cs="Times New Roman"/>
      <w:sz w:val="24"/>
      <w:szCs w:val="20"/>
    </w:rPr>
  </w:style>
  <w:style w:type="paragraph" w:styleId="a4">
    <w:name w:val="Date"/>
    <w:basedOn w:val="a"/>
    <w:next w:val="a"/>
    <w:link w:val="Char"/>
    <w:uiPriority w:val="99"/>
    <w:semiHidden/>
    <w:unhideWhenUsed/>
    <w:qFormat/>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spacing w:beforeAutospacing="1" w:afterAutospacing="1"/>
      <w:jc w:val="left"/>
    </w:pPr>
    <w:rPr>
      <w:rFonts w:cs="Times New Roman"/>
      <w:kern w:val="0"/>
      <w:sz w:val="24"/>
    </w:rPr>
  </w:style>
  <w:style w:type="table" w:styleId="a9">
    <w:name w:val="Table Grid"/>
    <w:basedOn w:val="a1"/>
    <w:uiPriority w:val="99"/>
    <w:unhideWhenUsed/>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rFonts w:ascii="微软雅黑" w:eastAsia="微软雅黑" w:hAnsi="微软雅黑" w:cs="微软雅黑"/>
      <w:color w:val="02396F"/>
      <w:u w:val="single"/>
    </w:rPr>
  </w:style>
  <w:style w:type="character" w:styleId="ab">
    <w:name w:val="Hyperlink"/>
    <w:basedOn w:val="a0"/>
    <w:uiPriority w:val="99"/>
    <w:semiHidden/>
    <w:unhideWhenUsed/>
    <w:qFormat/>
    <w:rPr>
      <w:rFonts w:ascii="微软雅黑" w:eastAsia="微软雅黑" w:hAnsi="微软雅黑" w:cs="微软雅黑" w:hint="eastAsia"/>
      <w:color w:val="02396F"/>
      <w:u w:val="single"/>
    </w:rPr>
  </w:style>
  <w:style w:type="character" w:customStyle="1" w:styleId="Char3">
    <w:name w:val="页眉 Char"/>
    <w:basedOn w:val="a0"/>
    <w:link w:val="a7"/>
    <w:uiPriority w:val="99"/>
    <w:semiHidden/>
    <w:qFormat/>
    <w:rPr>
      <w:sz w:val="18"/>
      <w:szCs w:val="18"/>
    </w:rPr>
  </w:style>
  <w:style w:type="character" w:customStyle="1" w:styleId="Char2">
    <w:name w:val="页脚 Char"/>
    <w:basedOn w:val="a0"/>
    <w:link w:val="a6"/>
    <w:uiPriority w:val="99"/>
    <w:qFormat/>
    <w:rPr>
      <w:sz w:val="18"/>
      <w:szCs w:val="18"/>
    </w:rPr>
  </w:style>
  <w:style w:type="paragraph" w:styleId="ac">
    <w:name w:val="List Paragraph"/>
    <w:basedOn w:val="a"/>
    <w:uiPriority w:val="34"/>
    <w:qFormat/>
    <w:pPr>
      <w:ind w:firstLineChars="200" w:firstLine="420"/>
    </w:pPr>
  </w:style>
  <w:style w:type="character" w:customStyle="1" w:styleId="apple-converted-space">
    <w:name w:val="apple-converted-space"/>
    <w:basedOn w:val="a0"/>
    <w:qFormat/>
  </w:style>
  <w:style w:type="character" w:customStyle="1" w:styleId="gjfg">
    <w:name w:val="gjfg"/>
    <w:basedOn w:val="a0"/>
    <w:qFormat/>
  </w:style>
  <w:style w:type="character" w:customStyle="1" w:styleId="redfilenumber">
    <w:name w:val="redfilenumber"/>
    <w:basedOn w:val="a0"/>
    <w:qFormat/>
    <w:rPr>
      <w:color w:val="BA2636"/>
      <w:sz w:val="18"/>
      <w:szCs w:val="18"/>
    </w:rPr>
  </w:style>
  <w:style w:type="character" w:customStyle="1" w:styleId="cfdate">
    <w:name w:val="cfdate"/>
    <w:basedOn w:val="a0"/>
    <w:qFormat/>
    <w:rPr>
      <w:color w:val="333333"/>
      <w:sz w:val="18"/>
      <w:szCs w:val="18"/>
    </w:rPr>
  </w:style>
  <w:style w:type="character" w:customStyle="1" w:styleId="qxdate">
    <w:name w:val="qxdate"/>
    <w:basedOn w:val="a0"/>
    <w:qFormat/>
    <w:rPr>
      <w:color w:val="333333"/>
      <w:sz w:val="18"/>
      <w:szCs w:val="18"/>
    </w:rPr>
  </w:style>
  <w:style w:type="character" w:customStyle="1" w:styleId="redfilefwwh">
    <w:name w:val="redfilefwwh"/>
    <w:basedOn w:val="a0"/>
    <w:qFormat/>
    <w:rPr>
      <w:color w:val="BA2636"/>
      <w:sz w:val="18"/>
      <w:szCs w:val="18"/>
    </w:rPr>
  </w:style>
  <w:style w:type="character" w:customStyle="1" w:styleId="displayarti">
    <w:name w:val="displayarti"/>
    <w:basedOn w:val="a0"/>
    <w:qFormat/>
    <w:rPr>
      <w:color w:val="FFFFFF"/>
      <w:shd w:val="clear" w:color="auto" w:fill="A00000"/>
    </w:rPr>
  </w:style>
  <w:style w:type="character" w:customStyle="1" w:styleId="Char">
    <w:name w:val="日期 Char"/>
    <w:basedOn w:val="a0"/>
    <w:link w:val="a4"/>
    <w:uiPriority w:val="99"/>
    <w:semiHidden/>
    <w:qFormat/>
    <w:rPr>
      <w:kern w:val="2"/>
      <w:sz w:val="21"/>
      <w:szCs w:val="22"/>
    </w:rPr>
  </w:style>
  <w:style w:type="character" w:customStyle="1" w:styleId="font21">
    <w:name w:val="font21"/>
    <w:basedOn w:val="a0"/>
    <w:qFormat/>
    <w:rPr>
      <w:rFonts w:ascii="宋体" w:eastAsia="宋体" w:hAnsi="宋体" w:cs="宋体" w:hint="eastAsia"/>
      <w:b/>
      <w:color w:val="C00000"/>
      <w:sz w:val="24"/>
      <w:szCs w:val="24"/>
      <w:u w:val="none"/>
    </w:rPr>
  </w:style>
  <w:style w:type="character" w:customStyle="1" w:styleId="Char0">
    <w:name w:val="批注框文本 Char"/>
    <w:basedOn w:val="a0"/>
    <w:link w:val="a5"/>
    <w:uiPriority w:val="99"/>
    <w:semiHidden/>
    <w:qFormat/>
    <w:rPr>
      <w:rFonts w:asciiTheme="minorHAnsi" w:eastAsiaTheme="minorEastAsia" w:hAnsiTheme="minorHAnsi" w:cstheme="minorBidi"/>
      <w:kern w:val="2"/>
      <w:sz w:val="18"/>
      <w:szCs w:val="18"/>
    </w:rPr>
  </w:style>
  <w:style w:type="character" w:customStyle="1" w:styleId="4Char">
    <w:name w:val="标题 4 Char"/>
    <w:basedOn w:val="a0"/>
    <w:uiPriority w:val="9"/>
    <w:semiHidden/>
    <w:qFormat/>
    <w:rPr>
      <w:rFonts w:asciiTheme="majorHAnsi" w:eastAsiaTheme="majorEastAsia" w:hAnsiTheme="majorHAnsi" w:cstheme="majorBidi"/>
      <w:b/>
      <w:bCs/>
      <w:kern w:val="2"/>
      <w:sz w:val="28"/>
      <w:szCs w:val="28"/>
    </w:rPr>
  </w:style>
  <w:style w:type="character" w:customStyle="1" w:styleId="Char4">
    <w:name w:val="正文文本 Char"/>
    <w:qFormat/>
    <w:rPr>
      <w:rFonts w:ascii="Tahoma" w:hAnsi="Tahoma"/>
      <w:kern w:val="2"/>
      <w:sz w:val="24"/>
    </w:rPr>
  </w:style>
  <w:style w:type="character" w:customStyle="1" w:styleId="4Char1">
    <w:name w:val="标题 4 Char1"/>
    <w:link w:val="4"/>
    <w:qFormat/>
    <w:rPr>
      <w:rFonts w:ascii="Arial" w:eastAsia="黑体" w:hAnsi="Arial"/>
      <w:b/>
      <w:kern w:val="2"/>
      <w:sz w:val="28"/>
    </w:rPr>
  </w:style>
  <w:style w:type="character" w:customStyle="1" w:styleId="Char1">
    <w:name w:val="正文文本 Char1"/>
    <w:basedOn w:val="a0"/>
    <w:link w:val="a3"/>
    <w:uiPriority w:val="99"/>
    <w:semiHidden/>
    <w:qFormat/>
    <w:rPr>
      <w:rFonts w:asciiTheme="minorHAnsi" w:eastAsiaTheme="minorEastAsia" w:hAnsiTheme="minorHAnsi" w:cstheme="minorBidi"/>
      <w:kern w:val="2"/>
      <w:sz w:val="21"/>
      <w:szCs w:val="22"/>
    </w:rPr>
  </w:style>
  <w:style w:type="character" w:customStyle="1" w:styleId="2Char">
    <w:name w:val="标题 2 Char"/>
    <w:basedOn w:val="a0"/>
    <w:link w:val="2"/>
    <w:uiPriority w:val="9"/>
    <w:semiHidden/>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55DD05-BBBF-40A6-83FD-E36FE079B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673</Characters>
  <Application>Microsoft Office Word</Application>
  <DocSecurity>0</DocSecurity>
  <Lines>5</Lines>
  <Paragraphs>1</Paragraphs>
  <ScaleCrop>false</ScaleCrop>
  <Company>china</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2020-07-28T07:43:00Z</cp:lastPrinted>
  <dcterms:created xsi:type="dcterms:W3CDTF">2021-07-09T05:13:00Z</dcterms:created>
  <dcterms:modified xsi:type="dcterms:W3CDTF">2021-07-09T05:13:00Z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21BFF2EDFFE545E9BF5A19E264914E7B</vt:lpwstr>
  </property>
  <property fmtid="{D5CDD505-2E9C-101B-9397-08002B2CF9AE}" pid="4" name="KSOSaveFontToCloudKey">
    <vt:lpwstr>530524807_cloud</vt:lpwstr>
  </property>
</Properties>
</file>