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DED" w:rsidRPr="00A72710" w:rsidRDefault="004F4DED" w:rsidP="004F4DED">
      <w:pPr>
        <w:spacing w:line="590" w:lineRule="exact"/>
        <w:rPr>
          <w:rFonts w:ascii="宋体" w:eastAsia="方正黑体_GBK" w:hAnsi="宋体"/>
          <w:sz w:val="32"/>
          <w:szCs w:val="32"/>
        </w:rPr>
      </w:pPr>
    </w:p>
    <w:p w:rsidR="004F4DED" w:rsidRPr="00A72710" w:rsidRDefault="004F4DED" w:rsidP="00A72710">
      <w:pPr>
        <w:spacing w:line="720" w:lineRule="exact"/>
        <w:jc w:val="center"/>
        <w:rPr>
          <w:rFonts w:ascii="方正小标宋_GBK" w:eastAsia="方正小标宋_GBK" w:hAnsi="宋体" w:cs="方正小标宋_GBK"/>
          <w:sz w:val="44"/>
          <w:szCs w:val="44"/>
        </w:rPr>
      </w:pPr>
      <w:r>
        <w:rPr>
          <w:rFonts w:ascii="方正小标宋_GBK" w:eastAsia="方正小标宋_GBK" w:hAnsi="宋体" w:cs="方正小标宋_GBK" w:hint="eastAsia"/>
          <w:sz w:val="44"/>
          <w:szCs w:val="44"/>
        </w:rPr>
        <w:t>五华区</w:t>
      </w:r>
      <w:r w:rsidRPr="00A72710">
        <w:rPr>
          <w:rFonts w:ascii="方正小标宋_GBK" w:eastAsia="方正小标宋_GBK" w:hAnsi="宋体" w:cs="方正小标宋_GBK" w:hint="eastAsia"/>
          <w:sz w:val="44"/>
          <w:szCs w:val="44"/>
        </w:rPr>
        <w:t>市场监督管理局关于2020-2021年</w:t>
      </w:r>
    </w:p>
    <w:p w:rsidR="004F4DED" w:rsidRPr="00A72710" w:rsidRDefault="004F4DED" w:rsidP="00A72710">
      <w:pPr>
        <w:spacing w:line="720" w:lineRule="exact"/>
        <w:jc w:val="center"/>
        <w:rPr>
          <w:rFonts w:ascii="方正小标宋_GBK" w:eastAsia="方正小标宋_GBK" w:hAnsi="宋体" w:cs="方正小标宋_GBK"/>
          <w:sz w:val="44"/>
          <w:szCs w:val="44"/>
        </w:rPr>
      </w:pPr>
      <w:r w:rsidRPr="00A72710">
        <w:rPr>
          <w:rFonts w:ascii="方正小标宋_GBK" w:eastAsia="方正小标宋_GBK" w:hAnsi="宋体" w:cs="方正小标宋_GBK" w:hint="eastAsia"/>
          <w:sz w:val="44"/>
          <w:szCs w:val="44"/>
        </w:rPr>
        <w:t>食品相关产品质量监督抽查情况通报</w:t>
      </w:r>
    </w:p>
    <w:p w:rsidR="004F4DED" w:rsidRPr="00A72710" w:rsidRDefault="004F4DED" w:rsidP="006625D1">
      <w:pPr>
        <w:ind w:firstLineChars="200" w:firstLine="640"/>
        <w:rPr>
          <w:rFonts w:ascii="宋体" w:eastAsia="方正仿宋_GBK" w:hAnsi="宋体" w:cs="方正仿宋_GBK"/>
          <w:sz w:val="32"/>
          <w:szCs w:val="32"/>
        </w:rPr>
      </w:pPr>
    </w:p>
    <w:p w:rsidR="004F4DED" w:rsidRPr="00A72710" w:rsidRDefault="004F4DED" w:rsidP="00A72710">
      <w:pPr>
        <w:spacing w:line="590" w:lineRule="exact"/>
        <w:ind w:firstLineChars="200" w:firstLine="640"/>
        <w:rPr>
          <w:rFonts w:ascii="宋体" w:eastAsia="方正仿宋_GBK" w:hAnsi="宋体" w:cs="方正仿宋_GBK"/>
          <w:sz w:val="32"/>
          <w:szCs w:val="32"/>
        </w:rPr>
      </w:pPr>
      <w:r w:rsidRPr="00A72710">
        <w:rPr>
          <w:rFonts w:ascii="宋体" w:eastAsia="方正仿宋_GBK" w:hAnsi="宋体" w:cs="方正仿宋_GBK" w:hint="eastAsia"/>
          <w:sz w:val="32"/>
          <w:szCs w:val="32"/>
        </w:rPr>
        <w:t>为进一步加强食品相关产品质量安全监管，提升食品相关产品质量整体水平，云南省市场监督管理局于</w:t>
      </w:r>
      <w:r w:rsidRPr="00A72710">
        <w:rPr>
          <w:rFonts w:ascii="宋体" w:eastAsia="方正仿宋_GBK" w:hAnsi="宋体" w:cs="方正仿宋_GBK" w:hint="eastAsia"/>
          <w:sz w:val="32"/>
          <w:szCs w:val="32"/>
        </w:rPr>
        <w:t>2020</w:t>
      </w:r>
      <w:r w:rsidRPr="00A72710">
        <w:rPr>
          <w:rFonts w:ascii="宋体" w:eastAsia="方正仿宋_GBK" w:hAnsi="宋体" w:cs="方正仿宋_GBK" w:hint="eastAsia"/>
          <w:sz w:val="32"/>
          <w:szCs w:val="32"/>
        </w:rPr>
        <w:t>年</w:t>
      </w:r>
      <w:r w:rsidRPr="00A72710">
        <w:rPr>
          <w:rFonts w:ascii="宋体" w:eastAsia="方正仿宋_GBK" w:hAnsi="宋体" w:cs="方正仿宋_GBK" w:hint="eastAsia"/>
          <w:sz w:val="32"/>
          <w:szCs w:val="32"/>
        </w:rPr>
        <w:t>10</w:t>
      </w:r>
      <w:r w:rsidRPr="00A72710">
        <w:rPr>
          <w:rFonts w:ascii="宋体" w:eastAsia="方正仿宋_GBK" w:hAnsi="宋体" w:cs="方正仿宋_GBK" w:hint="eastAsia"/>
          <w:sz w:val="32"/>
          <w:szCs w:val="32"/>
        </w:rPr>
        <w:t>月至</w:t>
      </w:r>
      <w:r w:rsidRPr="00A72710">
        <w:rPr>
          <w:rFonts w:ascii="宋体" w:eastAsia="方正仿宋_GBK" w:hAnsi="宋体" w:cs="方正仿宋_GBK" w:hint="eastAsia"/>
          <w:sz w:val="32"/>
          <w:szCs w:val="32"/>
        </w:rPr>
        <w:t>2021</w:t>
      </w:r>
      <w:r w:rsidRPr="00A72710">
        <w:rPr>
          <w:rFonts w:ascii="宋体" w:eastAsia="方正仿宋_GBK" w:hAnsi="宋体" w:cs="方正仿宋_GBK" w:hint="eastAsia"/>
          <w:sz w:val="32"/>
          <w:szCs w:val="32"/>
        </w:rPr>
        <w:t>年</w:t>
      </w:r>
      <w:r w:rsidRPr="00A72710">
        <w:rPr>
          <w:rFonts w:ascii="宋体" w:eastAsia="方正仿宋_GBK" w:hAnsi="宋体" w:cs="方正仿宋_GBK" w:hint="eastAsia"/>
          <w:sz w:val="32"/>
          <w:szCs w:val="32"/>
        </w:rPr>
        <w:t>1</w:t>
      </w:r>
      <w:r w:rsidRPr="00A72710">
        <w:rPr>
          <w:rFonts w:ascii="宋体" w:eastAsia="方正仿宋_GBK" w:hAnsi="宋体" w:cs="方正仿宋_GBK" w:hint="eastAsia"/>
          <w:sz w:val="32"/>
          <w:szCs w:val="32"/>
        </w:rPr>
        <w:t>月，食品接触用纸容器（纸杯、</w:t>
      </w:r>
      <w:proofErr w:type="gramStart"/>
      <w:r w:rsidRPr="00A72710">
        <w:rPr>
          <w:rFonts w:ascii="宋体" w:eastAsia="方正仿宋_GBK" w:hAnsi="宋体" w:cs="方正仿宋_GBK" w:hint="eastAsia"/>
          <w:sz w:val="32"/>
          <w:szCs w:val="32"/>
        </w:rPr>
        <w:t>淋膜纸</w:t>
      </w:r>
      <w:proofErr w:type="gramEnd"/>
      <w:r w:rsidRPr="00A72710">
        <w:rPr>
          <w:rFonts w:ascii="宋体" w:eastAsia="方正仿宋_GBK" w:hAnsi="宋体" w:cs="方正仿宋_GBK" w:hint="eastAsia"/>
          <w:sz w:val="32"/>
          <w:szCs w:val="32"/>
        </w:rPr>
        <w:t>餐具、纸浆膜</w:t>
      </w:r>
      <w:proofErr w:type="gramStart"/>
      <w:r w:rsidRPr="00A72710">
        <w:rPr>
          <w:rFonts w:ascii="宋体" w:eastAsia="方正仿宋_GBK" w:hAnsi="宋体" w:cs="方正仿宋_GBK" w:hint="eastAsia"/>
          <w:sz w:val="32"/>
          <w:szCs w:val="32"/>
        </w:rPr>
        <w:t>塑</w:t>
      </w:r>
      <w:proofErr w:type="gramEnd"/>
      <w:r w:rsidRPr="00A72710">
        <w:rPr>
          <w:rFonts w:ascii="宋体" w:eastAsia="方正仿宋_GBK" w:hAnsi="宋体" w:cs="方正仿宋_GBK" w:hint="eastAsia"/>
          <w:sz w:val="32"/>
          <w:szCs w:val="32"/>
        </w:rPr>
        <w:t>餐具、纸盒类）、普洱茶包装用棉纸等产品开展监督抽查工作，现将主要情况通报如下：</w:t>
      </w:r>
    </w:p>
    <w:p w:rsidR="004F4DED" w:rsidRPr="00A72710" w:rsidRDefault="004F4DED" w:rsidP="00A72710">
      <w:pPr>
        <w:spacing w:line="590" w:lineRule="exact"/>
        <w:ind w:firstLineChars="200" w:firstLine="640"/>
        <w:rPr>
          <w:rFonts w:ascii="宋体" w:eastAsia="方正黑体_GBK" w:hAnsi="宋体" w:cs="方正黑体_GBK"/>
          <w:sz w:val="32"/>
          <w:szCs w:val="32"/>
        </w:rPr>
      </w:pPr>
      <w:r w:rsidRPr="00A72710">
        <w:rPr>
          <w:rFonts w:ascii="宋体" w:eastAsia="方正黑体_GBK" w:hAnsi="宋体" w:cs="方正黑体_GBK" w:hint="eastAsia"/>
          <w:sz w:val="32"/>
          <w:szCs w:val="32"/>
        </w:rPr>
        <w:t>一、基本情况</w:t>
      </w:r>
    </w:p>
    <w:p w:rsidR="004F4DED" w:rsidRPr="00A72710" w:rsidRDefault="004F4DED" w:rsidP="00A72710">
      <w:pPr>
        <w:spacing w:line="590" w:lineRule="exact"/>
        <w:ind w:firstLineChars="200" w:firstLine="640"/>
        <w:rPr>
          <w:rFonts w:ascii="宋体" w:eastAsia="方正楷体_GBK" w:hAnsi="宋体" w:cs="方正仿宋_GBK"/>
          <w:sz w:val="32"/>
          <w:szCs w:val="32"/>
        </w:rPr>
      </w:pPr>
      <w:r w:rsidRPr="00A72710">
        <w:rPr>
          <w:rFonts w:ascii="宋体" w:eastAsia="方正楷体_GBK" w:hAnsi="宋体" w:cs="方正仿宋_GBK" w:hint="eastAsia"/>
          <w:sz w:val="32"/>
          <w:szCs w:val="32"/>
        </w:rPr>
        <w:t>（一）普洱茶包装用棉纸。</w:t>
      </w:r>
    </w:p>
    <w:p w:rsidR="004F4DED" w:rsidRPr="00A72710" w:rsidRDefault="004F4DED" w:rsidP="00A72710">
      <w:pPr>
        <w:spacing w:line="590" w:lineRule="exact"/>
        <w:ind w:firstLineChars="200" w:firstLine="640"/>
        <w:rPr>
          <w:rFonts w:ascii="宋体" w:eastAsia="方正仿宋_GBK" w:hAnsi="宋体" w:cs="方正仿宋_GBK"/>
          <w:sz w:val="32"/>
          <w:szCs w:val="32"/>
        </w:rPr>
      </w:pPr>
      <w:r w:rsidRPr="00A72710">
        <w:rPr>
          <w:rFonts w:ascii="宋体" w:eastAsia="方正仿宋_GBK" w:hAnsi="宋体" w:cs="方正仿宋_GBK" w:hint="eastAsia"/>
          <w:sz w:val="32"/>
          <w:szCs w:val="32"/>
        </w:rPr>
        <w:t>本次抽查覆盖昆明、西双版纳、大理、临沧等</w:t>
      </w:r>
      <w:r w:rsidRPr="00A72710">
        <w:rPr>
          <w:rFonts w:ascii="宋体" w:eastAsia="方正仿宋_GBK" w:hAnsi="宋体" w:cs="方正仿宋_GBK" w:hint="eastAsia"/>
          <w:sz w:val="32"/>
          <w:szCs w:val="32"/>
        </w:rPr>
        <w:t>4</w:t>
      </w:r>
      <w:r w:rsidRPr="00A72710">
        <w:rPr>
          <w:rFonts w:ascii="宋体" w:eastAsia="方正仿宋_GBK" w:hAnsi="宋体" w:cs="方正仿宋_GBK" w:hint="eastAsia"/>
          <w:sz w:val="32"/>
          <w:szCs w:val="32"/>
        </w:rPr>
        <w:t>个州市共</w:t>
      </w:r>
      <w:r w:rsidRPr="00A72710">
        <w:rPr>
          <w:rFonts w:ascii="宋体" w:eastAsia="方正仿宋_GBK" w:hAnsi="宋体" w:cs="方正仿宋_GBK" w:hint="eastAsia"/>
          <w:sz w:val="32"/>
          <w:szCs w:val="32"/>
        </w:rPr>
        <w:t>18</w:t>
      </w:r>
      <w:r w:rsidRPr="00A72710">
        <w:rPr>
          <w:rFonts w:ascii="宋体" w:eastAsia="方正仿宋_GBK" w:hAnsi="宋体" w:cs="方正仿宋_GBK" w:hint="eastAsia"/>
          <w:sz w:val="32"/>
          <w:szCs w:val="32"/>
        </w:rPr>
        <w:t>家生产企业生产的</w:t>
      </w:r>
      <w:r w:rsidRPr="00A72710">
        <w:rPr>
          <w:rFonts w:ascii="宋体" w:eastAsia="方正仿宋_GBK" w:hAnsi="宋体" w:cs="方正仿宋_GBK" w:hint="eastAsia"/>
          <w:sz w:val="32"/>
          <w:szCs w:val="32"/>
        </w:rPr>
        <w:t>30</w:t>
      </w:r>
      <w:r w:rsidRPr="00A72710">
        <w:rPr>
          <w:rFonts w:ascii="宋体" w:eastAsia="方正仿宋_GBK" w:hAnsi="宋体" w:cs="方正仿宋_GBK" w:hint="eastAsia"/>
          <w:sz w:val="32"/>
          <w:szCs w:val="32"/>
        </w:rPr>
        <w:t>批次样品，经检验，</w:t>
      </w:r>
      <w:r w:rsidRPr="00A72710">
        <w:rPr>
          <w:rFonts w:ascii="宋体" w:eastAsia="方正仿宋_GBK" w:hAnsi="宋体" w:cs="方正仿宋_GBK" w:hint="eastAsia"/>
          <w:sz w:val="32"/>
          <w:szCs w:val="32"/>
        </w:rPr>
        <w:t>24</w:t>
      </w:r>
      <w:r w:rsidRPr="00A72710">
        <w:rPr>
          <w:rFonts w:ascii="宋体" w:eastAsia="方正仿宋_GBK" w:hAnsi="宋体" w:cs="方正仿宋_GBK" w:hint="eastAsia"/>
          <w:sz w:val="32"/>
          <w:szCs w:val="32"/>
        </w:rPr>
        <w:t>批次样品合格。</w:t>
      </w:r>
      <w:r w:rsidRPr="00A72710">
        <w:rPr>
          <w:rFonts w:ascii="宋体" w:eastAsia="方正仿宋_GBK" w:hAnsi="宋体" w:cs="方正仿宋_GBK" w:hint="eastAsia"/>
          <w:sz w:val="32"/>
          <w:szCs w:val="32"/>
        </w:rPr>
        <w:t xml:space="preserve"> </w:t>
      </w:r>
    </w:p>
    <w:p w:rsidR="004F4DED" w:rsidRPr="00A72710" w:rsidRDefault="004F4DED" w:rsidP="00A72710">
      <w:pPr>
        <w:spacing w:line="590" w:lineRule="exact"/>
        <w:ind w:firstLineChars="200" w:firstLine="640"/>
        <w:rPr>
          <w:rFonts w:ascii="宋体" w:eastAsia="方正仿宋_GBK" w:hAnsi="宋体" w:cs="方正仿宋_GBK"/>
          <w:sz w:val="32"/>
          <w:szCs w:val="32"/>
        </w:rPr>
      </w:pPr>
      <w:r w:rsidRPr="00A72710">
        <w:rPr>
          <w:rFonts w:ascii="宋体" w:eastAsia="方正仿宋_GBK" w:hAnsi="宋体" w:cs="方正仿宋_GBK" w:hint="eastAsia"/>
          <w:sz w:val="32"/>
          <w:szCs w:val="32"/>
        </w:rPr>
        <w:t>发现的不合格项目主要有：定量偏差指标、</w:t>
      </w:r>
      <w:proofErr w:type="gramStart"/>
      <w:r w:rsidRPr="00A72710">
        <w:rPr>
          <w:rFonts w:ascii="宋体" w:eastAsia="方正仿宋_GBK" w:hAnsi="宋体" w:cs="方正仿宋_GBK" w:hint="eastAsia"/>
          <w:sz w:val="32"/>
          <w:szCs w:val="32"/>
        </w:rPr>
        <w:t>耐破指数</w:t>
      </w:r>
      <w:proofErr w:type="gramEnd"/>
      <w:r w:rsidRPr="00A72710">
        <w:rPr>
          <w:rFonts w:ascii="宋体" w:eastAsia="方正仿宋_GBK" w:hAnsi="宋体" w:cs="方正仿宋_GBK" w:hint="eastAsia"/>
          <w:sz w:val="32"/>
          <w:szCs w:val="32"/>
        </w:rPr>
        <w:t>指标、微生物限量（霉菌）指标。</w:t>
      </w:r>
    </w:p>
    <w:p w:rsidR="004F4DED" w:rsidRPr="00A72710" w:rsidRDefault="004F4DED" w:rsidP="00A72710">
      <w:pPr>
        <w:spacing w:line="590" w:lineRule="exact"/>
        <w:ind w:firstLineChars="200" w:firstLine="640"/>
        <w:rPr>
          <w:rFonts w:ascii="宋体" w:eastAsia="方正楷体_GBK" w:hAnsi="宋体" w:cs="方正仿宋_GBK"/>
          <w:sz w:val="32"/>
          <w:szCs w:val="32"/>
        </w:rPr>
      </w:pPr>
      <w:r w:rsidRPr="00A72710">
        <w:rPr>
          <w:rFonts w:ascii="宋体" w:eastAsia="方正楷体_GBK" w:hAnsi="宋体" w:cs="方正仿宋_GBK" w:hint="eastAsia"/>
          <w:sz w:val="32"/>
          <w:szCs w:val="32"/>
        </w:rPr>
        <w:t>（二）食品接触用纸容器（纸杯、</w:t>
      </w:r>
      <w:proofErr w:type="gramStart"/>
      <w:r w:rsidRPr="00A72710">
        <w:rPr>
          <w:rFonts w:ascii="宋体" w:eastAsia="方正楷体_GBK" w:hAnsi="宋体" w:cs="方正仿宋_GBK" w:hint="eastAsia"/>
          <w:sz w:val="32"/>
          <w:szCs w:val="32"/>
        </w:rPr>
        <w:t>淋膜纸</w:t>
      </w:r>
      <w:proofErr w:type="gramEnd"/>
      <w:r w:rsidRPr="00A72710">
        <w:rPr>
          <w:rFonts w:ascii="宋体" w:eastAsia="方正楷体_GBK" w:hAnsi="宋体" w:cs="方正仿宋_GBK" w:hint="eastAsia"/>
          <w:sz w:val="32"/>
          <w:szCs w:val="32"/>
        </w:rPr>
        <w:t>餐具、纸浆膜</w:t>
      </w:r>
      <w:proofErr w:type="gramStart"/>
      <w:r w:rsidRPr="00A72710">
        <w:rPr>
          <w:rFonts w:ascii="宋体" w:eastAsia="方正楷体_GBK" w:hAnsi="宋体" w:cs="方正仿宋_GBK" w:hint="eastAsia"/>
          <w:sz w:val="32"/>
          <w:szCs w:val="32"/>
        </w:rPr>
        <w:t>塑</w:t>
      </w:r>
      <w:proofErr w:type="gramEnd"/>
      <w:r w:rsidRPr="00A72710">
        <w:rPr>
          <w:rFonts w:ascii="宋体" w:eastAsia="方正楷体_GBK" w:hAnsi="宋体" w:cs="方正仿宋_GBK" w:hint="eastAsia"/>
          <w:sz w:val="32"/>
          <w:szCs w:val="32"/>
        </w:rPr>
        <w:t>餐具、纸盒类）。</w:t>
      </w:r>
    </w:p>
    <w:p w:rsidR="004F4DED" w:rsidRPr="00A72710" w:rsidRDefault="004F4DED" w:rsidP="00A72710">
      <w:pPr>
        <w:spacing w:line="590" w:lineRule="exact"/>
        <w:ind w:firstLineChars="200" w:firstLine="640"/>
        <w:rPr>
          <w:rFonts w:ascii="宋体" w:eastAsia="方正仿宋_GBK" w:hAnsi="宋体"/>
          <w:sz w:val="32"/>
          <w:szCs w:val="32"/>
        </w:rPr>
      </w:pPr>
      <w:r w:rsidRPr="00A72710">
        <w:rPr>
          <w:rFonts w:ascii="宋体" w:eastAsia="方正仿宋_GBK" w:hAnsi="宋体" w:cs="方正仿宋_GBK" w:hint="eastAsia"/>
          <w:sz w:val="32"/>
          <w:szCs w:val="32"/>
        </w:rPr>
        <w:t>本次抽查覆盖昆明、昭通、曲靖、玉溪、红河、文山、普洱、楚雄、大理、丽江、迪庆、保山、德宏、临沧等</w:t>
      </w:r>
      <w:r w:rsidRPr="00A72710">
        <w:rPr>
          <w:rFonts w:ascii="宋体" w:eastAsia="方正仿宋_GBK" w:hAnsi="宋体" w:cs="方正仿宋_GBK" w:hint="eastAsia"/>
          <w:sz w:val="32"/>
          <w:szCs w:val="32"/>
        </w:rPr>
        <w:t>14</w:t>
      </w:r>
      <w:r w:rsidRPr="00A72710">
        <w:rPr>
          <w:rFonts w:ascii="宋体" w:eastAsia="方正仿宋_GBK" w:hAnsi="宋体" w:cs="方正仿宋_GBK" w:hint="eastAsia"/>
          <w:sz w:val="32"/>
          <w:szCs w:val="32"/>
        </w:rPr>
        <w:lastRenderedPageBreak/>
        <w:t>个州市共</w:t>
      </w:r>
      <w:r w:rsidRPr="00A72710">
        <w:rPr>
          <w:rFonts w:ascii="宋体" w:eastAsia="方正仿宋_GBK" w:hAnsi="宋体" w:cs="方正仿宋_GBK" w:hint="eastAsia"/>
          <w:sz w:val="32"/>
          <w:szCs w:val="32"/>
        </w:rPr>
        <w:t>46</w:t>
      </w:r>
      <w:r w:rsidRPr="00A72710">
        <w:rPr>
          <w:rFonts w:ascii="宋体" w:eastAsia="方正仿宋_GBK" w:hAnsi="宋体" w:cs="方正仿宋_GBK" w:hint="eastAsia"/>
          <w:sz w:val="32"/>
          <w:szCs w:val="32"/>
        </w:rPr>
        <w:t>家生产企业</w:t>
      </w:r>
      <w:r w:rsidRPr="00A72710">
        <w:rPr>
          <w:rFonts w:ascii="宋体" w:eastAsia="方正仿宋_GBK" w:hAnsi="宋体" w:cs="方正仿宋_GBK" w:hint="eastAsia"/>
          <w:sz w:val="32"/>
          <w:szCs w:val="32"/>
        </w:rPr>
        <w:t>50</w:t>
      </w:r>
      <w:r w:rsidRPr="00A72710">
        <w:rPr>
          <w:rFonts w:ascii="宋体" w:eastAsia="方正仿宋_GBK" w:hAnsi="宋体" w:cs="方正仿宋_GBK" w:hint="eastAsia"/>
          <w:sz w:val="32"/>
          <w:szCs w:val="32"/>
        </w:rPr>
        <w:t>批次样品，经检验，</w:t>
      </w:r>
      <w:r w:rsidRPr="00A72710">
        <w:rPr>
          <w:rFonts w:ascii="宋体" w:eastAsia="方正仿宋_GBK" w:hAnsi="宋体" w:cs="方正仿宋_GBK" w:hint="eastAsia"/>
          <w:sz w:val="32"/>
          <w:szCs w:val="32"/>
        </w:rPr>
        <w:t>49</w:t>
      </w:r>
      <w:r w:rsidRPr="00A72710">
        <w:rPr>
          <w:rFonts w:ascii="宋体" w:eastAsia="方正仿宋_GBK" w:hAnsi="宋体" w:cs="方正仿宋_GBK" w:hint="eastAsia"/>
          <w:sz w:val="32"/>
          <w:szCs w:val="32"/>
        </w:rPr>
        <w:t>批次样品实物质量合格，</w:t>
      </w:r>
      <w:r w:rsidRPr="00A72710">
        <w:rPr>
          <w:rFonts w:ascii="宋体" w:eastAsia="方正仿宋_GBK" w:hAnsi="宋体" w:hint="eastAsia"/>
          <w:sz w:val="32"/>
          <w:szCs w:val="32"/>
        </w:rPr>
        <w:t>43</w:t>
      </w:r>
      <w:r w:rsidRPr="00A72710">
        <w:rPr>
          <w:rFonts w:ascii="宋体" w:eastAsia="方正仿宋_GBK" w:hAnsi="宋体" w:hint="eastAsia"/>
          <w:sz w:val="32"/>
          <w:szCs w:val="32"/>
        </w:rPr>
        <w:t>批次样品产品标识信息合格。</w:t>
      </w:r>
    </w:p>
    <w:p w:rsidR="004F4DED" w:rsidRPr="00A72710" w:rsidRDefault="004F4DED" w:rsidP="00A72710">
      <w:pPr>
        <w:spacing w:line="590" w:lineRule="exact"/>
        <w:ind w:firstLineChars="200" w:firstLine="640"/>
        <w:rPr>
          <w:rFonts w:ascii="宋体" w:eastAsia="方正仿宋_GBK" w:hAnsi="宋体" w:cs="方正黑体_GBK"/>
          <w:sz w:val="32"/>
          <w:szCs w:val="32"/>
        </w:rPr>
      </w:pPr>
      <w:r w:rsidRPr="00A72710">
        <w:rPr>
          <w:rFonts w:ascii="宋体" w:eastAsia="方正仿宋_GBK" w:hAnsi="宋体" w:cs="方正仿宋_GBK" w:hint="eastAsia"/>
          <w:sz w:val="32"/>
          <w:szCs w:val="32"/>
        </w:rPr>
        <w:t>发现的不合格项目主要有：</w:t>
      </w:r>
      <w:r w:rsidRPr="00A72710">
        <w:rPr>
          <w:rFonts w:ascii="宋体" w:eastAsia="方正仿宋_GBK" w:hAnsi="宋体" w:cs="仿宋" w:hint="eastAsia"/>
          <w:sz w:val="32"/>
          <w:szCs w:val="32"/>
        </w:rPr>
        <w:t>感官指标、产品标识信息。</w:t>
      </w:r>
    </w:p>
    <w:p w:rsidR="004F4DED" w:rsidRPr="00A72710" w:rsidRDefault="004F4DED" w:rsidP="00A72710">
      <w:pPr>
        <w:spacing w:line="590" w:lineRule="exact"/>
        <w:ind w:firstLineChars="200" w:firstLine="640"/>
        <w:rPr>
          <w:rFonts w:ascii="宋体" w:eastAsia="方正仿宋_GBK" w:hAnsi="宋体" w:cs="方正仿宋_GBK"/>
          <w:sz w:val="32"/>
          <w:szCs w:val="32"/>
        </w:rPr>
      </w:pPr>
    </w:p>
    <w:p w:rsidR="004F4DED" w:rsidRPr="00A72710" w:rsidRDefault="004F4DED" w:rsidP="004F4DED">
      <w:pPr>
        <w:spacing w:line="590" w:lineRule="exact"/>
        <w:ind w:leftChars="304" w:left="1629" w:hangingChars="300" w:hanging="960"/>
        <w:rPr>
          <w:rFonts w:ascii="宋体" w:eastAsia="方正仿宋_GBK" w:hAnsi="宋体" w:cs="方正仿宋_GBK"/>
          <w:sz w:val="32"/>
          <w:szCs w:val="32"/>
        </w:rPr>
      </w:pPr>
      <w:r w:rsidRPr="00A72710">
        <w:rPr>
          <w:rFonts w:ascii="宋体" w:eastAsia="方正仿宋_GBK" w:hAnsi="宋体" w:cs="方正仿宋_GBK" w:hint="eastAsia"/>
          <w:sz w:val="32"/>
          <w:szCs w:val="32"/>
        </w:rPr>
        <w:t>附件：</w:t>
      </w:r>
      <w:r w:rsidRPr="00A72710">
        <w:rPr>
          <w:rFonts w:ascii="宋体" w:eastAsia="方正仿宋_GBK" w:hAnsi="宋体" w:cs="方正仿宋_GBK" w:hint="eastAsia"/>
          <w:sz w:val="32"/>
          <w:szCs w:val="32"/>
        </w:rPr>
        <w:t>2020</w:t>
      </w:r>
      <w:r w:rsidRPr="00A72710">
        <w:rPr>
          <w:rFonts w:ascii="宋体" w:eastAsia="方正仿宋_GBK" w:hAnsi="宋体" w:cs="方正仿宋_GBK" w:hint="eastAsia"/>
          <w:sz w:val="32"/>
          <w:szCs w:val="32"/>
        </w:rPr>
        <w:t>年云南省普洱茶包装用棉纸等食品相关产品质量监督抽查不合格产品及检验结果汇总表</w:t>
      </w:r>
    </w:p>
    <w:p w:rsidR="004F4DED" w:rsidRPr="00A72710" w:rsidRDefault="004F4DED">
      <w:pPr>
        <w:spacing w:line="600" w:lineRule="exact"/>
        <w:rPr>
          <w:rFonts w:ascii="宋体" w:eastAsia="方正仿宋_GBK" w:hAnsi="宋体" w:cs="方正仿宋_GBK"/>
          <w:sz w:val="32"/>
          <w:szCs w:val="32"/>
        </w:rPr>
      </w:pPr>
    </w:p>
    <w:p w:rsidR="004F4DED" w:rsidRPr="00A72710" w:rsidRDefault="004F4DED">
      <w:pPr>
        <w:spacing w:line="600" w:lineRule="exact"/>
        <w:rPr>
          <w:rFonts w:ascii="宋体" w:eastAsia="方正仿宋_GBK" w:hAnsi="宋体" w:cs="方正仿宋_GBK"/>
          <w:sz w:val="32"/>
          <w:szCs w:val="32"/>
        </w:rPr>
      </w:pPr>
    </w:p>
    <w:p w:rsidR="004F4DED" w:rsidRPr="00A72710" w:rsidRDefault="004F4DED">
      <w:pPr>
        <w:spacing w:line="600" w:lineRule="exact"/>
        <w:rPr>
          <w:rFonts w:ascii="宋体" w:eastAsia="方正仿宋_GBK" w:hAnsi="宋体" w:cs="方正仿宋_GBK"/>
          <w:sz w:val="32"/>
          <w:szCs w:val="32"/>
        </w:rPr>
      </w:pPr>
    </w:p>
    <w:p w:rsidR="004F4DED" w:rsidRPr="00A72710" w:rsidRDefault="004F4DED">
      <w:pPr>
        <w:spacing w:line="600" w:lineRule="exact"/>
        <w:rPr>
          <w:rFonts w:ascii="宋体" w:eastAsia="方正仿宋_GBK" w:hAnsi="宋体"/>
        </w:rPr>
      </w:pPr>
    </w:p>
    <w:p w:rsidR="004F4DED" w:rsidRPr="00A72710" w:rsidRDefault="004F4DED">
      <w:pPr>
        <w:spacing w:line="600" w:lineRule="exact"/>
        <w:rPr>
          <w:rFonts w:ascii="宋体" w:eastAsia="方正仿宋_GBK" w:hAnsi="宋体"/>
        </w:rPr>
      </w:pPr>
    </w:p>
    <w:p w:rsidR="004F4DED" w:rsidRDefault="004F4DED">
      <w:pPr>
        <w:spacing w:line="600" w:lineRule="exact"/>
        <w:rPr>
          <w:rFonts w:ascii="宋体" w:eastAsia="方正仿宋_GBK" w:hAnsi="宋体"/>
        </w:rPr>
      </w:pPr>
    </w:p>
    <w:p w:rsidR="004F4DED" w:rsidRDefault="004F4DED">
      <w:pPr>
        <w:spacing w:line="600" w:lineRule="exact"/>
        <w:rPr>
          <w:rFonts w:ascii="宋体" w:eastAsia="方正仿宋_GBK" w:hAnsi="宋体"/>
        </w:rPr>
      </w:pPr>
    </w:p>
    <w:p w:rsidR="004F4DED" w:rsidRPr="00A72710" w:rsidRDefault="004F4DED">
      <w:pPr>
        <w:spacing w:line="100" w:lineRule="exact"/>
        <w:rPr>
          <w:rFonts w:ascii="宋体" w:eastAsia="方正仿宋_GBK" w:hAnsi="宋体"/>
        </w:rPr>
      </w:pPr>
    </w:p>
    <w:p w:rsidR="004358AB" w:rsidRDefault="004358AB" w:rsidP="004F4DED">
      <w:pPr>
        <w:spacing w:line="100" w:lineRule="exact"/>
      </w:pPr>
    </w:p>
    <w:sectPr w:rsidR="004358AB" w:rsidSect="007E230E">
      <w:footerReference w:type="even"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2868" w:rsidRDefault="00E72868" w:rsidP="00E72868">
      <w:pPr>
        <w:spacing w:after="0"/>
      </w:pPr>
      <w:r>
        <w:separator/>
      </w:r>
    </w:p>
  </w:endnote>
  <w:endnote w:type="continuationSeparator" w:id="1">
    <w:p w:rsidR="00E72868" w:rsidRDefault="00E72868" w:rsidP="00E7286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黑体_GBK">
    <w:altName w:val="微软雅黑"/>
    <w:charset w:val="86"/>
    <w:family w:val="script"/>
    <w:pitch w:val="fixed"/>
    <w:sig w:usb0="00000000"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方正仿宋_GBK">
    <w:altName w:val="微软雅黑"/>
    <w:charset w:val="86"/>
    <w:family w:val="script"/>
    <w:pitch w:val="fixed"/>
    <w:sig w:usb0="00000000" w:usb1="080E0000" w:usb2="00000010" w:usb3="00000000" w:csb0="00040000" w:csb1="00000000"/>
  </w:font>
  <w:font w:name="方正楷体_GBK">
    <w:altName w:val="微软雅黑"/>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110" w:rsidRDefault="00E72868">
    <w:pPr>
      <w:pStyle w:val="a4"/>
      <w:framePr w:wrap="around" w:vAnchor="text" w:hAnchor="margin" w:xAlign="outside" w:y="1"/>
      <w:rPr>
        <w:rStyle w:val="a3"/>
      </w:rPr>
    </w:pPr>
    <w:r>
      <w:fldChar w:fldCharType="begin"/>
    </w:r>
    <w:r w:rsidR="00916253">
      <w:rPr>
        <w:rStyle w:val="a3"/>
      </w:rPr>
      <w:instrText xml:space="preserve">PAGE  </w:instrText>
    </w:r>
    <w:r>
      <w:fldChar w:fldCharType="separate"/>
    </w:r>
    <w:r w:rsidR="00916253">
      <w:rPr>
        <w:rStyle w:val="a3"/>
      </w:rPr>
      <w:t>1</w:t>
    </w:r>
    <w:r>
      <w:fldChar w:fldCharType="end"/>
    </w:r>
  </w:p>
  <w:p w:rsidR="00442110" w:rsidRDefault="00F90132">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110" w:rsidRDefault="00916253">
    <w:pPr>
      <w:pStyle w:val="a4"/>
      <w:framePr w:wrap="around" w:vAnchor="text" w:hAnchor="margin" w:xAlign="outside" w:y="1"/>
      <w:rPr>
        <w:rStyle w:val="a3"/>
        <w:rFonts w:ascii="宋体" w:hAnsi="宋体"/>
        <w:sz w:val="28"/>
        <w:szCs w:val="28"/>
      </w:rPr>
    </w:pPr>
    <w:r>
      <w:rPr>
        <w:rStyle w:val="a3"/>
        <w:rFonts w:ascii="宋体" w:hAnsi="宋体" w:hint="eastAsia"/>
        <w:sz w:val="28"/>
        <w:szCs w:val="28"/>
      </w:rPr>
      <w:t>—</w:t>
    </w:r>
    <w:r>
      <w:rPr>
        <w:rStyle w:val="a3"/>
        <w:rFonts w:ascii="宋体" w:hAnsi="宋体" w:hint="eastAsia"/>
        <w:sz w:val="28"/>
        <w:szCs w:val="28"/>
      </w:rPr>
      <w:t xml:space="preserve"> </w:t>
    </w:r>
    <w:r w:rsidR="00E72868">
      <w:rPr>
        <w:rFonts w:ascii="宋体" w:hAnsi="宋体"/>
        <w:sz w:val="28"/>
        <w:szCs w:val="28"/>
      </w:rPr>
      <w:fldChar w:fldCharType="begin"/>
    </w:r>
    <w:r>
      <w:rPr>
        <w:rStyle w:val="a3"/>
        <w:rFonts w:ascii="宋体" w:hAnsi="宋体"/>
        <w:sz w:val="28"/>
        <w:szCs w:val="28"/>
      </w:rPr>
      <w:instrText xml:space="preserve">PAGE  </w:instrText>
    </w:r>
    <w:r w:rsidR="00E72868">
      <w:rPr>
        <w:rFonts w:ascii="宋体" w:hAnsi="宋体"/>
        <w:sz w:val="28"/>
        <w:szCs w:val="28"/>
      </w:rPr>
      <w:fldChar w:fldCharType="separate"/>
    </w:r>
    <w:r w:rsidR="00F90132">
      <w:rPr>
        <w:rStyle w:val="a3"/>
        <w:rFonts w:ascii="宋体" w:hAnsi="宋体"/>
        <w:noProof/>
        <w:sz w:val="28"/>
        <w:szCs w:val="28"/>
      </w:rPr>
      <w:t>2</w:t>
    </w:r>
    <w:r w:rsidR="00E72868">
      <w:rPr>
        <w:rFonts w:ascii="宋体" w:hAnsi="宋体"/>
        <w:sz w:val="28"/>
        <w:szCs w:val="28"/>
      </w:rPr>
      <w:fldChar w:fldCharType="end"/>
    </w:r>
    <w:r>
      <w:rPr>
        <w:rStyle w:val="a3"/>
        <w:rFonts w:ascii="宋体" w:hAnsi="宋体" w:hint="eastAsia"/>
        <w:sz w:val="28"/>
        <w:szCs w:val="28"/>
      </w:rPr>
      <w:t xml:space="preserve"> </w:t>
    </w:r>
    <w:r>
      <w:rPr>
        <w:rStyle w:val="a3"/>
        <w:rFonts w:ascii="宋体" w:hAnsi="宋体" w:hint="eastAsia"/>
        <w:sz w:val="28"/>
        <w:szCs w:val="28"/>
      </w:rPr>
      <w:t>—</w:t>
    </w:r>
  </w:p>
  <w:p w:rsidR="00442110" w:rsidRDefault="00F90132">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2868" w:rsidRDefault="00E72868" w:rsidP="00E72868">
      <w:pPr>
        <w:spacing w:after="0"/>
      </w:pPr>
      <w:r>
        <w:separator/>
      </w:r>
    </w:p>
  </w:footnote>
  <w:footnote w:type="continuationSeparator" w:id="1">
    <w:p w:rsidR="00E72868" w:rsidRDefault="00E72868" w:rsidP="00E72868">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49D88A"/>
    <w:multiLevelType w:val="singleLevel"/>
    <w:tmpl w:val="6049D88A"/>
    <w:lvl w:ilvl="0">
      <w:start w:val="4"/>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hdrShapeDefaults>
    <o:shapedefaults v:ext="edit" spidmax="6145"/>
  </w:hdrShapeDefaults>
  <w:footnotePr>
    <w:footnote w:id="0"/>
    <w:footnote w:id="1"/>
  </w:footnotePr>
  <w:endnotePr>
    <w:endnote w:id="0"/>
    <w:endnote w:id="1"/>
  </w:endnotePr>
  <w:compat>
    <w:useFELayout/>
  </w:compat>
  <w:rsids>
    <w:rsidRoot w:val="00D31D50"/>
    <w:rsid w:val="00323B43"/>
    <w:rsid w:val="003D37D8"/>
    <w:rsid w:val="00426133"/>
    <w:rsid w:val="004358AB"/>
    <w:rsid w:val="004F4DED"/>
    <w:rsid w:val="008B7726"/>
    <w:rsid w:val="00916253"/>
    <w:rsid w:val="00BB73BB"/>
    <w:rsid w:val="00C421D3"/>
    <w:rsid w:val="00D31D50"/>
    <w:rsid w:val="00E72868"/>
    <w:rsid w:val="00F9013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4F4DED"/>
  </w:style>
  <w:style w:type="character" w:customStyle="1" w:styleId="Char">
    <w:name w:val="页脚 Char"/>
    <w:basedOn w:val="a0"/>
    <w:link w:val="a4"/>
    <w:rsid w:val="004F4DED"/>
    <w:rPr>
      <w:sz w:val="18"/>
      <w:szCs w:val="18"/>
    </w:rPr>
  </w:style>
  <w:style w:type="paragraph" w:styleId="a4">
    <w:name w:val="footer"/>
    <w:basedOn w:val="a"/>
    <w:link w:val="Char"/>
    <w:rsid w:val="004F4DED"/>
    <w:pPr>
      <w:widowControl w:val="0"/>
      <w:tabs>
        <w:tab w:val="center" w:pos="4153"/>
        <w:tab w:val="right" w:pos="8306"/>
      </w:tabs>
      <w:adjustRightInd/>
      <w:spacing w:after="0"/>
    </w:pPr>
    <w:rPr>
      <w:rFonts w:asciiTheme="minorHAnsi" w:hAnsiTheme="minorHAnsi"/>
      <w:sz w:val="18"/>
      <w:szCs w:val="18"/>
    </w:rPr>
  </w:style>
  <w:style w:type="character" w:customStyle="1" w:styleId="Char1">
    <w:name w:val="页脚 Char1"/>
    <w:basedOn w:val="a0"/>
    <w:link w:val="a4"/>
    <w:uiPriority w:val="99"/>
    <w:semiHidden/>
    <w:rsid w:val="004F4DED"/>
    <w:rPr>
      <w:rFonts w:ascii="Tahoma" w:hAnsi="Tahoma"/>
      <w:sz w:val="18"/>
      <w:szCs w:val="18"/>
    </w:rPr>
  </w:style>
  <w:style w:type="paragraph" w:styleId="a5">
    <w:name w:val="Balloon Text"/>
    <w:basedOn w:val="a"/>
    <w:link w:val="Char0"/>
    <w:uiPriority w:val="99"/>
    <w:semiHidden/>
    <w:unhideWhenUsed/>
    <w:rsid w:val="004F4DED"/>
    <w:pPr>
      <w:spacing w:after="0"/>
    </w:pPr>
    <w:rPr>
      <w:sz w:val="18"/>
      <w:szCs w:val="18"/>
    </w:rPr>
  </w:style>
  <w:style w:type="character" w:customStyle="1" w:styleId="Char0">
    <w:name w:val="批注框文本 Char"/>
    <w:basedOn w:val="a0"/>
    <w:link w:val="a5"/>
    <w:uiPriority w:val="99"/>
    <w:semiHidden/>
    <w:rsid w:val="004F4DED"/>
    <w:rPr>
      <w:rFonts w:ascii="Tahoma" w:hAnsi="Tahoma"/>
      <w:sz w:val="18"/>
      <w:szCs w:val="18"/>
    </w:rPr>
  </w:style>
  <w:style w:type="paragraph" w:styleId="a6">
    <w:name w:val="header"/>
    <w:basedOn w:val="a"/>
    <w:link w:val="Char2"/>
    <w:uiPriority w:val="99"/>
    <w:semiHidden/>
    <w:unhideWhenUsed/>
    <w:rsid w:val="00F90132"/>
    <w:pPr>
      <w:pBdr>
        <w:bottom w:val="single" w:sz="6" w:space="1" w:color="auto"/>
      </w:pBdr>
      <w:tabs>
        <w:tab w:val="center" w:pos="4153"/>
        <w:tab w:val="right" w:pos="8306"/>
      </w:tabs>
      <w:jc w:val="center"/>
    </w:pPr>
    <w:rPr>
      <w:sz w:val="18"/>
      <w:szCs w:val="18"/>
    </w:rPr>
  </w:style>
  <w:style w:type="character" w:customStyle="1" w:styleId="Char2">
    <w:name w:val="页眉 Char"/>
    <w:basedOn w:val="a0"/>
    <w:link w:val="a6"/>
    <w:uiPriority w:val="99"/>
    <w:semiHidden/>
    <w:rsid w:val="00F90132"/>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74</Words>
  <Characters>424</Characters>
  <Application>Microsoft Office Word</Application>
  <DocSecurity>0</DocSecurity>
  <Lines>3</Lines>
  <Paragraphs>1</Paragraphs>
  <ScaleCrop>false</ScaleCrop>
  <Company/>
  <LinksUpToDate>false</LinksUpToDate>
  <CharactersWithSpaces>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李斌</cp:lastModifiedBy>
  <cp:revision>5</cp:revision>
  <cp:lastPrinted>2021-07-06T06:45:00Z</cp:lastPrinted>
  <dcterms:created xsi:type="dcterms:W3CDTF">2008-09-11T17:20:00Z</dcterms:created>
  <dcterms:modified xsi:type="dcterms:W3CDTF">2021-07-06T06:45:00Z</dcterms:modified>
</cp:coreProperties>
</file>