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both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受理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  <w:t>编号：X2YN2021043000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投诉人反映：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  <w:t>昆明市五华区桃园社区614乡道以东50米云南铭惠石化有限公司在厂区内存放大量假柴油，且安全、环保设施不完善，存在风险隐患。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both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  <w:t>云南铭惠石化有限公司（法人：陈开生）进行了现场检查。该公司建于2007年，租用昆明昆鹏耐火材料有效责任公司闲置厂房，主要主要从事生物柴油、高清洁燃料的生产；润滑油的销售；储油容器清洗；普通机械设备的销售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  <w:t>总占地面积10000m2，生产区占地面积8000m2。有环保局批复和消防设计审核意见书。现场检查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，该企业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  <w:t>于2013年5月停产至今，厂内有23个储罐，罐体均为空置，未储存柴油，设置有室外消火栓、灭火器等消防设施器材。投诉反映的情况除云南铭惠石化有限公司名称、地址及曾存储柴油的信息属实外，其他情况不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40"/>
              <w:jc w:val="center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西翥街道办事处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5月5日西翥街道办事处复查，该厂未营业。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西翥街道办事处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代柱芬，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135759448901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A7A6223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2021-05-06T10:32:35Z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