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受理编号：D2YN202104280051。投诉人反映：昆明市五华区江岸小区41栋楼下建水西门烧豆腐占道经营，每天营业到凌晨4点，油烟、噪声扰民。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被投诉商户为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昆明市五华区劲林烧烤店（门头：建水西门烧豆腐），位于五华区江岸小区盈江路74号。该店主营烧烤，为独栋商铺，北面为一心堂药店，西面为盈江路，东面为江岸小区二期，南面为江岸小区41栋。占地面积约70m²，现场设有油烟净化器，现场检查时，该店未进行经营，员工正在打扫卫生，该店负责人介绍，该店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正在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进行升级改造。持有《营业执照》</w:t>
            </w:r>
            <w:r>
              <w:rPr>
                <w:rFonts w:eastAsia="仿宋_GB2312"/>
                <w:bCs/>
                <w:color w:val="000000"/>
                <w:spacing w:val="-20"/>
                <w:sz w:val="32"/>
                <w:szCs w:val="32"/>
              </w:rPr>
              <w:t>（92530102MA6LR88583）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。经走访周边住户核实，存在占道经营、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露天烧烤</w:t>
            </w:r>
            <w:r>
              <w:rPr>
                <w:rFonts w:eastAsia="仿宋_GB2312"/>
                <w:color w:val="000000"/>
                <w:sz w:val="32"/>
                <w:szCs w:val="32"/>
              </w:rPr>
              <w:t>油烟、噪声扰民的情况。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1</w:t>
            </w:r>
            <w:r>
              <w:rPr>
                <w:rFonts w:hint="eastAsia" w:eastAsia="仿宋_GB2312"/>
                <w:bCs/>
                <w:sz w:val="32"/>
                <w:szCs w:val="32"/>
              </w:rPr>
              <w:t>.莲华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街道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办事处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执法中队将加强夜间巡查，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发现占道经营问题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将按照《昆明市市容环境卫生管理条例》从重处罚，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并于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4月30日对其私自搭建的钢架雨棚进行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了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拆除。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.区</w:t>
            </w:r>
            <w:r>
              <w:rPr>
                <w:rFonts w:eastAsia="仿宋_GB2312"/>
                <w:sz w:val="32"/>
                <w:szCs w:val="32"/>
              </w:rPr>
              <w:t>市场监管局对店内卫生不达标，健康证过期情况已当场下达责令整改通知书，要求其在4月30日前整改完毕。</w:t>
            </w:r>
          </w:p>
          <w:p>
            <w:pPr>
              <w:ind w:firstLine="640" w:firstLineChars="200"/>
              <w:rPr>
                <w:rFonts w:eastAsia="仿宋_GB231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对电线敷设不规范及使用液化气和机制木炭燃料问题，消防大队马村派出所提出了整改要求：减少液化气瓶数量，加强对机制营业后火的熄灭处理，更换店内电气线路，不得随意私拉乱接，再配备2个ABC型灭火器，提高店主和员工的安全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莲华街道办事处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pStyle w:val="2"/>
              <w:ind w:firstLineChars="200"/>
              <w:rPr>
                <w:rFonts w:eastAsia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莲华街道办事处及社区工作人员5月1日进行复查：该店铺已进行停业整顿，门外乱放物料已清运，店外私搭乱建雨棚已拆除，消除隐患已完成整改，目前该店尚在装修中。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 w:cs="仿宋_GB2312"/>
                <w:sz w:val="32"/>
                <w:szCs w:val="32"/>
              </w:rPr>
              <w:t>莲华街道办事处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。联系人员及电话：马 刚13888918849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。</w:t>
            </w:r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22679DB"/>
    <w:rsid w:val="6420293C"/>
    <w:rsid w:val="64F77D1A"/>
    <w:rsid w:val="688F62D8"/>
    <w:rsid w:val="69AD5681"/>
    <w:rsid w:val="6C621134"/>
    <w:rsid w:val="6D287FD8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办文拟办意见"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2021-05-04T07:45:04Z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