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企业从业人员工资报酬情况</w:t>
      </w:r>
    </w:p>
    <w:p>
      <w:pPr>
        <w:spacing w:line="240" w:lineRule="exact"/>
        <w:ind w:firstLine="5040" w:firstLineChars="2800"/>
        <w:jc w:val="both"/>
        <w:rPr>
          <w:rFonts w:hint="eastAsia"/>
          <w:sz w:val="18"/>
          <w:szCs w:val="18"/>
          <w:lang w:eastAsia="zh-CN"/>
        </w:rPr>
      </w:pPr>
    </w:p>
    <w:p>
      <w:pPr>
        <w:spacing w:line="240" w:lineRule="exact"/>
        <w:ind w:firstLine="5040" w:firstLineChars="280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表</w:t>
      </w:r>
      <w:r>
        <w:rPr>
          <w:sz w:val="18"/>
          <w:szCs w:val="18"/>
          <w:lang w:eastAsia="zh-CN"/>
        </w:rPr>
        <w:t xml:space="preserve">    </w:t>
      </w:r>
      <w:r>
        <w:rPr>
          <w:rFonts w:hint="eastAsia"/>
          <w:sz w:val="18"/>
          <w:szCs w:val="18"/>
          <w:lang w:eastAsia="zh-CN"/>
        </w:rPr>
        <w:t>号：人社统</w:t>
      </w:r>
      <w:r>
        <w:rPr>
          <w:sz w:val="18"/>
          <w:szCs w:val="18"/>
          <w:lang w:eastAsia="zh-CN"/>
        </w:rPr>
        <w:t>IR4号</w:t>
      </w:r>
    </w:p>
    <w:p>
      <w:pPr>
        <w:spacing w:line="240" w:lineRule="exact"/>
        <w:ind w:firstLine="5040" w:firstLineChars="280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制定机关：人力资源和社会保障部</w:t>
      </w:r>
    </w:p>
    <w:p>
      <w:pPr>
        <w:tabs>
          <w:tab w:val="left" w:pos="5115"/>
        </w:tabs>
        <w:spacing w:line="240" w:lineRule="exact"/>
        <w:ind w:firstLine="5040" w:firstLineChars="280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批准机关：国家统计局</w:t>
      </w:r>
    </w:p>
    <w:p>
      <w:pPr>
        <w:tabs>
          <w:tab w:val="left" w:pos="5115"/>
        </w:tabs>
        <w:spacing w:line="240" w:lineRule="exact"/>
        <w:ind w:firstLine="5040" w:firstLineChars="280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批准文号：国统制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〔2018〕121</w:t>
      </w:r>
      <w:r>
        <w:rPr>
          <w:rFonts w:hint="eastAsia"/>
          <w:sz w:val="18"/>
          <w:szCs w:val="18"/>
          <w:lang w:eastAsia="zh-CN"/>
        </w:rPr>
        <w:t>号</w:t>
      </w:r>
    </w:p>
    <w:p>
      <w:pPr>
        <w:tabs>
          <w:tab w:val="left" w:pos="5115"/>
        </w:tabs>
        <w:spacing w:line="240" w:lineRule="exact"/>
        <w:ind w:firstLine="5040" w:firstLineChars="28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有效期至：2021年1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月</w:t>
      </w:r>
    </w:p>
    <w:p>
      <w:pPr>
        <w:tabs>
          <w:tab w:val="left" w:pos="5115"/>
        </w:tabs>
        <w:spacing w:line="240" w:lineRule="exact"/>
        <w:ind w:firstLine="5040" w:firstLineChars="2800"/>
        <w:jc w:val="both"/>
        <w:rPr>
          <w:sz w:val="18"/>
          <w:szCs w:val="18"/>
        </w:rPr>
      </w:pPr>
    </w:p>
    <w:tbl>
      <w:tblPr>
        <w:tblStyle w:val="4"/>
        <w:tblpPr w:leftFromText="180" w:rightFromText="180" w:vertAnchor="text" w:horzAnchor="margin" w:tblpXSpec="center" w:tblpY="302"/>
        <w:tblW w:w="87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65"/>
        <w:gridCol w:w="465"/>
        <w:gridCol w:w="465"/>
        <w:gridCol w:w="466"/>
        <w:gridCol w:w="466"/>
        <w:gridCol w:w="859"/>
        <w:gridCol w:w="420"/>
        <w:gridCol w:w="466"/>
        <w:gridCol w:w="542"/>
        <w:gridCol w:w="466"/>
        <w:gridCol w:w="466"/>
        <w:gridCol w:w="716"/>
        <w:gridCol w:w="634"/>
        <w:gridCol w:w="951"/>
        <w:gridCol w:w="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779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一、企业基本情况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01 </w:t>
            </w:r>
            <w:r>
              <w:rPr>
                <w:rFonts w:hint="eastAsia"/>
                <w:sz w:val="18"/>
                <w:szCs w:val="18"/>
                <w:lang w:eastAsia="zh-CN"/>
              </w:rPr>
              <w:t>统一社会信用代码□□□□□□□□□□□□□□□□□□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02 </w:t>
            </w:r>
            <w:r>
              <w:rPr>
                <w:rFonts w:hint="eastAsia"/>
                <w:sz w:val="18"/>
                <w:szCs w:val="18"/>
                <w:lang w:eastAsia="zh-CN"/>
              </w:rPr>
              <w:t>法人单位名称：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03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法定代表人（单位负责人）：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04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联系方式（固定电话、移动电话、电子邮箱）：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05 </w:t>
            </w:r>
            <w:r>
              <w:rPr>
                <w:rFonts w:hint="eastAsia"/>
                <w:sz w:val="18"/>
                <w:szCs w:val="18"/>
                <w:lang w:eastAsia="zh-CN"/>
              </w:rPr>
              <w:t>企业所在地行政区划代码□□□□□□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06 </w:t>
            </w:r>
            <w:r>
              <w:rPr>
                <w:rFonts w:hint="eastAsia"/>
                <w:sz w:val="18"/>
                <w:szCs w:val="18"/>
                <w:lang w:eastAsia="zh-CN"/>
              </w:rPr>
              <w:t>单位隶属关系□□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07 </w:t>
            </w:r>
            <w:r>
              <w:rPr>
                <w:rFonts w:hint="eastAsia"/>
                <w:sz w:val="18"/>
                <w:szCs w:val="18"/>
                <w:lang w:eastAsia="zh-CN"/>
              </w:rPr>
              <w:t>行业类别代码□□□</w:t>
            </w:r>
          </w:p>
          <w:p>
            <w:pP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08 </w:t>
            </w:r>
            <w:r>
              <w:rPr>
                <w:rFonts w:hint="eastAsia"/>
                <w:sz w:val="18"/>
                <w:szCs w:val="18"/>
                <w:lang w:eastAsia="zh-CN"/>
              </w:rPr>
              <w:t>企业规模□</w:t>
            </w:r>
          </w:p>
          <w:p>
            <w:pPr>
              <w:pBdr>
                <w:bottom w:val="single" w:color="auto" w:sz="4" w:space="1"/>
              </w:pBdr>
              <w:tabs>
                <w:tab w:val="left" w:pos="5115"/>
              </w:tabs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09 </w:t>
            </w:r>
            <w:r>
              <w:rPr>
                <w:rFonts w:hint="eastAsia"/>
                <w:sz w:val="18"/>
                <w:szCs w:val="18"/>
                <w:lang w:eastAsia="zh-CN"/>
              </w:rPr>
              <w:t>登记注册类型□□□</w:t>
            </w:r>
          </w:p>
          <w:p>
            <w:pPr>
              <w:pBdr>
                <w:bottom w:val="single" w:color="auto" w:sz="4" w:space="1"/>
              </w:pBd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10 </w:t>
            </w:r>
            <w:r>
              <w:rPr>
                <w:rFonts w:hint="eastAsia"/>
                <w:sz w:val="18"/>
                <w:szCs w:val="18"/>
                <w:lang w:eastAsia="zh-CN"/>
              </w:rPr>
              <w:t>企业从业人员平均人数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，其中：（</w:t>
            </w:r>
            <w:r>
              <w:rPr>
                <w:sz w:val="18"/>
                <w:szCs w:val="18"/>
                <w:lang w:eastAsia="zh-CN"/>
              </w:rPr>
              <w:t>1）在岗职工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eastAsia="zh-CN"/>
              </w:rPr>
              <w:t>人，（</w:t>
            </w:r>
            <w:r>
              <w:rPr>
                <w:sz w:val="18"/>
                <w:szCs w:val="18"/>
                <w:lang w:eastAsia="zh-CN"/>
              </w:rPr>
              <w:t>2）劳务派遣人员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人</w:t>
            </w:r>
          </w:p>
          <w:p>
            <w:pPr>
              <w:jc w:val="both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二、企业从业人员情况及工资报酬情况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职工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代码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年份</w:t>
            </w:r>
          </w:p>
        </w:tc>
        <w:tc>
          <w:tcPr>
            <w:tcW w:w="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学历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参加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工作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年份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职业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管理</w:t>
            </w:r>
          </w:p>
          <w:p>
            <w:pPr>
              <w:jc w:val="center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岗位</w:t>
            </w:r>
            <w:r>
              <w:rPr>
                <w:rFonts w:cs="宋体"/>
                <w:sz w:val="18"/>
                <w:szCs w:val="18"/>
                <w:lang w:eastAsia="zh-CN"/>
              </w:rPr>
              <w:t>/</w:t>
            </w:r>
            <w:r>
              <w:rPr>
                <w:rFonts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专业技术职称</w:t>
            </w:r>
            <w:r>
              <w:rPr>
                <w:rFonts w:cs="宋体"/>
                <w:sz w:val="18"/>
                <w:szCs w:val="18"/>
                <w:lang w:eastAsia="zh-CN"/>
              </w:rPr>
              <w:t>/</w:t>
            </w:r>
            <w:r>
              <w:rPr>
                <w:rFonts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职业技能等级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用工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形式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劳动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合同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类型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全年</w:t>
            </w:r>
            <w:r>
              <w:rPr>
                <w:rFonts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周</w:t>
            </w:r>
          </w:p>
          <w:p>
            <w:pPr>
              <w:jc w:val="center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平均</w:t>
            </w:r>
            <w:r>
              <w:rPr>
                <w:rFonts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工作</w:t>
            </w:r>
            <w:r>
              <w:rPr>
                <w:rFonts w:cs="宋体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小时数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工会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会员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全年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工资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报酬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" w:hRule="atLeast"/>
        </w:trPr>
        <w:tc>
          <w:tcPr>
            <w:tcW w:w="4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基本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工资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（类）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绩效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工资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（类</w:t>
            </w:r>
            <w:r>
              <w:rPr>
                <w:rFonts w:cs="宋体"/>
                <w:sz w:val="18"/>
                <w:szCs w:val="18"/>
              </w:rPr>
              <w:t>)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津补贴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（类）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加班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加点</w:t>
            </w:r>
            <w:r>
              <w:rPr>
                <w:rFonts w:cs="宋体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sz w:val="18"/>
                <w:szCs w:val="18"/>
              </w:rPr>
              <w:t>工资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6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cs="宋体"/>
                <w:sz w:val="16"/>
                <w:szCs w:val="16"/>
              </w:rPr>
            </w:pPr>
          </w:p>
        </w:tc>
      </w:tr>
    </w:tbl>
    <w:p>
      <w:pPr>
        <w:tabs>
          <w:tab w:val="left" w:pos="5115"/>
        </w:tabs>
        <w:spacing w:line="240" w:lineRule="exact"/>
        <w:jc w:val="center"/>
        <w:rPr>
          <w:sz w:val="18"/>
          <w:szCs w:val="18"/>
        </w:rPr>
      </w:pPr>
      <w:r>
        <w:rPr>
          <w:rFonts w:cs="宋体"/>
          <w:sz w:val="22"/>
        </w:rPr>
        <w:t xml:space="preserve">20   </w:t>
      </w:r>
      <w:r>
        <w:rPr>
          <w:rFonts w:hint="eastAsia" w:cs="宋体"/>
          <w:sz w:val="22"/>
        </w:rPr>
        <w:t>年</w:t>
      </w:r>
    </w:p>
    <w:p>
      <w:pPr>
        <w:tabs>
          <w:tab w:val="left" w:pos="5115"/>
        </w:tabs>
        <w:spacing w:line="240" w:lineRule="exact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单位负责人：</w:t>
      </w:r>
      <w:r>
        <w:rPr>
          <w:sz w:val="18"/>
          <w:szCs w:val="18"/>
          <w:lang w:eastAsia="zh-CN"/>
        </w:rPr>
        <w:t xml:space="preserve">     </w:t>
      </w:r>
      <w:r>
        <w:rPr>
          <w:rFonts w:hint="eastAsia"/>
          <w:sz w:val="18"/>
          <w:szCs w:val="18"/>
          <w:lang w:eastAsia="zh-CN"/>
        </w:rPr>
        <w:t>统计负责人：</w:t>
      </w:r>
      <w:r>
        <w:rPr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>填表人：</w:t>
      </w:r>
      <w:r>
        <w:rPr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>联系电话：</w:t>
      </w:r>
      <w:r>
        <w:rPr>
          <w:sz w:val="18"/>
          <w:szCs w:val="18"/>
          <w:lang w:eastAsia="zh-CN"/>
        </w:rPr>
        <w:t xml:space="preserve">       </w:t>
      </w:r>
      <w:r>
        <w:rPr>
          <w:rFonts w:hint="eastAsia"/>
          <w:sz w:val="18"/>
          <w:szCs w:val="18"/>
          <w:lang w:eastAsia="zh-CN"/>
        </w:rPr>
        <w:t>报出日期：</w:t>
      </w:r>
      <w:r>
        <w:rPr>
          <w:sz w:val="18"/>
          <w:szCs w:val="18"/>
          <w:lang w:eastAsia="zh-CN"/>
        </w:rPr>
        <w:t xml:space="preserve">20  </w:t>
      </w:r>
      <w:r>
        <w:rPr>
          <w:rFonts w:hint="eastAsia"/>
          <w:sz w:val="18"/>
          <w:szCs w:val="18"/>
          <w:lang w:eastAsia="zh-CN"/>
        </w:rPr>
        <w:t>年</w:t>
      </w:r>
      <w:r>
        <w:rPr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  <w:lang w:eastAsia="zh-CN"/>
        </w:rPr>
        <w:t>月</w:t>
      </w:r>
      <w:r>
        <w:rPr>
          <w:sz w:val="18"/>
          <w:szCs w:val="18"/>
          <w:lang w:eastAsia="zh-CN"/>
        </w:rPr>
        <w:t xml:space="preserve">  </w:t>
      </w:r>
      <w:r>
        <w:rPr>
          <w:rFonts w:hint="eastAsia"/>
          <w:sz w:val="18"/>
          <w:szCs w:val="18"/>
          <w:lang w:eastAsia="zh-CN"/>
        </w:rPr>
        <w:t>日</w:t>
      </w:r>
    </w:p>
    <w:p>
      <w:pPr>
        <w:tabs>
          <w:tab w:val="left" w:pos="5115"/>
        </w:tabs>
        <w:spacing w:line="240" w:lineRule="exact"/>
        <w:jc w:val="both"/>
        <w:rPr>
          <w:rFonts w:hint="eastAsia"/>
          <w:sz w:val="18"/>
          <w:szCs w:val="18"/>
          <w:lang w:eastAsia="zh-CN"/>
        </w:rPr>
      </w:pPr>
    </w:p>
    <w:p>
      <w:pPr>
        <w:tabs>
          <w:tab w:val="left" w:pos="5115"/>
        </w:tabs>
        <w:spacing w:line="240" w:lineRule="exact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说明：1.尚未“五证合一”使用统一社会信用代码的企业，第01项可填组织机构代码；</w:t>
      </w:r>
    </w:p>
    <w:p>
      <w:pPr>
        <w:tabs>
          <w:tab w:val="left" w:pos="5115"/>
        </w:tabs>
        <w:spacing w:line="240" w:lineRule="exact"/>
        <w:ind w:left="715" w:leftChars="255" w:hanging="180" w:hangingChars="100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表格中第甲、1、3、5、6、7、8、10栏按以下选项填写数字。第甲栏：企业参与本调查的所有劳动者自然排序，由企业自行顺序编码，共五位（1～99999之间）不能重复；第1栏：1男2女；第3栏：1研究生（含博士、硕士） 2大学本科 3大学专科 4高中、中专或技校 5初中及以下；第5栏：按照《中华人民共和国职业分类大典》和原劳动保障部编制的《劳动力市场职业分类与代码》填写，共七位；第6栏：11高层管理岗（高级管理岗） 12中层管理岗（一级部门管理岗） 13基层管理岗（二级部门管理岗） 14管理类员工岗（其它管理岗） 21高级职称 22中级职称 23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初级职称 24没有取得专业技术职称 31高级技师 32技师 33高级技能 34中级技能 35初级技能 36没有取得资格证书；第7栏：1合同制用工 2劳务派遣用工（选劳务派遣工的不填第8栏）；第8栏：1固定期限 2无固定期限 3以完成一定工作任务为期限；第10栏：1是 2否。</w:t>
      </w:r>
    </w:p>
    <w:p>
      <w:pPr>
        <w:numPr>
          <w:ilvl w:val="0"/>
          <w:numId w:val="0"/>
        </w:numPr>
        <w:tabs>
          <w:tab w:val="left" w:pos="5115"/>
        </w:tabs>
        <w:spacing w:line="240" w:lineRule="exact"/>
        <w:ind w:firstLine="540" w:firstLineChars="300"/>
        <w:jc w:val="both"/>
      </w:pPr>
      <w:r>
        <w:rPr>
          <w:rFonts w:hint="eastAsia"/>
          <w:sz w:val="18"/>
          <w:szCs w:val="18"/>
          <w:lang w:val="en-US" w:eastAsia="zh-CN"/>
        </w:rPr>
        <w:t>3.审核关系：（11）≥（12）+（13）+（14）+（15）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5940"/>
    <w:rsid w:val="0AB9346D"/>
    <w:rsid w:val="135D54D9"/>
    <w:rsid w:val="1A8018BC"/>
    <w:rsid w:val="1FEE2560"/>
    <w:rsid w:val="291658EE"/>
    <w:rsid w:val="29FD5940"/>
    <w:rsid w:val="2A4D1FF5"/>
    <w:rsid w:val="3DFB4FEA"/>
    <w:rsid w:val="495A087A"/>
    <w:rsid w:val="57914A26"/>
    <w:rsid w:val="59E45327"/>
    <w:rsid w:val="6DA75DB8"/>
    <w:rsid w:val="767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2021-04-01T09:11:00Z</dcterms:created>
  <dc:creator>Administrator</dc:creator>
  <cp:lastModifiedBy>薛刚（劳动关系处）</cp:lastModifiedBy>
  <dcterms:modified xsi:type="dcterms:W3CDTF">2021-04-01T13:59:45Z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015522C2059F452E9ADE914BD1D13375</vt:lpwstr>
  </property>
</Properties>
</file>