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E5" w:rsidRPr="009554CE" w:rsidRDefault="009123E5" w:rsidP="009123E5">
      <w:pPr>
        <w:spacing w:line="640" w:lineRule="exact"/>
        <w:ind w:leftChars="50" w:left="105"/>
        <w:jc w:val="center"/>
        <w:rPr>
          <w:rFonts w:ascii="方正小标宋_GBK" w:eastAsia="方正小标宋_GBK" w:hAnsi="华文中宋"/>
          <w:color w:val="FF0000"/>
          <w:spacing w:val="-70"/>
          <w:sz w:val="60"/>
          <w:szCs w:val="60"/>
        </w:rPr>
      </w:pPr>
      <w:r w:rsidRPr="009554CE">
        <w:rPr>
          <w:rFonts w:ascii="方正小标宋_GBK" w:eastAsia="方正小标宋_GBK" w:hAnsi="华文中宋" w:hint="eastAsia"/>
          <w:color w:val="FF0000"/>
          <w:spacing w:val="-70"/>
          <w:sz w:val="60"/>
          <w:szCs w:val="60"/>
        </w:rPr>
        <w:t>昆 明 市 五 华 区 人 民 政 府 办 公 室</w:t>
      </w:r>
    </w:p>
    <w:p w:rsidR="009123E5" w:rsidRDefault="00AE1EFC" w:rsidP="009123E5">
      <w:pPr>
        <w:spacing w:line="400" w:lineRule="exact"/>
        <w:rPr>
          <w:rFonts w:ascii="方正仿宋_GBK" w:eastAsia="方正仿宋_GBK" w:hAnsi="华文中宋"/>
          <w:b/>
          <w:color w:val="000000"/>
          <w:szCs w:val="84"/>
        </w:rPr>
      </w:pPr>
      <w:r w:rsidRPr="00AE1EFC">
        <w:rPr>
          <w:rFonts w:ascii="方正仿宋_GBK" w:eastAsia="方正仿宋_GBK" w:hAnsi="华文中宋"/>
          <w:b/>
          <w:color w:val="000000"/>
          <w:sz w:val="32"/>
          <w:szCs w:val="84"/>
        </w:rPr>
        <w:pict>
          <v:line id="_x0000_s2050" style="position:absolute;left:0;text-align:left;z-index:251660288;mso-position-horizontal:center" from="0,10pt" to="481.9pt,10pt" strokecolor="red" strokeweight="1.5pt"/>
        </w:pict>
      </w:r>
      <w:r w:rsidRPr="00AE1EFC">
        <w:rPr>
          <w:rFonts w:ascii="方正仿宋_GBK" w:eastAsia="方正仿宋_GBK" w:hAnsi="华文中宋"/>
          <w:b/>
          <w:color w:val="000000"/>
          <w:sz w:val="32"/>
          <w:szCs w:val="84"/>
        </w:rPr>
        <w:pict>
          <v:line id="_x0000_s2051" style="position:absolute;left:0;text-align:left;z-index:251661312;mso-position-horizontal:center" from="0,14.1pt" to="481.9pt,14.15pt" strokecolor="red" strokeweight="1pt"/>
        </w:pict>
      </w:r>
    </w:p>
    <w:p w:rsidR="009123E5" w:rsidRDefault="009123E5" w:rsidP="009123E5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9123E5" w:rsidRPr="005063DA" w:rsidRDefault="009123E5" w:rsidP="009123E5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5063DA">
        <w:rPr>
          <w:rFonts w:eastAsia="方正小标宋_GBK"/>
          <w:sz w:val="44"/>
          <w:szCs w:val="44"/>
        </w:rPr>
        <w:t>昆明市五华区人民政府办公室</w:t>
      </w:r>
    </w:p>
    <w:p w:rsidR="009123E5" w:rsidRDefault="009123E5" w:rsidP="009123E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063DA">
        <w:rPr>
          <w:rFonts w:eastAsia="方正小标宋_GBK"/>
          <w:sz w:val="44"/>
          <w:szCs w:val="44"/>
        </w:rPr>
        <w:t>关于印发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五华区防治重大疾病工作联席会议</w:t>
      </w:r>
    </w:p>
    <w:p w:rsidR="009123E5" w:rsidRPr="00C11C85" w:rsidRDefault="009123E5" w:rsidP="009123E5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制度</w:t>
      </w:r>
      <w:r w:rsidRPr="005063DA">
        <w:rPr>
          <w:rFonts w:eastAsia="方正小标宋_GBK"/>
          <w:sz w:val="44"/>
          <w:szCs w:val="44"/>
        </w:rPr>
        <w:t>的通知</w:t>
      </w:r>
    </w:p>
    <w:p w:rsidR="009123E5" w:rsidRPr="005063DA" w:rsidRDefault="009123E5" w:rsidP="009123E5">
      <w:pPr>
        <w:spacing w:line="560" w:lineRule="exact"/>
        <w:ind w:left="1440" w:hangingChars="450" w:hanging="1440"/>
        <w:jc w:val="center"/>
        <w:rPr>
          <w:rFonts w:eastAsia="仿宋"/>
          <w:sz w:val="32"/>
          <w:szCs w:val="32"/>
        </w:rPr>
      </w:pPr>
    </w:p>
    <w:p w:rsidR="009123E5" w:rsidRPr="00A64B1D" w:rsidRDefault="009123E5" w:rsidP="009123E5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8D17F0">
        <w:rPr>
          <w:rFonts w:ascii="Times New Roman" w:eastAsia="仿宋_GB2312"/>
          <w:color w:val="000000"/>
          <w:sz w:val="32"/>
          <w:szCs w:val="32"/>
        </w:rPr>
        <w:t>各</w:t>
      </w:r>
      <w:r w:rsidRPr="00A64B1D">
        <w:rPr>
          <w:rFonts w:ascii="Times New Roman" w:eastAsia="仿宋_GB2312" w:hAnsi="Times New Roman"/>
          <w:color w:val="000000"/>
          <w:sz w:val="32"/>
          <w:szCs w:val="32"/>
        </w:rPr>
        <w:t>街道办事处、区属各局办、各直属单位、企业（公司）：</w:t>
      </w:r>
    </w:p>
    <w:p w:rsidR="009123E5" w:rsidRPr="00A64B1D" w:rsidRDefault="009123E5" w:rsidP="009123E5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《五华区防治重大疾病工作联席会议制度》已经区政府同意，现印发给你们，请认真贯彻执行。</w:t>
      </w:r>
    </w:p>
    <w:p w:rsidR="009123E5" w:rsidRPr="00A64B1D" w:rsidRDefault="009123E5" w:rsidP="009123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9123E5" w:rsidRPr="00A64B1D" w:rsidRDefault="009123E5" w:rsidP="009123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9123E5" w:rsidRPr="00A64B1D" w:rsidRDefault="009123E5" w:rsidP="009123E5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123E5" w:rsidRPr="00A64B1D" w:rsidRDefault="00C64A33" w:rsidP="009123E5">
      <w:pPr>
        <w:spacing w:line="560" w:lineRule="exact"/>
        <w:ind w:firstLineChars="1197" w:firstLine="383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2" type="#_x0000_t201" style="position:absolute;left:0;text-align:left;margin-left:233.35pt;margin-top:-63pt;width:128pt;height:128pt;z-index:251662336;mso-position-horizontal:absolute;mso-position-horizontal-relative:text;mso-position-vertical:absolute;mso-position-vertical-relative:text" stroked="f">
            <v:imagedata r:id="rId6" o:title=""/>
          </v:shape>
          <w:control r:id="rId7" w:name="Cbcsign1" w:shapeid="_x0000_s2052"/>
        </w:pict>
      </w:r>
      <w:r w:rsidR="009123E5" w:rsidRPr="00A64B1D">
        <w:rPr>
          <w:rFonts w:ascii="Times New Roman" w:eastAsia="仿宋_GB2312" w:hAnsi="Times New Roman"/>
          <w:sz w:val="32"/>
          <w:szCs w:val="32"/>
        </w:rPr>
        <w:t>昆明市五华区人民政府办公室</w:t>
      </w:r>
    </w:p>
    <w:p w:rsidR="009123E5" w:rsidRPr="00A64B1D" w:rsidRDefault="009123E5" w:rsidP="009123E5">
      <w:pPr>
        <w:spacing w:line="560" w:lineRule="exact"/>
        <w:ind w:firstLineChars="1496" w:firstLine="4787"/>
        <w:jc w:val="left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2019</w:t>
      </w:r>
      <w:r w:rsidRPr="00A64B1D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 w:rsidRPr="00A64B1D">
        <w:rPr>
          <w:rFonts w:ascii="Times New Roman" w:eastAsia="仿宋_GB2312" w:hAnsi="Times New Roman"/>
          <w:sz w:val="32"/>
          <w:szCs w:val="32"/>
        </w:rPr>
        <w:t>月</w:t>
      </w:r>
      <w:r w:rsidR="00B84515">
        <w:rPr>
          <w:rFonts w:ascii="Times New Roman" w:eastAsia="仿宋_GB2312" w:hAnsi="Times New Roman" w:hint="eastAsia"/>
          <w:sz w:val="32"/>
          <w:szCs w:val="32"/>
        </w:rPr>
        <w:t>12</w:t>
      </w:r>
      <w:r w:rsidRPr="00A64B1D">
        <w:rPr>
          <w:rFonts w:ascii="Times New Roman" w:eastAsia="仿宋_GB2312" w:hAnsi="Times New Roman"/>
          <w:sz w:val="32"/>
          <w:szCs w:val="32"/>
        </w:rPr>
        <w:t>日</w:t>
      </w:r>
    </w:p>
    <w:p w:rsidR="009123E5" w:rsidRPr="00A64B1D" w:rsidRDefault="009123E5" w:rsidP="009123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9123E5" w:rsidRPr="00A64B1D" w:rsidRDefault="009123E5" w:rsidP="009123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（此件公开发布）</w:t>
      </w:r>
    </w:p>
    <w:p w:rsidR="009123E5" w:rsidRPr="00A64B1D" w:rsidRDefault="009123E5" w:rsidP="009123E5">
      <w:pPr>
        <w:spacing w:line="560" w:lineRule="exact"/>
        <w:rPr>
          <w:rFonts w:ascii="Times New Roman" w:hAnsi="Times New Roman"/>
        </w:rPr>
      </w:pPr>
    </w:p>
    <w:p w:rsidR="009123E5" w:rsidRPr="00A64B1D" w:rsidRDefault="009123E5" w:rsidP="009123E5">
      <w:pPr>
        <w:spacing w:line="560" w:lineRule="exact"/>
        <w:rPr>
          <w:rFonts w:ascii="Times New Roman" w:hAnsi="Times New Roman"/>
        </w:rPr>
      </w:pPr>
    </w:p>
    <w:p w:rsidR="009123E5" w:rsidRPr="00A64B1D" w:rsidRDefault="009123E5" w:rsidP="009123E5">
      <w:pPr>
        <w:spacing w:line="560" w:lineRule="exact"/>
        <w:rPr>
          <w:rFonts w:ascii="Times New Roman" w:hAnsi="Times New Roman"/>
        </w:rPr>
      </w:pPr>
    </w:p>
    <w:p w:rsidR="009123E5" w:rsidRPr="00A64B1D" w:rsidRDefault="009123E5" w:rsidP="009123E5">
      <w:pPr>
        <w:spacing w:line="560" w:lineRule="exact"/>
        <w:rPr>
          <w:rFonts w:ascii="Times New Roman" w:hAnsi="Times New Roman"/>
        </w:rPr>
      </w:pPr>
    </w:p>
    <w:p w:rsidR="009123E5" w:rsidRPr="00A64B1D" w:rsidRDefault="009123E5" w:rsidP="009123E5">
      <w:pPr>
        <w:spacing w:line="560" w:lineRule="exact"/>
        <w:rPr>
          <w:rFonts w:ascii="Times New Roman" w:hAnsi="Times New Roman"/>
        </w:rPr>
      </w:pPr>
    </w:p>
    <w:p w:rsidR="009123E5" w:rsidRDefault="009123E5" w:rsidP="009123E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五华区防治重大疾病工作联席会议制度</w:t>
      </w:r>
    </w:p>
    <w:p w:rsidR="009123E5" w:rsidRPr="00A64B1D" w:rsidRDefault="009123E5" w:rsidP="009123E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为进一步加强全区对重大疾病防治工作的组织领导，强化部门间协作配合，统筹做好重大疾病防治工</w:t>
      </w:r>
      <w:bookmarkStart w:id="0" w:name="_GoBack"/>
      <w:bookmarkEnd w:id="0"/>
      <w:r w:rsidRPr="00A64B1D">
        <w:rPr>
          <w:rFonts w:ascii="Times New Roman" w:eastAsia="仿宋_GB2312" w:hAnsi="Times New Roman"/>
          <w:sz w:val="32"/>
          <w:szCs w:val="32"/>
        </w:rPr>
        <w:t>作，特建立五华区防治重大疾病工作联席会议（以下简称联席会议）制度。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64B1D">
        <w:rPr>
          <w:rFonts w:ascii="Times New Roman" w:eastAsia="黑体" w:hAnsi="黑体"/>
          <w:sz w:val="32"/>
          <w:szCs w:val="32"/>
        </w:rPr>
        <w:t>一、主要职责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统筹协调全区重大疾病防治工作。研究确定重大疾病防治工作方针政策；协调解决重大疾病防治工作中的重大问题；督促协调区属各部门做好防治重大疾病工作；完成区人民政府交办的其他事项。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64B1D">
        <w:rPr>
          <w:rFonts w:ascii="Times New Roman" w:eastAsia="黑体" w:hAnsi="黑体"/>
          <w:sz w:val="32"/>
          <w:szCs w:val="32"/>
        </w:rPr>
        <w:t>二、组成人员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召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</w:t>
      </w:r>
      <w:r w:rsidRPr="00A64B1D">
        <w:rPr>
          <w:rFonts w:ascii="Times New Roman" w:eastAsia="仿宋_GB2312" w:hAnsi="Times New Roman"/>
          <w:sz w:val="32"/>
          <w:szCs w:val="32"/>
        </w:rPr>
        <w:t>集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</w:t>
      </w:r>
      <w:r w:rsidRPr="00A64B1D">
        <w:rPr>
          <w:rFonts w:ascii="Times New Roman" w:eastAsia="仿宋_GB2312" w:hAnsi="Times New Roman"/>
          <w:sz w:val="32"/>
          <w:szCs w:val="32"/>
        </w:rPr>
        <w:t>人：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</w:t>
      </w:r>
      <w:r w:rsidRPr="00A64B1D">
        <w:rPr>
          <w:rFonts w:ascii="Times New Roman" w:eastAsia="仿宋_GB2312" w:hAnsi="Times New Roman"/>
          <w:sz w:val="32"/>
          <w:szCs w:val="32"/>
        </w:rPr>
        <w:t>徐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</w:t>
      </w:r>
      <w:r w:rsidRPr="00A64B1D">
        <w:rPr>
          <w:rFonts w:ascii="Times New Roman" w:eastAsia="仿宋_GB2312" w:hAnsi="Times New Roman"/>
          <w:sz w:val="32"/>
          <w:szCs w:val="32"/>
        </w:rPr>
        <w:t>静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区政府副区长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副召集人：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</w:t>
      </w: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卢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 </w:t>
      </w:r>
      <w:r w:rsidRPr="00A64B1D">
        <w:rPr>
          <w:rFonts w:ascii="Times New Roman" w:eastAsia="仿宋_GB2312" w:hAnsi="Times New Roman"/>
          <w:sz w:val="32"/>
          <w:szCs w:val="32"/>
        </w:rPr>
        <w:t>阳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区政府办公室副主任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许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睿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区卫生健康局局长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成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 </w:t>
      </w:r>
      <w:r w:rsidRPr="00A64B1D">
        <w:rPr>
          <w:rFonts w:ascii="Times New Roman" w:eastAsia="仿宋_GB2312" w:hAnsi="Times New Roman"/>
          <w:sz w:val="32"/>
          <w:szCs w:val="32"/>
        </w:rPr>
        <w:t>员：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</w:t>
      </w:r>
      <w:r w:rsidRPr="00A64B1D">
        <w:rPr>
          <w:rFonts w:ascii="Times New Roman" w:eastAsia="仿宋_GB2312" w:hAnsi="Times New Roman"/>
          <w:sz w:val="32"/>
          <w:szCs w:val="32"/>
        </w:rPr>
        <w:t>李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</w:t>
      </w:r>
      <w:r w:rsidRPr="00A64B1D">
        <w:rPr>
          <w:rFonts w:ascii="Times New Roman" w:eastAsia="仿宋_GB2312" w:hAnsi="Times New Roman"/>
          <w:sz w:val="32"/>
          <w:szCs w:val="32"/>
        </w:rPr>
        <w:t>鹏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区委宣传部常务副部长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高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</w:t>
      </w:r>
      <w:r w:rsidRPr="00A64B1D">
        <w:rPr>
          <w:rFonts w:ascii="Times New Roman" w:eastAsia="仿宋_GB2312" w:hAnsi="Times New Roman"/>
          <w:sz w:val="32"/>
          <w:szCs w:val="32"/>
        </w:rPr>
        <w:t>远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区委政法委常务副书记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proofErr w:type="gramStart"/>
      <w:r w:rsidRPr="00A64B1D">
        <w:rPr>
          <w:rFonts w:ascii="Times New Roman" w:eastAsia="仿宋_GB2312" w:hAnsi="Times New Roman"/>
          <w:color w:val="000000"/>
          <w:sz w:val="32"/>
          <w:szCs w:val="32"/>
        </w:rPr>
        <w:t>熊兴敏</w:t>
      </w:r>
      <w:proofErr w:type="gramEnd"/>
      <w:r w:rsidRPr="00A64B1D"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color w:val="000000"/>
          <w:sz w:val="32"/>
          <w:szCs w:val="32"/>
        </w:rPr>
        <w:t>市公安局五华分局副局长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骆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 </w:t>
      </w:r>
      <w:r w:rsidRPr="00A64B1D">
        <w:rPr>
          <w:rFonts w:ascii="Times New Roman" w:eastAsia="仿宋_GB2312" w:hAnsi="Times New Roman"/>
          <w:sz w:val="32"/>
          <w:szCs w:val="32"/>
        </w:rPr>
        <w:t>毅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区发展和</w:t>
      </w: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改革局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>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proofErr w:type="gramStart"/>
      <w:r w:rsidRPr="00A64B1D">
        <w:rPr>
          <w:rFonts w:ascii="Times New Roman" w:eastAsia="仿宋_GB2312" w:hAnsi="Times New Roman"/>
          <w:color w:val="000000"/>
          <w:sz w:val="32"/>
          <w:szCs w:val="32"/>
        </w:rPr>
        <w:t>杨吉陆</w:t>
      </w:r>
      <w:proofErr w:type="gramEnd"/>
      <w:r w:rsidRPr="00A64B1D"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color w:val="000000"/>
          <w:sz w:val="32"/>
          <w:szCs w:val="32"/>
        </w:rPr>
        <w:t>区科技和信息化局副局长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王慧卿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区教育体育局副局长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张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琳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区财政局副局长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刘映溪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区民政局副局长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lastRenderedPageBreak/>
        <w:t>李娅妮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区司法局副局长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臧大勇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区人力资源社会保障局副局长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黄晓牧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color w:val="000000"/>
          <w:sz w:val="32"/>
          <w:szCs w:val="32"/>
        </w:rPr>
        <w:t>区自然资源局副总督察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潘术香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color w:val="000000"/>
          <w:sz w:val="32"/>
          <w:szCs w:val="32"/>
        </w:rPr>
        <w:t>市生态环境保护局五华分局副局长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曲</w:t>
      </w: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漓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>波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区住房城乡建设局副局长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proofErr w:type="gramStart"/>
      <w:r w:rsidRPr="00A64B1D">
        <w:rPr>
          <w:rFonts w:ascii="Times New Roman" w:eastAsia="仿宋_GB2312" w:hAnsi="Times New Roman"/>
          <w:color w:val="000000"/>
          <w:sz w:val="32"/>
          <w:szCs w:val="32"/>
        </w:rPr>
        <w:t>任战军</w:t>
      </w:r>
      <w:proofErr w:type="gramEnd"/>
      <w:r w:rsidRPr="00A64B1D"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color w:val="000000"/>
          <w:sz w:val="32"/>
          <w:szCs w:val="32"/>
        </w:rPr>
        <w:t>区交通运输局副局长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张勇福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区农业农村局副局长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王俊涛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区水</w:t>
      </w: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务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>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朱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娜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</w:t>
      </w:r>
      <w:r w:rsidRPr="00A64B1D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A64B1D">
        <w:rPr>
          <w:rFonts w:ascii="Times New Roman" w:eastAsia="仿宋_GB2312" w:hAnsi="Times New Roman"/>
          <w:color w:val="000000"/>
          <w:sz w:val="32"/>
          <w:szCs w:val="32"/>
        </w:rPr>
        <w:t>区文化和旅游局副局长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李昌东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区市场监督管理局副局长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赵晓军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区应急管理局副局长</w:t>
      </w:r>
    </w:p>
    <w:p w:rsidR="009123E5" w:rsidRPr="00A64B1D" w:rsidRDefault="009123E5" w:rsidP="009123E5">
      <w:pPr>
        <w:spacing w:line="5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高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琨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 xml:space="preserve">   </w:t>
      </w:r>
      <w:r w:rsidRPr="00A64B1D">
        <w:rPr>
          <w:rFonts w:ascii="Times New Roman" w:eastAsia="仿宋_GB2312" w:hAnsi="Times New Roman"/>
          <w:sz w:val="32"/>
          <w:szCs w:val="32"/>
        </w:rPr>
        <w:t>区残联副理事长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联席会议下设办公室在区卫生健康局，承担联席会议日常工作。区卫生健康局分管疾病预防控制工作的领导兼任办公室主任。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仿宋_GB2312" w:hAnsi="Times New Roman"/>
          <w:sz w:val="32"/>
          <w:szCs w:val="32"/>
        </w:rPr>
        <w:t>联席会议成员如有变动，由成员单位自行调整，报联席会议办公室备案，不再另行发文。联席会议设联络员，由各成员单位有关处室负责同志担任。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64B1D">
        <w:rPr>
          <w:rFonts w:ascii="Times New Roman" w:eastAsia="黑体" w:hAnsi="黑体"/>
          <w:sz w:val="32"/>
          <w:szCs w:val="32"/>
        </w:rPr>
        <w:t>三、工作规则和要求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楷体_GB2312" w:hAnsi="Times New Roman"/>
          <w:sz w:val="32"/>
          <w:szCs w:val="32"/>
        </w:rPr>
        <w:t>（一）工作规则。</w:t>
      </w:r>
      <w:r w:rsidRPr="00A64B1D">
        <w:rPr>
          <w:rFonts w:ascii="Times New Roman" w:eastAsia="仿宋_GB2312" w:hAnsi="Times New Roman"/>
          <w:sz w:val="32"/>
          <w:szCs w:val="32"/>
        </w:rPr>
        <w:t>联席会议根据工作需要定期（每年至少召开</w:t>
      </w:r>
      <w:r w:rsidRPr="00A64B1D">
        <w:rPr>
          <w:rFonts w:ascii="Times New Roman" w:eastAsia="仿宋_GB2312" w:hAnsi="Times New Roman"/>
          <w:sz w:val="32"/>
          <w:szCs w:val="32"/>
        </w:rPr>
        <w:t xml:space="preserve"> 1 </w:t>
      </w:r>
      <w:r w:rsidRPr="00A64B1D">
        <w:rPr>
          <w:rFonts w:ascii="Times New Roman" w:eastAsia="仿宋_GB2312" w:hAnsi="Times New Roman"/>
          <w:sz w:val="32"/>
          <w:szCs w:val="32"/>
        </w:rPr>
        <w:t>次）或不定期召开会议，由召集人或召集人委托的副召集人主持。成员单位根据工作需要可提出召开联席会议的建议。研究审议具体工作事项时，可视情况召集部分成员单位参加会议，</w:t>
      </w:r>
      <w:r w:rsidRPr="00A64B1D">
        <w:rPr>
          <w:rFonts w:ascii="Times New Roman" w:eastAsia="仿宋_GB2312" w:hAnsi="Times New Roman"/>
          <w:sz w:val="32"/>
          <w:szCs w:val="32"/>
        </w:rPr>
        <w:lastRenderedPageBreak/>
        <w:t>也可邀请其他部门和专家参加会议。在联席会议召开之前，召开联络员会议，研究讨论联席会议议题和需提交联席会议议定的事项及其他事项。联席会议以纪要形式明确会议议定事项，印发有关方面并报区人民政府，重大事项按照程序报批。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楷体_GB2312" w:hAnsi="Times New Roman"/>
          <w:sz w:val="32"/>
          <w:szCs w:val="32"/>
        </w:rPr>
        <w:t>（二）工作要求。</w:t>
      </w:r>
      <w:r w:rsidRPr="00A64B1D">
        <w:rPr>
          <w:rFonts w:ascii="Times New Roman" w:eastAsia="仿宋_GB2312" w:hAnsi="Times New Roman"/>
          <w:sz w:val="32"/>
          <w:szCs w:val="32"/>
        </w:rPr>
        <w:t>各成员单位要按照职责分工，主动研究重大疾病防治工作中的重大问题，积极开展工作；按照要求参加联席会议和联络员会议，认真落实联席会议确定的工作任务和议定事项；互通信息、密切配合、互相支持、形成合力，共同推进重大疾病防治工作。联席会议办公室要及时向各成员单位通报有关情况，涉及重大问题，要及时向区人民政府报告。</w:t>
      </w:r>
    </w:p>
    <w:p w:rsidR="009123E5" w:rsidRPr="00A64B1D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4B1D">
        <w:rPr>
          <w:rFonts w:ascii="Times New Roman" w:eastAsia="楷体_GB2312" w:hAnsi="Times New Roman"/>
          <w:sz w:val="32"/>
          <w:szCs w:val="32"/>
        </w:rPr>
        <w:t>（三）其他事项。</w:t>
      </w:r>
      <w:r w:rsidRPr="00A64B1D">
        <w:rPr>
          <w:rFonts w:ascii="Times New Roman" w:eastAsia="仿宋_GB2312" w:hAnsi="Times New Roman"/>
          <w:sz w:val="32"/>
          <w:szCs w:val="32"/>
        </w:rPr>
        <w:t>联席会议</w:t>
      </w:r>
      <w:proofErr w:type="gramStart"/>
      <w:r w:rsidRPr="00A64B1D">
        <w:rPr>
          <w:rFonts w:ascii="Times New Roman" w:eastAsia="仿宋_GB2312" w:hAnsi="Times New Roman"/>
          <w:sz w:val="32"/>
          <w:szCs w:val="32"/>
        </w:rPr>
        <w:t>不</w:t>
      </w:r>
      <w:proofErr w:type="gramEnd"/>
      <w:r w:rsidRPr="00A64B1D">
        <w:rPr>
          <w:rFonts w:ascii="Times New Roman" w:eastAsia="仿宋_GB2312" w:hAnsi="Times New Roman"/>
          <w:sz w:val="32"/>
          <w:szCs w:val="32"/>
        </w:rPr>
        <w:t>刻制印章，不正式行文。按照区人民政府有关文件精神组织开展工作。</w:t>
      </w:r>
    </w:p>
    <w:p w:rsidR="009123E5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23E5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23E5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23E5" w:rsidRDefault="009123E5" w:rsidP="009123E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23E5" w:rsidRDefault="009123E5" w:rsidP="009123E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123E5" w:rsidRDefault="009123E5" w:rsidP="009123E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123E5" w:rsidRPr="00A64B1D" w:rsidRDefault="009123E5" w:rsidP="009123E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123E5" w:rsidRDefault="009123E5" w:rsidP="009123E5">
      <w:pPr>
        <w:spacing w:line="3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━━━━━━━━━━━━━━━━━━━━━━━━━━━━━━━</w:t>
      </w:r>
    </w:p>
    <w:p w:rsidR="009123E5" w:rsidRDefault="009123E5" w:rsidP="009123E5">
      <w:pPr>
        <w:spacing w:line="320" w:lineRule="exact"/>
        <w:jc w:val="lef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抄送：区委办、区人大办、区政协办、区纪委办。</w:t>
      </w:r>
    </w:p>
    <w:p w:rsidR="009123E5" w:rsidRDefault="009123E5" w:rsidP="009123E5">
      <w:pPr>
        <w:spacing w:line="320" w:lineRule="exact"/>
        <w:ind w:firstLineChars="300" w:firstLine="840"/>
        <w:jc w:val="lef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各参会单位。</w:t>
      </w:r>
      <w:r>
        <w:rPr>
          <w:rFonts w:hAnsi="Times New Roman"/>
          <w:sz w:val="28"/>
          <w:szCs w:val="28"/>
        </w:rPr>
        <w:t>────────────────────────────────────────────</w:t>
      </w:r>
    </w:p>
    <w:p w:rsidR="009123E5" w:rsidRPr="00E12F7B" w:rsidRDefault="009123E5" w:rsidP="009123E5">
      <w:pPr>
        <w:spacing w:line="32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昆明市五华区人民政府办公室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12F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 w:hint="eastAsia"/>
          <w:sz w:val="28"/>
          <w:szCs w:val="28"/>
        </w:rPr>
        <w:t>9</w:t>
      </w:r>
      <w:r w:rsidRPr="00E12F7B">
        <w:rPr>
          <w:rFonts w:ascii="Times New Roman" w:eastAsia="仿宋_GB2312" w:hAnsi="仿宋_GB2312"/>
          <w:sz w:val="28"/>
          <w:szCs w:val="28"/>
          <w:lang w:val="zh-TW" w:eastAsia="zh-TW"/>
        </w:rPr>
        <w:t>年</w:t>
      </w:r>
      <w:r>
        <w:rPr>
          <w:rFonts w:ascii="Times New Roman" w:hAnsi="Times New Roman" w:hint="eastAsia"/>
          <w:sz w:val="28"/>
          <w:szCs w:val="28"/>
        </w:rPr>
        <w:t>8</w:t>
      </w:r>
      <w:r w:rsidRPr="00E12F7B">
        <w:rPr>
          <w:rFonts w:ascii="Times New Roman" w:eastAsia="仿宋_GB2312" w:hAnsi="仿宋_GB2312"/>
          <w:sz w:val="28"/>
          <w:szCs w:val="28"/>
          <w:lang w:val="zh-TW" w:eastAsia="zh-TW"/>
        </w:rPr>
        <w:t>月</w:t>
      </w:r>
      <w:r w:rsidR="00B84515">
        <w:rPr>
          <w:rFonts w:ascii="Times New Roman" w:eastAsia="仿宋_GB2312" w:hAnsi="Times New Roman" w:hint="eastAsia"/>
          <w:sz w:val="28"/>
          <w:szCs w:val="28"/>
          <w:lang w:val="zh-TW"/>
        </w:rPr>
        <w:t>12</w:t>
      </w:r>
      <w:r w:rsidRPr="00E12F7B">
        <w:rPr>
          <w:rFonts w:ascii="Times New Roman" w:eastAsia="仿宋_GB2312" w:hAnsi="仿宋_GB2312"/>
          <w:sz w:val="28"/>
          <w:szCs w:val="28"/>
          <w:lang w:val="zh-TW" w:eastAsia="zh-TW"/>
        </w:rPr>
        <w:t>日印</w:t>
      </w:r>
    </w:p>
    <w:p w:rsidR="00D314C4" w:rsidRPr="009123E5" w:rsidRDefault="009123E5" w:rsidP="009123E5">
      <w:pPr>
        <w:spacing w:line="320" w:lineRule="exact"/>
        <w:jc w:val="left"/>
      </w:pPr>
      <w:r>
        <w:rPr>
          <w:rFonts w:ascii="仿宋_GB2312" w:eastAsia="仿宋_GB2312" w:hAnsi="仿宋_GB2312" w:cs="仿宋_GB2312" w:hint="eastAsia"/>
          <w:sz w:val="28"/>
          <w:szCs w:val="28"/>
        </w:rPr>
        <w:t>━━━━━━━━━━━━━━━━━━━━━━━━━━━━━━━</w:t>
      </w:r>
    </w:p>
    <w:sectPr w:rsidR="00D314C4" w:rsidRPr="009123E5" w:rsidSect="005A77CF">
      <w:footerReference w:type="even" r:id="rId8"/>
      <w:footerReference w:type="default" r:id="rId9"/>
      <w:pgSz w:w="11906" w:h="16838"/>
      <w:pgMar w:top="2155" w:right="1474" w:bottom="204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E5" w:rsidRDefault="009123E5" w:rsidP="009123E5">
      <w:r>
        <w:separator/>
      </w:r>
    </w:p>
  </w:endnote>
  <w:endnote w:type="continuationSeparator" w:id="0">
    <w:p w:rsidR="009123E5" w:rsidRDefault="009123E5" w:rsidP="0091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方正北魏楷书繁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CF" w:rsidRDefault="00AE1EFC">
    <w:pPr>
      <w:pStyle w:val="a4"/>
    </w:pPr>
    <w:r w:rsidRPr="00A64B1D">
      <w:rPr>
        <w:rFonts w:ascii="仿宋_GB2312" w:eastAsia="仿宋_GB2312" w:hint="eastAsia"/>
        <w:sz w:val="32"/>
        <w:szCs w:val="32"/>
      </w:rPr>
      <w:fldChar w:fldCharType="begin"/>
    </w:r>
    <w:r w:rsidR="009123E5" w:rsidRPr="00A64B1D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A64B1D">
      <w:rPr>
        <w:rFonts w:ascii="仿宋_GB2312" w:eastAsia="仿宋_GB2312" w:hint="eastAsia"/>
        <w:sz w:val="32"/>
        <w:szCs w:val="32"/>
      </w:rPr>
      <w:fldChar w:fldCharType="separate"/>
    </w:r>
    <w:r w:rsidR="009123E5" w:rsidRPr="00776429">
      <w:rPr>
        <w:rFonts w:ascii="仿宋_GB2312" w:eastAsia="仿宋_GB2312"/>
        <w:noProof/>
        <w:sz w:val="32"/>
        <w:szCs w:val="32"/>
        <w:lang w:val="zh-CN"/>
      </w:rPr>
      <w:t>-</w:t>
    </w:r>
    <w:r w:rsidR="009123E5">
      <w:rPr>
        <w:rFonts w:ascii="仿宋_GB2312" w:eastAsia="仿宋_GB2312"/>
        <w:noProof/>
        <w:sz w:val="32"/>
        <w:szCs w:val="32"/>
      </w:rPr>
      <w:t xml:space="preserve"> 4 -</w:t>
    </w:r>
    <w:r w:rsidRPr="00A64B1D">
      <w:rPr>
        <w:rFonts w:ascii="仿宋_GB2312" w:eastAsia="仿宋_GB2312" w:hint="eastAsia"/>
        <w:sz w:val="32"/>
        <w:szCs w:val="32"/>
      </w:rPr>
      <w:fldChar w:fldCharType="end"/>
    </w:r>
  </w:p>
  <w:p w:rsidR="005A77CF" w:rsidRDefault="00C64A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CF" w:rsidRDefault="00AE1EFC">
    <w:pPr>
      <w:pStyle w:val="a4"/>
      <w:jc w:val="right"/>
    </w:pPr>
    <w:r w:rsidRPr="00A64B1D">
      <w:rPr>
        <w:rFonts w:ascii="仿宋_GB2312" w:eastAsia="仿宋_GB2312" w:hint="eastAsia"/>
        <w:sz w:val="32"/>
        <w:szCs w:val="32"/>
      </w:rPr>
      <w:fldChar w:fldCharType="begin"/>
    </w:r>
    <w:r w:rsidR="009123E5" w:rsidRPr="00A64B1D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A64B1D">
      <w:rPr>
        <w:rFonts w:ascii="仿宋_GB2312" w:eastAsia="仿宋_GB2312" w:hint="eastAsia"/>
        <w:sz w:val="32"/>
        <w:szCs w:val="32"/>
      </w:rPr>
      <w:fldChar w:fldCharType="separate"/>
    </w:r>
    <w:r w:rsidR="00C64A33" w:rsidRPr="00C64A33">
      <w:rPr>
        <w:rFonts w:ascii="仿宋_GB2312" w:eastAsia="仿宋_GB2312"/>
        <w:noProof/>
        <w:sz w:val="32"/>
        <w:szCs w:val="32"/>
        <w:lang w:val="zh-CN"/>
      </w:rPr>
      <w:t>-</w:t>
    </w:r>
    <w:r w:rsidR="00C64A33">
      <w:rPr>
        <w:rFonts w:ascii="仿宋_GB2312" w:eastAsia="仿宋_GB2312"/>
        <w:noProof/>
        <w:sz w:val="32"/>
        <w:szCs w:val="32"/>
      </w:rPr>
      <w:t xml:space="preserve"> 1 -</w:t>
    </w:r>
    <w:r w:rsidRPr="00A64B1D">
      <w:rPr>
        <w:rFonts w:ascii="仿宋_GB2312" w:eastAsia="仿宋_GB2312" w:hint="eastAsia"/>
        <w:sz w:val="32"/>
        <w:szCs w:val="32"/>
      </w:rPr>
      <w:fldChar w:fldCharType="end"/>
    </w:r>
  </w:p>
  <w:p w:rsidR="005A77CF" w:rsidRDefault="00C64A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E5" w:rsidRDefault="009123E5" w:rsidP="009123E5">
      <w:r>
        <w:separator/>
      </w:r>
    </w:p>
  </w:footnote>
  <w:footnote w:type="continuationSeparator" w:id="0">
    <w:p w:rsidR="009123E5" w:rsidRDefault="009123E5" w:rsidP="00912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2FUYthcL24EMbAvcc407u7Y6JJE=" w:salt="E0Jt0WLE5DSiUqEg5Rd/3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3E5"/>
    <w:rsid w:val="009123E5"/>
    <w:rsid w:val="00AE1EFC"/>
    <w:rsid w:val="00B84515"/>
    <w:rsid w:val="00C64A33"/>
    <w:rsid w:val="00D3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3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和亿森 </dc:creator>
  <cp:keywords/>
  <dc:description/>
  <cp:lastModifiedBy>刘冰</cp:lastModifiedBy>
  <cp:revision>4</cp:revision>
  <dcterms:created xsi:type="dcterms:W3CDTF">2019-08-12T01:57:00Z</dcterms:created>
  <dcterms:modified xsi:type="dcterms:W3CDTF">2019-08-12T03:03:00Z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i4>1</vt:i4>
  </property>
  <property fmtid="{D5CDD505-2E9C-101B-9397-08002B2CF9AE}" pid="3" name="docranid">
    <vt:lpwstr>D263AE1E61E24314A1FEB5211FECBC6D</vt:lpwstr>
  </property>
  <property fmtid="{D5CDD505-2E9C-101B-9397-08002B2CF9AE}" pid="4" name="VisibleNoSeal">
    <vt:bool>true</vt:bool>
  </property>
  <property fmtid="{D5CDD505-2E9C-101B-9397-08002B2CF9AE}" pid="5" name="HasSaved">
    <vt:bool>true</vt:bool>
  </property>
</Properties>
</file>