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6A" w:rsidRDefault="00F0576A" w:rsidP="00F0576A">
      <w:pPr>
        <w:spacing w:line="580" w:lineRule="atLeast"/>
        <w:jc w:val="center"/>
        <w:rPr>
          <w:rStyle w:val="a8"/>
          <w:rFonts w:ascii="方正小标宋_GBK" w:eastAsia="方正小标宋_GBK" w:hAnsi="华文中宋"/>
          <w:b/>
          <w:snapToGrid w:val="0"/>
          <w:color w:val="FF0000"/>
          <w:kern w:val="0"/>
          <w:sz w:val="70"/>
          <w:szCs w:val="70"/>
        </w:rPr>
      </w:pPr>
    </w:p>
    <w:p w:rsidR="00F0576A" w:rsidRDefault="00F0576A" w:rsidP="00F0576A">
      <w:pPr>
        <w:spacing w:line="580" w:lineRule="atLeast"/>
        <w:ind w:leftChars="-67" w:left="-141" w:rightChars="-94" w:right="-197"/>
        <w:jc w:val="center"/>
        <w:rPr>
          <w:rFonts w:ascii="方正小标宋_GBK" w:eastAsia="方正小标宋_GBK" w:hAnsi="华文中宋"/>
          <w:b/>
          <w:snapToGrid w:val="0"/>
          <w:color w:val="FF0000"/>
          <w:kern w:val="0"/>
          <w:sz w:val="70"/>
          <w:szCs w:val="70"/>
        </w:rPr>
      </w:pPr>
      <w:r>
        <w:rPr>
          <w:rStyle w:val="a8"/>
          <w:rFonts w:ascii="方正小标宋_GBK" w:eastAsia="方正小标宋_GBK" w:hAnsi="华文中宋" w:hint="eastAsia"/>
          <w:b/>
          <w:snapToGrid w:val="0"/>
          <w:color w:val="FF0000"/>
          <w:kern w:val="0"/>
          <w:sz w:val="70"/>
          <w:szCs w:val="70"/>
        </w:rPr>
        <w:t>昆明市五华区人民政府文件</w:t>
      </w:r>
    </w:p>
    <w:p w:rsidR="00F0576A" w:rsidRDefault="00F0576A" w:rsidP="00F0576A">
      <w:pPr>
        <w:pStyle w:val="a7"/>
        <w:spacing w:before="0" w:after="0" w:line="240" w:lineRule="auto"/>
        <w:ind w:leftChars="100" w:left="210"/>
        <w:jc w:val="both"/>
        <w:rPr>
          <w:rStyle w:val="a5"/>
          <w:b w:val="0"/>
        </w:rPr>
      </w:pPr>
    </w:p>
    <w:p w:rsidR="00F0576A" w:rsidRDefault="00F0576A" w:rsidP="00F0576A">
      <w:pPr>
        <w:pStyle w:val="a7"/>
        <w:spacing w:before="0" w:after="0" w:line="240" w:lineRule="auto"/>
        <w:jc w:val="both"/>
        <w:rPr>
          <w:rStyle w:val="a5"/>
          <w:b w:val="0"/>
        </w:rPr>
      </w:pPr>
    </w:p>
    <w:p w:rsidR="00F0576A" w:rsidRDefault="00F0576A" w:rsidP="00F0576A">
      <w:pPr>
        <w:pStyle w:val="a7"/>
        <w:spacing w:before="0" w:after="0" w:line="580" w:lineRule="atLeast"/>
        <w:rPr>
          <w:rStyle w:val="a6"/>
          <w:rFonts w:ascii="楷体_GB2312" w:eastAsia="楷体_GB2312" w:hAnsi="宋体"/>
          <w:b w:val="0"/>
        </w:rPr>
      </w:pPr>
      <w:r>
        <w:rPr>
          <w:rStyle w:val="a5"/>
          <w:b w:val="0"/>
        </w:rPr>
        <w:t>五政</w:t>
      </w:r>
      <w:r>
        <w:rPr>
          <w:rStyle w:val="a5"/>
          <w:rFonts w:hint="eastAsia"/>
          <w:b w:val="0"/>
        </w:rPr>
        <w:t>发</w:t>
      </w:r>
      <w:r>
        <w:rPr>
          <w:rStyle w:val="a5"/>
          <w:b w:val="0"/>
        </w:rPr>
        <w:t>〔20</w:t>
      </w:r>
      <w:r>
        <w:rPr>
          <w:rStyle w:val="a5"/>
          <w:rFonts w:hint="eastAsia"/>
          <w:b w:val="0"/>
        </w:rPr>
        <w:t>19</w:t>
      </w:r>
      <w:r>
        <w:rPr>
          <w:rStyle w:val="a5"/>
          <w:b w:val="0"/>
        </w:rPr>
        <w:t>〕</w:t>
      </w:r>
      <w:r>
        <w:rPr>
          <w:rStyle w:val="a5"/>
          <w:rFonts w:hint="eastAsia"/>
          <w:b w:val="0"/>
        </w:rPr>
        <w:t>8</w:t>
      </w:r>
      <w:r>
        <w:rPr>
          <w:rStyle w:val="a5"/>
          <w:b w:val="0"/>
        </w:rPr>
        <w:t>号</w:t>
      </w:r>
    </w:p>
    <w:p w:rsidR="00F0576A" w:rsidRDefault="0084756A" w:rsidP="00F0576A">
      <w:pPr>
        <w:spacing w:line="500" w:lineRule="atLeast"/>
        <w:jc w:val="center"/>
        <w:rPr>
          <w:rFonts w:ascii="仿宋_GB2312" w:eastAsia="仿宋_GB2312"/>
          <w:sz w:val="32"/>
        </w:rPr>
      </w:pPr>
      <w:r w:rsidRPr="0084756A">
        <w:rPr>
          <w:rFonts w:ascii="Calibri" w:eastAsia="宋体"/>
          <w:color w:val="FF0000"/>
          <w:sz w:val="24"/>
        </w:rPr>
        <w:pict>
          <v:line id="直线 4" o:spid="_x0000_s2050" style="position:absolute;left:0;text-align:left;z-index:251660288" from="-7.95pt,3.05pt" to="433.05pt,3.05pt" strokecolor="red" strokeweight="2.25pt"/>
        </w:pict>
      </w:r>
    </w:p>
    <w:p w:rsidR="00F0576A" w:rsidRPr="00F0576A" w:rsidRDefault="00F0576A" w:rsidP="00F0576A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关于印发</w:t>
      </w:r>
      <w:r>
        <w:rPr>
          <w:rFonts w:ascii="方正小标宋简体" w:eastAsia="方正小标宋简体" w:hint="eastAsia"/>
          <w:sz w:val="44"/>
          <w:szCs w:val="44"/>
        </w:rPr>
        <w:t>五华区</w:t>
      </w:r>
      <w:r w:rsidRPr="003210F0">
        <w:rPr>
          <w:rFonts w:ascii="方正小标宋简体" w:eastAsia="方正小标宋简体" w:hint="eastAsia"/>
          <w:sz w:val="44"/>
          <w:szCs w:val="44"/>
        </w:rPr>
        <w:t>2019年度</w:t>
      </w:r>
      <w:r w:rsidRPr="0092346D">
        <w:rPr>
          <w:rFonts w:ascii="方正小标宋简体" w:eastAsia="方正小标宋简体" w:hAnsi="微软雅黑" w:hint="eastAsia"/>
          <w:sz w:val="44"/>
          <w:szCs w:val="44"/>
        </w:rPr>
        <w:t>加快建设区域性国际科技创新中心</w:t>
      </w:r>
      <w:r w:rsidRPr="003210F0">
        <w:rPr>
          <w:rFonts w:ascii="方正小标宋简体" w:eastAsia="方正小标宋简体" w:hint="eastAsia"/>
          <w:sz w:val="44"/>
          <w:szCs w:val="44"/>
        </w:rPr>
        <w:t>行动计划</w:t>
      </w:r>
      <w:r>
        <w:rPr>
          <w:rFonts w:ascii="方正小标宋_GBK" w:eastAsia="方正小标宋_GBK" w:hint="eastAsia"/>
          <w:sz w:val="44"/>
          <w:szCs w:val="44"/>
        </w:rPr>
        <w:t>的通知</w:t>
      </w:r>
    </w:p>
    <w:p w:rsidR="00F0576A" w:rsidRDefault="00F0576A" w:rsidP="00F0576A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F0576A" w:rsidRDefault="00F0576A" w:rsidP="00F0576A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各街道办事处、区属各局办、各直属单位、企业（公司）：</w:t>
      </w:r>
    </w:p>
    <w:p w:rsidR="00F0576A" w:rsidRPr="00F0576A" w:rsidRDefault="00F0576A" w:rsidP="00F057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</w:t>
      </w:r>
      <w:r w:rsidRPr="00F0576A">
        <w:rPr>
          <w:rFonts w:ascii="仿宋_GB2312" w:eastAsia="仿宋_GB2312" w:hint="eastAsia"/>
          <w:sz w:val="32"/>
          <w:szCs w:val="32"/>
        </w:rPr>
        <w:t>五华区2019年度加快建设区域性国际科技创新中心行动计划</w:t>
      </w:r>
      <w:r>
        <w:rPr>
          <w:rFonts w:ascii="仿宋_GB2312" w:eastAsia="仿宋_GB2312" w:hint="eastAsia"/>
          <w:sz w:val="32"/>
          <w:szCs w:val="32"/>
        </w:rPr>
        <w:t>》经区政府同意，现印发给你们，请认真贯彻执行。</w:t>
      </w:r>
    </w:p>
    <w:p w:rsidR="00F0576A" w:rsidRDefault="00F0576A" w:rsidP="00F0576A">
      <w:pPr>
        <w:spacing w:line="560" w:lineRule="exact"/>
        <w:jc w:val="center"/>
        <w:rPr>
          <w:rFonts w:eastAsia="仿宋_GB2312"/>
          <w:kern w:val="0"/>
          <w:sz w:val="32"/>
          <w:szCs w:val="32"/>
        </w:rPr>
      </w:pPr>
    </w:p>
    <w:p w:rsidR="00F0576A" w:rsidRDefault="00F0576A" w:rsidP="00F0576A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F0576A" w:rsidRDefault="0084756A" w:rsidP="00F0576A">
      <w:pPr>
        <w:spacing w:line="540" w:lineRule="exact"/>
        <w:ind w:firstLineChars="1355" w:firstLine="4336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36.2pt;margin-top:-61.75pt;width:128pt;height:128pt;z-index:251661312;mso-position-horizontal:absolute;mso-position-horizontal-relative:text;mso-position-vertical:absolute;mso-position-vertical-relative:text" stroked="f">
            <v:imagedata r:id="rId6" o:title=""/>
          </v:shape>
          <w:control r:id="rId7" w:name="Cbcsign1" w:shapeid="_x0000_s2051"/>
        </w:pict>
      </w:r>
      <w:r w:rsidR="00F0576A">
        <w:rPr>
          <w:rFonts w:ascii="仿宋_GB2312" w:eastAsia="仿宋_GB2312" w:hint="eastAsia"/>
          <w:sz w:val="32"/>
        </w:rPr>
        <w:t>昆明市五华区人民政府</w:t>
      </w:r>
    </w:p>
    <w:p w:rsidR="00F0576A" w:rsidRDefault="00F0576A" w:rsidP="00F0576A">
      <w:pPr>
        <w:spacing w:line="540" w:lineRule="exact"/>
        <w:ind w:firstLineChars="1500" w:firstLine="4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2019年5月</w:t>
      </w:r>
      <w:r w:rsidR="00CA1730">
        <w:rPr>
          <w:rFonts w:ascii="仿宋_GB2312" w:eastAsia="仿宋_GB2312" w:hint="eastAsia"/>
          <w:sz w:val="32"/>
        </w:rPr>
        <w:t>14</w:t>
      </w:r>
      <w:r>
        <w:rPr>
          <w:rFonts w:ascii="仿宋_GB2312" w:eastAsia="仿宋_GB2312" w:hint="eastAsia"/>
          <w:sz w:val="32"/>
        </w:rPr>
        <w:t>日</w:t>
      </w:r>
    </w:p>
    <w:p w:rsidR="00F0576A" w:rsidRDefault="00F0576A" w:rsidP="00F0576A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F0576A" w:rsidRDefault="00F0576A" w:rsidP="00F0576A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F0576A" w:rsidRPr="00F0576A" w:rsidRDefault="00F0576A" w:rsidP="00F0576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（此件公开发布）</w:t>
      </w:r>
    </w:p>
    <w:p w:rsidR="00805BFA" w:rsidRPr="00F0576A" w:rsidRDefault="00D246B2" w:rsidP="00F0576A">
      <w:pPr>
        <w:spacing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五华区</w:t>
      </w:r>
      <w:r w:rsidR="007275AA" w:rsidRPr="003210F0">
        <w:rPr>
          <w:rFonts w:ascii="方正小标宋简体" w:eastAsia="方正小标宋简体" w:hint="eastAsia"/>
          <w:sz w:val="44"/>
          <w:szCs w:val="44"/>
        </w:rPr>
        <w:t>2019年度</w:t>
      </w:r>
      <w:r w:rsidR="00825961" w:rsidRPr="0092346D">
        <w:rPr>
          <w:rFonts w:ascii="方正小标宋简体" w:eastAsia="方正小标宋简体" w:hAnsi="微软雅黑" w:hint="eastAsia"/>
          <w:sz w:val="44"/>
          <w:szCs w:val="44"/>
        </w:rPr>
        <w:t>加快建设区域性国际科技创新中心</w:t>
      </w:r>
      <w:r w:rsidR="003210F0" w:rsidRPr="003210F0">
        <w:rPr>
          <w:rFonts w:ascii="方正小标宋简体" w:eastAsia="方正小标宋简体" w:hint="eastAsia"/>
          <w:sz w:val="44"/>
          <w:szCs w:val="44"/>
        </w:rPr>
        <w:t>行动计划</w:t>
      </w:r>
    </w:p>
    <w:p w:rsidR="003210F0" w:rsidRDefault="003210F0" w:rsidP="00D246B2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3210F0" w:rsidRDefault="0053472E" w:rsidP="003210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346D">
        <w:rPr>
          <w:rFonts w:ascii="仿宋_GB2312" w:eastAsia="仿宋_GB2312" w:hAnsi="黑体" w:hint="eastAsia"/>
          <w:sz w:val="32"/>
          <w:szCs w:val="32"/>
        </w:rPr>
        <w:t>为深入贯彻落实习近平新时代中国特色社会主义思想、党的十九大精神和习近平总书记考察云南重要讲话精神，</w:t>
      </w:r>
      <w:r w:rsidR="003210F0">
        <w:rPr>
          <w:rFonts w:ascii="仿宋_GB2312" w:eastAsia="仿宋_GB2312" w:hint="eastAsia"/>
          <w:sz w:val="32"/>
          <w:szCs w:val="32"/>
        </w:rPr>
        <w:t>按照</w:t>
      </w:r>
      <w:r w:rsidR="003210F0" w:rsidRPr="003210F0">
        <w:rPr>
          <w:rFonts w:ascii="仿宋_GB2312" w:eastAsia="仿宋_GB2312" w:hint="eastAsia"/>
          <w:sz w:val="32"/>
          <w:szCs w:val="32"/>
        </w:rPr>
        <w:t>《</w:t>
      </w:r>
      <w:r w:rsidR="003210F0" w:rsidRPr="003210F0">
        <w:rPr>
          <w:rFonts w:ascii="仿宋_GB2312" w:eastAsia="仿宋_GB2312"/>
          <w:sz w:val="32"/>
          <w:szCs w:val="32"/>
        </w:rPr>
        <w:t>昆明市建设区域性国际中心城市实施纲要（2017</w:t>
      </w:r>
      <w:r w:rsidR="003210F0" w:rsidRPr="003210F0">
        <w:rPr>
          <w:rFonts w:ascii="仿宋_GB2312" w:eastAsia="仿宋_GB2312" w:hint="eastAsia"/>
          <w:sz w:val="32"/>
          <w:szCs w:val="32"/>
        </w:rPr>
        <w:t>—</w:t>
      </w:r>
      <w:r w:rsidR="003210F0" w:rsidRPr="003210F0">
        <w:rPr>
          <w:rFonts w:ascii="仿宋_GB2312" w:eastAsia="仿宋_GB2312"/>
          <w:sz w:val="32"/>
          <w:szCs w:val="32"/>
        </w:rPr>
        <w:t>2030）</w:t>
      </w:r>
      <w:r w:rsidR="003210F0" w:rsidRPr="003210F0">
        <w:rPr>
          <w:rFonts w:ascii="仿宋_GB2312" w:eastAsia="仿宋_GB2312" w:hint="eastAsia"/>
          <w:sz w:val="32"/>
          <w:szCs w:val="32"/>
        </w:rPr>
        <w:t>》的</w:t>
      </w:r>
      <w:r w:rsidR="003210F0">
        <w:rPr>
          <w:rFonts w:ascii="仿宋_GB2312" w:eastAsia="仿宋_GB2312" w:hint="eastAsia"/>
          <w:sz w:val="32"/>
          <w:szCs w:val="32"/>
        </w:rPr>
        <w:t>要求，根据《</w:t>
      </w:r>
      <w:r w:rsidR="003210F0" w:rsidRPr="003210F0">
        <w:rPr>
          <w:rFonts w:ascii="仿宋_GB2312" w:eastAsia="仿宋_GB2312" w:hint="eastAsia"/>
          <w:sz w:val="32"/>
          <w:szCs w:val="32"/>
        </w:rPr>
        <w:t>加快建设区域性国际科技创新中心的实施意见（2017—2030年）</w:t>
      </w:r>
      <w:r w:rsidR="003210F0">
        <w:rPr>
          <w:rFonts w:ascii="仿宋_GB2312" w:eastAsia="仿宋_GB2312" w:hint="eastAsia"/>
          <w:sz w:val="32"/>
          <w:szCs w:val="32"/>
        </w:rPr>
        <w:t>》及</w:t>
      </w:r>
      <w:r w:rsidR="003210F0" w:rsidRPr="003210F0">
        <w:rPr>
          <w:rFonts w:ascii="仿宋_GB2312" w:eastAsia="仿宋_GB2312" w:hint="eastAsia"/>
          <w:sz w:val="32"/>
          <w:szCs w:val="32"/>
        </w:rPr>
        <w:t>《五华区建设区域性国际中心城市高品质核心区行动纲要（2018-2030）》</w:t>
      </w:r>
      <w:r w:rsidR="00D246B2">
        <w:rPr>
          <w:rFonts w:ascii="仿宋_GB2312" w:eastAsia="仿宋_GB2312" w:hint="eastAsia"/>
          <w:sz w:val="32"/>
          <w:szCs w:val="32"/>
        </w:rPr>
        <w:t>结合五华区实际，</w:t>
      </w:r>
      <w:r w:rsidR="003210F0">
        <w:rPr>
          <w:rFonts w:ascii="仿宋_GB2312" w:eastAsia="仿宋_GB2312" w:hint="eastAsia"/>
          <w:sz w:val="32"/>
          <w:szCs w:val="32"/>
        </w:rPr>
        <w:t>制定本行动计划。</w:t>
      </w:r>
    </w:p>
    <w:p w:rsidR="003210F0" w:rsidRPr="007275AA" w:rsidRDefault="0053472E" w:rsidP="003210F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275AA">
        <w:rPr>
          <w:rFonts w:ascii="黑体" w:eastAsia="黑体" w:hAnsi="黑体" w:hint="eastAsia"/>
          <w:sz w:val="32"/>
          <w:szCs w:val="32"/>
        </w:rPr>
        <w:t>一、指导思想</w:t>
      </w:r>
    </w:p>
    <w:p w:rsidR="007275AA" w:rsidRPr="007275AA" w:rsidRDefault="007275AA" w:rsidP="007275A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5AA">
        <w:rPr>
          <w:rFonts w:ascii="仿宋_GB2312" w:eastAsia="仿宋_GB2312" w:hint="eastAsia"/>
          <w:sz w:val="32"/>
          <w:szCs w:val="32"/>
        </w:rPr>
        <w:t>创新中心建设全面贯彻党的十八大、十九大及历次全会精神，以习近平新时代中国特色社会主义思想为指导，坚持创新、协调、绿色、开放、共享的发展理念，统筹推进“五位一体”总体布局和协调推进“四个全面”战略布局，切实从</w:t>
      </w:r>
      <w:r>
        <w:rPr>
          <w:rFonts w:ascii="仿宋_GB2312" w:eastAsia="仿宋_GB2312" w:hint="eastAsia"/>
          <w:sz w:val="32"/>
          <w:szCs w:val="32"/>
        </w:rPr>
        <w:t>五华</w:t>
      </w:r>
      <w:r w:rsidRPr="007275AA">
        <w:rPr>
          <w:rFonts w:ascii="仿宋_GB2312" w:eastAsia="仿宋_GB2312" w:hint="eastAsia"/>
          <w:sz w:val="32"/>
          <w:szCs w:val="32"/>
        </w:rPr>
        <w:t>科技创新的实际出发，</w:t>
      </w:r>
      <w:r>
        <w:rPr>
          <w:rFonts w:ascii="仿宋_GB2312" w:eastAsia="仿宋_GB2312" w:hint="eastAsia"/>
          <w:sz w:val="32"/>
          <w:szCs w:val="32"/>
        </w:rPr>
        <w:t>围绕科技创新资源核心区、科技创新产业示范区、科技开放合作引领区、科技创新人才聚集区、科技创新成果辐射区</w:t>
      </w:r>
      <w:r w:rsidR="00EF387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个核心定位开展工作</w:t>
      </w:r>
      <w:r w:rsidR="007356C8">
        <w:rPr>
          <w:rFonts w:ascii="仿宋_GB2312" w:eastAsia="仿宋_GB2312" w:hint="eastAsia"/>
          <w:sz w:val="32"/>
          <w:szCs w:val="32"/>
        </w:rPr>
        <w:t>，</w:t>
      </w:r>
      <w:r w:rsidR="00E17FDA" w:rsidRPr="00867B07">
        <w:rPr>
          <w:rFonts w:ascii="Times New Roman" w:eastAsia="仿宋_GB2312" w:hAnsi="Times New Roman"/>
          <w:sz w:val="32"/>
          <w:szCs w:val="32"/>
        </w:rPr>
        <w:t>加快把五华建设成为高端产业聚集、创新开放活跃、人文历史彰显、城市建管规范、生态环境优美、民生和谐幸福，面向全国、辐射南亚东南亚的区域性国际中心城市高品质核心区。</w:t>
      </w:r>
    </w:p>
    <w:p w:rsidR="0053472E" w:rsidRPr="007275AA" w:rsidRDefault="0053472E" w:rsidP="003210F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275AA">
        <w:rPr>
          <w:rFonts w:ascii="黑体" w:eastAsia="黑体" w:hAnsi="黑体" w:cs="Times New Roman"/>
          <w:sz w:val="32"/>
          <w:szCs w:val="32"/>
        </w:rPr>
        <w:t>二、发展目标</w:t>
      </w:r>
    </w:p>
    <w:p w:rsidR="00825961" w:rsidRDefault="00E17FDA" w:rsidP="003210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2346D">
        <w:rPr>
          <w:rFonts w:ascii="仿宋_GB2312" w:eastAsia="仿宋_GB2312" w:hAnsi="黑体" w:hint="eastAsia"/>
          <w:sz w:val="32"/>
          <w:szCs w:val="32"/>
        </w:rPr>
        <w:t>大力引进和集聚高端科技创新人才、科</w:t>
      </w:r>
      <w:r>
        <w:rPr>
          <w:rFonts w:ascii="仿宋_GB2312" w:eastAsia="仿宋_GB2312" w:hAnsi="黑体" w:hint="eastAsia"/>
          <w:sz w:val="32"/>
          <w:szCs w:val="32"/>
        </w:rPr>
        <w:t>研机构、跨国公司研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发总部等创新资源，创新资源配置能力进一步提高</w:t>
      </w:r>
      <w:r w:rsidRPr="0092346D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持续加强对域内科技型企业的知道扶持力度，</w:t>
      </w:r>
      <w:r w:rsidRPr="0092346D">
        <w:rPr>
          <w:rFonts w:ascii="仿宋_GB2312" w:eastAsia="仿宋_GB2312" w:hAnsi="黑体" w:hint="eastAsia"/>
          <w:sz w:val="32"/>
          <w:szCs w:val="32"/>
        </w:rPr>
        <w:t>科技创新对全</w:t>
      </w:r>
      <w:r>
        <w:rPr>
          <w:rFonts w:ascii="仿宋_GB2312" w:eastAsia="仿宋_GB2312" w:hAnsi="黑体" w:hint="eastAsia"/>
          <w:sz w:val="32"/>
          <w:szCs w:val="32"/>
        </w:rPr>
        <w:t>区</w:t>
      </w:r>
      <w:r w:rsidRPr="0092346D">
        <w:rPr>
          <w:rFonts w:ascii="仿宋_GB2312" w:eastAsia="仿宋_GB2312" w:hAnsi="黑体" w:hint="eastAsia"/>
          <w:sz w:val="32"/>
          <w:szCs w:val="32"/>
        </w:rPr>
        <w:t>经济结构调整的核心作用</w:t>
      </w:r>
      <w:r>
        <w:rPr>
          <w:rFonts w:ascii="仿宋_GB2312" w:eastAsia="仿宋_GB2312" w:hAnsi="黑体" w:hint="eastAsia"/>
          <w:sz w:val="32"/>
          <w:szCs w:val="32"/>
        </w:rPr>
        <w:t>进一步增强，初步形成具有五华特色的科技创新体系</w:t>
      </w:r>
      <w:r w:rsidRPr="0092346D">
        <w:rPr>
          <w:rFonts w:ascii="仿宋_GB2312" w:eastAsia="仿宋_GB2312" w:hAnsi="黑体" w:hint="eastAsia"/>
          <w:sz w:val="32"/>
          <w:szCs w:val="32"/>
        </w:rPr>
        <w:t>。</w:t>
      </w:r>
    </w:p>
    <w:p w:rsidR="0053472E" w:rsidRPr="007275AA" w:rsidRDefault="008B5023" w:rsidP="003210F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275AA">
        <w:rPr>
          <w:rFonts w:ascii="黑体" w:eastAsia="黑体" w:hAnsi="黑体" w:cs="Times New Roman"/>
          <w:sz w:val="32"/>
          <w:szCs w:val="32"/>
        </w:rPr>
        <w:t>三、重点任务</w:t>
      </w:r>
    </w:p>
    <w:p w:rsidR="00DE31C7" w:rsidRPr="001720B6" w:rsidRDefault="00DE31C7" w:rsidP="00DE31C7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720B6">
        <w:rPr>
          <w:rFonts w:ascii="楷体_GB2312" w:eastAsia="楷体_GB2312" w:hAnsi="黑体" w:hint="eastAsia"/>
          <w:sz w:val="32"/>
          <w:szCs w:val="32"/>
        </w:rPr>
        <w:t>（一）培育科技创新主体，增强创新创业动力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Pr="0092346D">
        <w:rPr>
          <w:rFonts w:ascii="仿宋_GB2312" w:eastAsia="仿宋_GB2312" w:hAnsi="黑体" w:hint="eastAsia"/>
          <w:sz w:val="32"/>
          <w:szCs w:val="32"/>
        </w:rPr>
        <w:t>.发展高新技术企业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积极配合市科技局</w:t>
      </w:r>
      <w:r w:rsidRPr="0092346D">
        <w:rPr>
          <w:rFonts w:ascii="仿宋_GB2312" w:eastAsia="仿宋_GB2312" w:hAnsi="黑体" w:hint="eastAsia"/>
          <w:sz w:val="32"/>
          <w:szCs w:val="32"/>
        </w:rPr>
        <w:t>完善“科技型中小企业成长路线图”，力促科技型中小企业成为高新技术企业和科技小巨人企业。</w:t>
      </w:r>
      <w:r>
        <w:rPr>
          <w:rFonts w:ascii="仿宋_GB2312" w:eastAsia="仿宋_GB2312" w:hAnsi="黑体" w:hint="eastAsia"/>
          <w:sz w:val="32"/>
          <w:szCs w:val="32"/>
        </w:rPr>
        <w:t>对</w:t>
      </w:r>
      <w:r w:rsidRPr="0092346D">
        <w:rPr>
          <w:rFonts w:ascii="仿宋_GB2312" w:eastAsia="仿宋_GB2312" w:hAnsi="黑体" w:hint="eastAsia"/>
          <w:sz w:val="32"/>
          <w:szCs w:val="32"/>
        </w:rPr>
        <w:t>高新技术企业</w:t>
      </w:r>
      <w:r>
        <w:rPr>
          <w:rFonts w:ascii="仿宋_GB2312" w:eastAsia="仿宋_GB2312" w:hAnsi="黑体" w:hint="eastAsia"/>
          <w:sz w:val="32"/>
          <w:szCs w:val="32"/>
        </w:rPr>
        <w:t>进行</w:t>
      </w:r>
      <w:r w:rsidRPr="0092346D">
        <w:rPr>
          <w:rFonts w:ascii="仿宋_GB2312" w:eastAsia="仿宋_GB2312" w:hAnsi="黑体" w:hint="eastAsia"/>
          <w:sz w:val="32"/>
          <w:szCs w:val="32"/>
        </w:rPr>
        <w:t>培育，分类引导初创期、成长期、成熟期科技型企业，对照高新技术企业认定标准，促进企业在技术创</w:t>
      </w:r>
      <w:r>
        <w:rPr>
          <w:rFonts w:ascii="仿宋_GB2312" w:eastAsia="仿宋_GB2312" w:hAnsi="黑体" w:hint="eastAsia"/>
          <w:sz w:val="32"/>
          <w:szCs w:val="32"/>
        </w:rPr>
        <w:t>新、成果应用、人才引进、科研投入、企业管理等方面进一步加大力度</w:t>
      </w:r>
      <w:r w:rsidRPr="0092346D">
        <w:rPr>
          <w:rFonts w:ascii="仿宋_GB2312" w:eastAsia="仿宋_GB2312" w:hAnsi="黑体" w:hint="eastAsia"/>
          <w:sz w:val="32"/>
          <w:szCs w:val="32"/>
        </w:rPr>
        <w:t>。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421A05">
        <w:rPr>
          <w:rFonts w:ascii="仿宋_GB2312" w:eastAsia="仿宋_GB2312" w:hAnsi="黑体" w:hint="eastAsia"/>
          <w:sz w:val="32"/>
          <w:szCs w:val="32"/>
        </w:rPr>
        <w:t>区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科</w:t>
      </w:r>
      <w:r w:rsidR="00421A05">
        <w:rPr>
          <w:rFonts w:ascii="仿宋_GB2312" w:eastAsia="仿宋_GB2312" w:hAnsi="黑体" w:hint="eastAsia"/>
          <w:sz w:val="32"/>
          <w:szCs w:val="32"/>
        </w:rPr>
        <w:t>信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局，</w:t>
      </w:r>
      <w:r w:rsidR="00421A05">
        <w:rPr>
          <w:rFonts w:ascii="仿宋_GB2312" w:eastAsia="仿宋_GB2312" w:hAnsi="黑体" w:hint="eastAsia"/>
          <w:sz w:val="32"/>
          <w:szCs w:val="32"/>
        </w:rPr>
        <w:t>科技园管委会</w:t>
      </w:r>
      <w:r w:rsidR="006359CC">
        <w:rPr>
          <w:rFonts w:ascii="仿宋_GB2312" w:eastAsia="仿宋_GB2312" w:hAnsi="黑体" w:hint="eastAsia"/>
          <w:sz w:val="32"/>
          <w:szCs w:val="32"/>
        </w:rPr>
        <w:t>，配合单位</w:t>
      </w:r>
      <w:r w:rsidR="00000AAF">
        <w:rPr>
          <w:rFonts w:ascii="仿宋_GB2312" w:eastAsia="仿宋_GB2312" w:hAnsi="黑体" w:hint="eastAsia"/>
          <w:sz w:val="32"/>
          <w:szCs w:val="32"/>
        </w:rPr>
        <w:t>：各相关部门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Pr="0092346D">
        <w:rPr>
          <w:rFonts w:ascii="仿宋_GB2312" w:eastAsia="仿宋_GB2312" w:hAnsi="黑体" w:hint="eastAsia"/>
          <w:sz w:val="32"/>
          <w:szCs w:val="32"/>
        </w:rPr>
        <w:t>.壮大科技型中小企业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2346D">
        <w:rPr>
          <w:rFonts w:ascii="仿宋_GB2312" w:eastAsia="仿宋_GB2312" w:hAnsi="黑体" w:hint="eastAsia"/>
          <w:sz w:val="32"/>
          <w:szCs w:val="32"/>
        </w:rPr>
        <w:t>帮助</w:t>
      </w:r>
      <w:r>
        <w:rPr>
          <w:rFonts w:ascii="仿宋_GB2312" w:eastAsia="仿宋_GB2312" w:hAnsi="黑体" w:hint="eastAsia"/>
          <w:sz w:val="32"/>
          <w:szCs w:val="32"/>
        </w:rPr>
        <w:t>科技型中小</w:t>
      </w:r>
      <w:r w:rsidR="00000AAF">
        <w:rPr>
          <w:rFonts w:ascii="仿宋_GB2312" w:eastAsia="仿宋_GB2312" w:hAnsi="黑体" w:hint="eastAsia"/>
          <w:sz w:val="32"/>
          <w:szCs w:val="32"/>
        </w:rPr>
        <w:t>企业优化公司治理结构</w:t>
      </w:r>
      <w:r w:rsidRPr="0092346D">
        <w:rPr>
          <w:rFonts w:ascii="仿宋_GB2312" w:eastAsia="仿宋_GB2312" w:hAnsi="黑体" w:hint="eastAsia"/>
          <w:sz w:val="32"/>
          <w:szCs w:val="32"/>
        </w:rPr>
        <w:t>，引导企业加大研发投入、加快关键核心技术突破和产品创新，不断提升企业技术创新能力，扩大创新产品的市场占有率，实现科技型中小企业倍增式发展。鼓励中小企业参与建设产业技术研究院、实施产业集群协同创新项目，加强产业链企业配套协作。支持科技型中小企业开展专利权质押融资，鼓励有条件的科技型企业到创业板、新三板上市融资。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421A05">
        <w:rPr>
          <w:rFonts w:ascii="仿宋_GB2312" w:eastAsia="仿宋_GB2312" w:hAnsi="黑体" w:hint="eastAsia"/>
          <w:sz w:val="32"/>
          <w:szCs w:val="32"/>
        </w:rPr>
        <w:t>区科信局</w:t>
      </w:r>
      <w:r w:rsidR="006359CC">
        <w:rPr>
          <w:rFonts w:ascii="仿宋_GB2312" w:eastAsia="仿宋_GB2312" w:hAnsi="黑体" w:hint="eastAsia"/>
          <w:sz w:val="32"/>
          <w:szCs w:val="32"/>
        </w:rPr>
        <w:t>，</w:t>
      </w:r>
      <w:r w:rsidR="00000AAF">
        <w:rPr>
          <w:rFonts w:ascii="仿宋_GB2312" w:eastAsia="仿宋_GB2312" w:hAnsi="黑体" w:hint="eastAsia"/>
          <w:sz w:val="32"/>
          <w:szCs w:val="32"/>
        </w:rPr>
        <w:t>配合</w:t>
      </w:r>
      <w:r w:rsidR="006359CC">
        <w:rPr>
          <w:rFonts w:ascii="仿宋_GB2312" w:eastAsia="仿宋_GB2312" w:hAnsi="黑体" w:hint="eastAsia"/>
          <w:sz w:val="32"/>
          <w:szCs w:val="32"/>
        </w:rPr>
        <w:t>单位</w:t>
      </w:r>
      <w:r w:rsidR="00000AAF">
        <w:rPr>
          <w:rFonts w:ascii="仿宋_GB2312" w:eastAsia="仿宋_GB2312" w:hAnsi="黑体" w:hint="eastAsia"/>
          <w:sz w:val="32"/>
          <w:szCs w:val="32"/>
        </w:rPr>
        <w:t>：区商投局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Pr="0092346D">
        <w:rPr>
          <w:rFonts w:ascii="仿宋_GB2312" w:eastAsia="仿宋_GB2312" w:hAnsi="黑体" w:hint="eastAsia"/>
          <w:sz w:val="32"/>
          <w:szCs w:val="32"/>
        </w:rPr>
        <w:t>.促进大众创业万众创新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2346D">
        <w:rPr>
          <w:rFonts w:ascii="仿宋_GB2312" w:eastAsia="仿宋_GB2312" w:hAnsi="黑体" w:hint="eastAsia"/>
          <w:sz w:val="32"/>
          <w:szCs w:val="32"/>
        </w:rPr>
        <w:t>探索众创、众包、众扶、众筹等创新创业新模式，采取政府</w:t>
      </w:r>
      <w:r w:rsidRPr="0092346D">
        <w:rPr>
          <w:rFonts w:ascii="仿宋_GB2312" w:eastAsia="仿宋_GB2312" w:hAnsi="黑体" w:hint="eastAsia"/>
          <w:sz w:val="32"/>
          <w:szCs w:val="32"/>
        </w:rPr>
        <w:lastRenderedPageBreak/>
        <w:t>引导、高校、科研院所、企业及社会资本共建模式，鼓励行业协会、龙头骨干企业向创新创业企业及团队推广众包等新业态新模式。按照市场机制优化配置技术、装备、资本、市场等创新资源，推进与产业链、技术链上中小微企业、高校院所和各类创客群体有机结合，发挥引领带动作用，形成产业创新创业生态群落。支持高校院所科技成果向科技型中小企业转移转化，利用</w:t>
      </w:r>
      <w:r>
        <w:rPr>
          <w:rFonts w:ascii="仿宋_GB2312" w:eastAsia="仿宋_GB2312" w:hAnsi="黑体" w:hint="eastAsia"/>
          <w:sz w:val="32"/>
          <w:szCs w:val="32"/>
        </w:rPr>
        <w:t>县域科技成果转化中心的职能，扩展</w:t>
      </w:r>
      <w:r w:rsidRPr="0092346D">
        <w:rPr>
          <w:rFonts w:ascii="仿宋_GB2312" w:eastAsia="仿宋_GB2312" w:hAnsi="黑体" w:hint="eastAsia"/>
          <w:sz w:val="32"/>
          <w:szCs w:val="32"/>
        </w:rPr>
        <w:t>产学研用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92346D">
        <w:rPr>
          <w:rFonts w:ascii="仿宋_GB2312" w:eastAsia="仿宋_GB2312" w:hAnsi="黑体" w:hint="eastAsia"/>
          <w:sz w:val="32"/>
          <w:szCs w:val="32"/>
        </w:rPr>
        <w:t>深度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92346D">
        <w:rPr>
          <w:rFonts w:ascii="仿宋_GB2312" w:eastAsia="仿宋_GB2312" w:hAnsi="黑体" w:hint="eastAsia"/>
          <w:sz w:val="32"/>
          <w:szCs w:val="32"/>
        </w:rPr>
        <w:t>促进科技型中小企业提升创新能力。探索科技孵化的新模式新机制，发展“孵化+创投”等创业孵化服务模式，发展新型孵化机构和国际科技企业孵化器，形成平台型企业孵化器、创业媒体、创业社区等新型孵化形态。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421A05">
        <w:rPr>
          <w:rFonts w:ascii="仿宋_GB2312" w:eastAsia="仿宋_GB2312" w:hAnsi="黑体" w:hint="eastAsia"/>
          <w:sz w:val="32"/>
          <w:szCs w:val="32"/>
        </w:rPr>
        <w:t>区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科</w:t>
      </w:r>
      <w:r w:rsidR="00421A05">
        <w:rPr>
          <w:rFonts w:ascii="仿宋_GB2312" w:eastAsia="仿宋_GB2312" w:hAnsi="黑体" w:hint="eastAsia"/>
          <w:sz w:val="32"/>
          <w:szCs w:val="32"/>
        </w:rPr>
        <w:t>信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局，</w:t>
      </w:r>
      <w:r w:rsidR="00421A05">
        <w:rPr>
          <w:rFonts w:ascii="仿宋_GB2312" w:eastAsia="仿宋_GB2312" w:hAnsi="黑体" w:hint="eastAsia"/>
          <w:sz w:val="32"/>
          <w:szCs w:val="32"/>
        </w:rPr>
        <w:t>区人社局、科技园管委会</w:t>
      </w:r>
      <w:r w:rsidR="006359CC">
        <w:rPr>
          <w:rFonts w:ascii="仿宋_GB2312" w:eastAsia="仿宋_GB2312" w:hAnsi="黑体" w:hint="eastAsia"/>
          <w:sz w:val="32"/>
          <w:szCs w:val="32"/>
        </w:rPr>
        <w:t>，配合单位：各相关部门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DE31C7" w:rsidRPr="001720B6" w:rsidRDefault="00DE31C7" w:rsidP="00DE31C7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720B6">
        <w:rPr>
          <w:rFonts w:ascii="楷体_GB2312" w:eastAsia="楷体_GB2312" w:hAnsi="黑体" w:hint="eastAsia"/>
          <w:sz w:val="32"/>
          <w:szCs w:val="32"/>
        </w:rPr>
        <w:t>（二）建设科技创新载体，提升创新研发能力</w:t>
      </w:r>
    </w:p>
    <w:p w:rsidR="00AE51C4" w:rsidRDefault="00AE51C4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着力</w:t>
      </w:r>
      <w:r w:rsidRPr="0092346D">
        <w:rPr>
          <w:rFonts w:ascii="仿宋_GB2312" w:eastAsia="仿宋_GB2312" w:hAnsi="黑体" w:hint="eastAsia"/>
          <w:sz w:val="32"/>
          <w:szCs w:val="32"/>
        </w:rPr>
        <w:t>搭建科技创新平台</w:t>
      </w:r>
      <w:r>
        <w:rPr>
          <w:rFonts w:ascii="仿宋_GB2312" w:eastAsia="仿宋_GB2312" w:hAnsi="黑体" w:hint="eastAsia"/>
          <w:sz w:val="32"/>
          <w:szCs w:val="32"/>
        </w:rPr>
        <w:t>，做好各级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重点实验室、工程（技术）研究中心、技术创新中心、企业技术中心和院士工作站、众创空间、创新团队等科技创新平台</w:t>
      </w:r>
      <w:r>
        <w:rPr>
          <w:rFonts w:ascii="仿宋_GB2312" w:eastAsia="仿宋_GB2312" w:hAnsi="黑体" w:hint="eastAsia"/>
          <w:sz w:val="32"/>
          <w:szCs w:val="32"/>
        </w:rPr>
        <w:t>的推荐工作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，鼓励其围绕产业发展开展共性关键技术攻关，推进重大专项技术、重大新产品开发及产业化，培引科技创新人才并形成团队，引导其在资源整合、开放共享、研究开发和服务创新方面优势互补，协同创新。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421A05">
        <w:rPr>
          <w:rFonts w:ascii="仿宋_GB2312" w:eastAsia="仿宋_GB2312" w:hAnsi="黑体" w:hint="eastAsia"/>
          <w:sz w:val="32"/>
          <w:szCs w:val="32"/>
        </w:rPr>
        <w:t>区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科</w:t>
      </w:r>
      <w:r w:rsidR="00421A05">
        <w:rPr>
          <w:rFonts w:ascii="仿宋_GB2312" w:eastAsia="仿宋_GB2312" w:hAnsi="黑体" w:hint="eastAsia"/>
          <w:sz w:val="32"/>
          <w:szCs w:val="32"/>
        </w:rPr>
        <w:t>信</w:t>
      </w:r>
      <w:r w:rsidR="006359CC">
        <w:rPr>
          <w:rFonts w:ascii="仿宋_GB2312" w:eastAsia="仿宋_GB2312" w:hAnsi="黑体" w:hint="eastAsia"/>
          <w:sz w:val="32"/>
          <w:szCs w:val="32"/>
        </w:rPr>
        <w:t>局，配合单位：各相关部门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DE31C7" w:rsidRPr="001720B6" w:rsidRDefault="00DE31C7" w:rsidP="00DE31C7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720B6">
        <w:rPr>
          <w:rFonts w:ascii="楷体_GB2312" w:eastAsia="楷体_GB2312" w:hAnsi="黑体" w:hint="eastAsia"/>
          <w:sz w:val="32"/>
          <w:szCs w:val="32"/>
        </w:rPr>
        <w:t>（</w:t>
      </w:r>
      <w:r w:rsidR="00AE51C4" w:rsidRPr="001720B6">
        <w:rPr>
          <w:rFonts w:ascii="楷体_GB2312" w:eastAsia="楷体_GB2312" w:hAnsi="黑体" w:hint="eastAsia"/>
          <w:sz w:val="32"/>
          <w:szCs w:val="32"/>
        </w:rPr>
        <w:t>三</w:t>
      </w:r>
      <w:r w:rsidRPr="001720B6">
        <w:rPr>
          <w:rFonts w:ascii="楷体_GB2312" w:eastAsia="楷体_GB2312" w:hAnsi="黑体" w:hint="eastAsia"/>
          <w:sz w:val="32"/>
          <w:szCs w:val="32"/>
        </w:rPr>
        <w:t>）构筑开放创新格局，促进科技成果转化</w:t>
      </w:r>
    </w:p>
    <w:p w:rsidR="00DE31C7" w:rsidRPr="0092346D" w:rsidRDefault="00AE51C4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.构建开放共赢合作机制</w:t>
      </w:r>
    </w:p>
    <w:p w:rsidR="00DE31C7" w:rsidRPr="0092346D" w:rsidRDefault="00DE31C7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2346D">
        <w:rPr>
          <w:rFonts w:ascii="仿宋_GB2312" w:eastAsia="仿宋_GB2312" w:hAnsi="黑体" w:hint="eastAsia"/>
          <w:sz w:val="32"/>
          <w:szCs w:val="32"/>
        </w:rPr>
        <w:lastRenderedPageBreak/>
        <w:t>积极</w:t>
      </w:r>
      <w:r w:rsidR="00AE51C4">
        <w:rPr>
          <w:rFonts w:ascii="仿宋_GB2312" w:eastAsia="仿宋_GB2312" w:hAnsi="黑体" w:hint="eastAsia"/>
          <w:sz w:val="32"/>
          <w:szCs w:val="32"/>
        </w:rPr>
        <w:t>融入省市</w:t>
      </w:r>
      <w:r w:rsidRPr="0092346D">
        <w:rPr>
          <w:rFonts w:ascii="仿宋_GB2312" w:eastAsia="仿宋_GB2312" w:hAnsi="黑体" w:hint="eastAsia"/>
          <w:sz w:val="32"/>
          <w:szCs w:val="32"/>
        </w:rPr>
        <w:t>创新网络，加强与</w:t>
      </w:r>
      <w:r w:rsidR="00AE51C4">
        <w:rPr>
          <w:rFonts w:ascii="仿宋_GB2312" w:eastAsia="仿宋_GB2312" w:hAnsi="黑体" w:hint="eastAsia"/>
          <w:sz w:val="32"/>
          <w:szCs w:val="32"/>
        </w:rPr>
        <w:t>各兄弟区县的</w:t>
      </w:r>
      <w:r w:rsidRPr="0092346D">
        <w:rPr>
          <w:rFonts w:ascii="仿宋_GB2312" w:eastAsia="仿宋_GB2312" w:hAnsi="黑体" w:hint="eastAsia"/>
          <w:sz w:val="32"/>
          <w:szCs w:val="32"/>
        </w:rPr>
        <w:t>科技合作与交流。多渠道收集并分析科技创新核心指标、产业发展趋势、科技创新需求等信息，形成相关专业化数据库和专家人才库，为科技创新中心建设提供基础性、针对性、时效性的数据资源支撑。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421A05">
        <w:rPr>
          <w:rFonts w:ascii="仿宋_GB2312" w:eastAsia="仿宋_GB2312" w:hAnsi="黑体" w:hint="eastAsia"/>
          <w:sz w:val="32"/>
          <w:szCs w:val="32"/>
        </w:rPr>
        <w:t>区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科</w:t>
      </w:r>
      <w:r w:rsidR="00421A05">
        <w:rPr>
          <w:rFonts w:ascii="仿宋_GB2312" w:eastAsia="仿宋_GB2312" w:hAnsi="黑体" w:hint="eastAsia"/>
          <w:sz w:val="32"/>
          <w:szCs w:val="32"/>
        </w:rPr>
        <w:t>信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局</w:t>
      </w:r>
      <w:r w:rsidR="006359CC">
        <w:rPr>
          <w:rFonts w:ascii="仿宋_GB2312" w:eastAsia="仿宋_GB2312" w:hAnsi="黑体" w:hint="eastAsia"/>
          <w:sz w:val="32"/>
          <w:szCs w:val="32"/>
        </w:rPr>
        <w:t>，配合单位：各相关部门</w:t>
      </w:r>
      <w:r w:rsidR="00421A05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DE31C7" w:rsidRPr="0092346D" w:rsidRDefault="00AE51C4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.健全科技成果转化体系</w:t>
      </w:r>
    </w:p>
    <w:p w:rsidR="000B5B7C" w:rsidRDefault="000B5B7C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强化县域科技成果转化中心的各项职能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，完善多元化的科技成果转移转化投入渠道。</w:t>
      </w:r>
      <w:r>
        <w:rPr>
          <w:rFonts w:ascii="仿宋_GB2312" w:eastAsia="仿宋_GB2312" w:hAnsi="黑体" w:hint="eastAsia"/>
          <w:sz w:val="32"/>
          <w:szCs w:val="32"/>
        </w:rPr>
        <w:t>依托技术转移示范机构，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推进国、内外科技成果落地孵化转化及产业化，促进技术和产业的国际转移，催生一批新业态、新模式、新科技。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DC330C">
        <w:rPr>
          <w:rFonts w:ascii="仿宋_GB2312" w:eastAsia="仿宋_GB2312" w:hAnsi="黑体" w:hint="eastAsia"/>
          <w:sz w:val="32"/>
          <w:szCs w:val="32"/>
        </w:rPr>
        <w:t>区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科</w:t>
      </w:r>
      <w:r w:rsidR="00DC330C">
        <w:rPr>
          <w:rFonts w:ascii="仿宋_GB2312" w:eastAsia="仿宋_GB2312" w:hAnsi="黑体" w:hint="eastAsia"/>
          <w:sz w:val="32"/>
          <w:szCs w:val="32"/>
        </w:rPr>
        <w:t>信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局，</w:t>
      </w:r>
      <w:r w:rsidR="006359CC">
        <w:rPr>
          <w:rFonts w:ascii="仿宋_GB2312" w:eastAsia="仿宋_GB2312" w:hAnsi="黑体" w:hint="eastAsia"/>
          <w:sz w:val="32"/>
          <w:szCs w:val="32"/>
        </w:rPr>
        <w:t>配合单位：各相关部门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DE31C7" w:rsidRPr="001720B6" w:rsidRDefault="00DE31C7" w:rsidP="00DE31C7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720B6">
        <w:rPr>
          <w:rFonts w:ascii="楷体_GB2312" w:eastAsia="楷体_GB2312" w:hAnsi="黑体" w:hint="eastAsia"/>
          <w:sz w:val="32"/>
          <w:szCs w:val="32"/>
        </w:rPr>
        <w:t>（</w:t>
      </w:r>
      <w:r w:rsidR="001720B6">
        <w:rPr>
          <w:rFonts w:ascii="楷体_GB2312" w:eastAsia="楷体_GB2312" w:hAnsi="黑体" w:hint="eastAsia"/>
          <w:sz w:val="32"/>
          <w:szCs w:val="32"/>
        </w:rPr>
        <w:t>四</w:t>
      </w:r>
      <w:r w:rsidRPr="001720B6">
        <w:rPr>
          <w:rFonts w:ascii="楷体_GB2312" w:eastAsia="楷体_GB2312" w:hAnsi="黑体" w:hint="eastAsia"/>
          <w:sz w:val="32"/>
          <w:szCs w:val="32"/>
        </w:rPr>
        <w:t>）加快产业创新转型，</w:t>
      </w:r>
      <w:r w:rsidR="00EC081A">
        <w:rPr>
          <w:rFonts w:ascii="楷体_GB2312" w:eastAsia="楷体_GB2312" w:hAnsi="黑体" w:hint="eastAsia"/>
          <w:sz w:val="32"/>
          <w:szCs w:val="32"/>
        </w:rPr>
        <w:t>助力</w:t>
      </w:r>
      <w:r w:rsidR="000B5B7C" w:rsidRPr="001720B6">
        <w:rPr>
          <w:rFonts w:ascii="楷体_GB2312" w:eastAsia="楷体_GB2312" w:hAnsi="黑体" w:hint="eastAsia"/>
          <w:sz w:val="32"/>
          <w:szCs w:val="32"/>
        </w:rPr>
        <w:t>科技服务业发展</w:t>
      </w:r>
    </w:p>
    <w:p w:rsidR="000B5B7C" w:rsidRDefault="000B5B7C" w:rsidP="00DE31C7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推进省市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科技服务业发展</w:t>
      </w:r>
      <w:r>
        <w:rPr>
          <w:rFonts w:ascii="仿宋_GB2312" w:eastAsia="仿宋_GB2312" w:hAnsi="黑体" w:hint="eastAsia"/>
          <w:sz w:val="32"/>
          <w:szCs w:val="32"/>
        </w:rPr>
        <w:t>相关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政策支撑</w:t>
      </w:r>
      <w:r>
        <w:rPr>
          <w:rFonts w:ascii="仿宋_GB2312" w:eastAsia="仿宋_GB2312" w:hAnsi="黑体" w:hint="eastAsia"/>
          <w:sz w:val="32"/>
          <w:szCs w:val="32"/>
        </w:rPr>
        <w:t>的落实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加强对扶持政策的宣传力度</w:t>
      </w:r>
      <w:r w:rsidR="00DE31C7" w:rsidRPr="0092346D">
        <w:rPr>
          <w:rFonts w:ascii="仿宋_GB2312" w:eastAsia="仿宋_GB2312" w:hAnsi="黑体" w:hint="eastAsia"/>
          <w:sz w:val="32"/>
          <w:szCs w:val="32"/>
        </w:rPr>
        <w:t>，充分应用现代信息和网络技术,依托各类科技创新载体,整合开放公共科技服务资源,创新服务和管理模式。支持科技服务机构积极参与标准、准则制定与实施，开展各类专业化技术服务促进科技服务业产业集聚，实现科技服务业专业化、规模化、市场化发展。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（牵头单位：</w:t>
      </w:r>
      <w:r w:rsidR="00DC330C">
        <w:rPr>
          <w:rFonts w:ascii="仿宋_GB2312" w:eastAsia="仿宋_GB2312" w:hAnsi="黑体" w:hint="eastAsia"/>
          <w:sz w:val="32"/>
          <w:szCs w:val="32"/>
        </w:rPr>
        <w:t>区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科</w:t>
      </w:r>
      <w:r w:rsidR="00DC330C">
        <w:rPr>
          <w:rFonts w:ascii="仿宋_GB2312" w:eastAsia="仿宋_GB2312" w:hAnsi="黑体" w:hint="eastAsia"/>
          <w:sz w:val="32"/>
          <w:szCs w:val="32"/>
        </w:rPr>
        <w:t>信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局，</w:t>
      </w:r>
      <w:r w:rsidR="006359CC">
        <w:rPr>
          <w:rFonts w:ascii="仿宋_GB2312" w:eastAsia="仿宋_GB2312" w:hAnsi="黑体" w:hint="eastAsia"/>
          <w:sz w:val="32"/>
          <w:szCs w:val="32"/>
        </w:rPr>
        <w:t>配合单位：各相关部门</w:t>
      </w:r>
      <w:r w:rsidR="00DC330C" w:rsidRPr="0092346D">
        <w:rPr>
          <w:rFonts w:ascii="仿宋_GB2312" w:eastAsia="仿宋_GB2312" w:hAnsi="黑体" w:hint="eastAsia"/>
          <w:sz w:val="32"/>
          <w:szCs w:val="32"/>
        </w:rPr>
        <w:t>）</w:t>
      </w:r>
    </w:p>
    <w:p w:rsidR="008B5023" w:rsidRPr="007275AA" w:rsidRDefault="008B5023" w:rsidP="003210F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275AA">
        <w:rPr>
          <w:rFonts w:ascii="黑体" w:eastAsia="黑体" w:hAnsi="黑体" w:cs="Times New Roman" w:hint="eastAsia"/>
          <w:sz w:val="32"/>
          <w:szCs w:val="32"/>
        </w:rPr>
        <w:t>四、保障措施</w:t>
      </w:r>
    </w:p>
    <w:p w:rsidR="006F54F2" w:rsidRPr="001720B6" w:rsidRDefault="006F54F2" w:rsidP="003210F0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720B6">
        <w:rPr>
          <w:rFonts w:ascii="楷体_GB2312" w:eastAsia="楷体_GB2312" w:hAnsi="黑体" w:hint="eastAsia"/>
          <w:sz w:val="32"/>
          <w:szCs w:val="32"/>
        </w:rPr>
        <w:t>（</w:t>
      </w:r>
      <w:r w:rsidR="00DC330C">
        <w:rPr>
          <w:rFonts w:ascii="楷体_GB2312" w:eastAsia="楷体_GB2312" w:hAnsi="黑体" w:hint="eastAsia"/>
          <w:sz w:val="32"/>
          <w:szCs w:val="32"/>
        </w:rPr>
        <w:t>一</w:t>
      </w:r>
      <w:r w:rsidRPr="001720B6">
        <w:rPr>
          <w:rFonts w:ascii="楷体_GB2312" w:eastAsia="楷体_GB2312" w:hAnsi="黑体" w:hint="eastAsia"/>
          <w:sz w:val="32"/>
          <w:szCs w:val="32"/>
        </w:rPr>
        <w:t>）强化政策执行</w:t>
      </w:r>
    </w:p>
    <w:p w:rsidR="001720B6" w:rsidRDefault="00CB0F4B" w:rsidP="003210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围绕</w:t>
      </w:r>
      <w:r w:rsidRPr="00CB0F4B">
        <w:rPr>
          <w:rFonts w:ascii="仿宋_GB2312" w:eastAsia="仿宋_GB2312" w:hint="eastAsia"/>
          <w:sz w:val="32"/>
          <w:szCs w:val="32"/>
        </w:rPr>
        <w:t>《五华区贯彻落实昆明市创新驱动发展战略三年行动计</w:t>
      </w:r>
      <w:r w:rsidRPr="00CB0F4B">
        <w:rPr>
          <w:rFonts w:ascii="仿宋_GB2312" w:eastAsia="仿宋_GB2312" w:hint="eastAsia"/>
          <w:sz w:val="32"/>
          <w:szCs w:val="32"/>
        </w:rPr>
        <w:lastRenderedPageBreak/>
        <w:t>划（2018-2020年）》</w:t>
      </w:r>
      <w:r>
        <w:rPr>
          <w:rFonts w:ascii="仿宋_GB2312" w:eastAsia="仿宋_GB2312" w:hint="eastAsia"/>
          <w:sz w:val="32"/>
          <w:szCs w:val="32"/>
        </w:rPr>
        <w:t>开展相关扶持工作，做好各项政策的宣传推广力度，合理引入社会资源加强与域内科技型企业的沟通粘性，切实发挥政策红利，促进科技企业转型发展。</w:t>
      </w:r>
    </w:p>
    <w:p w:rsidR="00825961" w:rsidRPr="001720B6" w:rsidRDefault="006F54F2" w:rsidP="003210F0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1720B6">
        <w:rPr>
          <w:rFonts w:ascii="楷体_GB2312" w:eastAsia="楷体_GB2312" w:hAnsi="黑体" w:hint="eastAsia"/>
          <w:sz w:val="32"/>
          <w:szCs w:val="32"/>
        </w:rPr>
        <w:t>（</w:t>
      </w:r>
      <w:r w:rsidR="00DC330C">
        <w:rPr>
          <w:rFonts w:ascii="楷体_GB2312" w:eastAsia="楷体_GB2312" w:hAnsi="黑体" w:hint="eastAsia"/>
          <w:sz w:val="32"/>
          <w:szCs w:val="32"/>
        </w:rPr>
        <w:t>二</w:t>
      </w:r>
      <w:r w:rsidRPr="001720B6">
        <w:rPr>
          <w:rFonts w:ascii="楷体_GB2312" w:eastAsia="楷体_GB2312" w:hAnsi="黑体" w:hint="eastAsia"/>
          <w:sz w:val="32"/>
          <w:szCs w:val="32"/>
        </w:rPr>
        <w:t>）强化工作作风</w:t>
      </w:r>
    </w:p>
    <w:p w:rsidR="001209D4" w:rsidRDefault="000977C4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各相关单位</w:t>
      </w:r>
      <w:r w:rsidR="001209D4">
        <w:rPr>
          <w:rFonts w:ascii="仿宋_GB2312" w:eastAsia="仿宋_GB2312" w:hint="eastAsia"/>
          <w:sz w:val="32"/>
          <w:szCs w:val="32"/>
        </w:rPr>
        <w:t>要牢固树立业务意识，做精做专业务基础，做通做懂业务外延，将政策体系贯穿到日常工作之中，做好针对性的政策指导与讲解工作；强化转变服务意识，主动作为，积极联系域内企业，帮助企业排忧解难，多角度多渠道帮助企业加强创新驱动能力；创新工作思路，利用移动互联技术开拓工作方式方法，确保工作绩效达到预期标准。</w:t>
      </w: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0977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576A" w:rsidRDefault="00F0576A" w:rsidP="00F0576A">
      <w:pPr>
        <w:adjustRightInd w:val="0"/>
        <w:snapToGrid w:val="0"/>
        <w:spacing w:line="3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━━━━━━━━━━━━━━━━━━━━━━━━━━━━━</w:t>
      </w:r>
    </w:p>
    <w:p w:rsidR="00F0576A" w:rsidRDefault="00F0576A" w:rsidP="00F0576A">
      <w:pPr>
        <w:adjustRightInd w:val="0"/>
        <w:snapToGrid w:val="0"/>
        <w:spacing w:line="30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抄送：区委，区人大常委会，区政协，区纪委监委。</w:t>
      </w:r>
    </w:p>
    <w:p w:rsidR="00F0576A" w:rsidRDefault="00F0576A" w:rsidP="00F0576A">
      <w:pPr>
        <w:adjustRightInd w:val="0"/>
        <w:snapToGrid w:val="0"/>
        <w:spacing w:line="3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─────────────────────────────</w:t>
      </w:r>
    </w:p>
    <w:p w:rsidR="00F0576A" w:rsidRDefault="00F0576A" w:rsidP="00F0576A">
      <w:pPr>
        <w:adjustRightInd w:val="0"/>
        <w:snapToGrid w:val="0"/>
        <w:spacing w:line="30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昆明市五华区人民政府办公室</w:t>
      </w:r>
      <w:r w:rsidR="00804A14"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2019年5月</w:t>
      </w:r>
      <w:r w:rsidR="00CA1730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F0576A" w:rsidRPr="00F0576A" w:rsidRDefault="00F0576A" w:rsidP="00F0576A">
      <w:pPr>
        <w:adjustRightInd w:val="0"/>
        <w:snapToGrid w:val="0"/>
        <w:spacing w:line="300" w:lineRule="exact"/>
        <w:jc w:val="left"/>
      </w:pPr>
      <w:r>
        <w:rPr>
          <w:rFonts w:ascii="仿宋_GB2312" w:eastAsia="仿宋_GB2312" w:hint="eastAsia"/>
          <w:sz w:val="28"/>
          <w:szCs w:val="28"/>
        </w:rPr>
        <w:t>━━━━━━━━━━━━━━━━━━━━━━━━━━━━━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F0576A" w:rsidRPr="00F0576A" w:rsidSect="00F05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D9D" w:rsidRDefault="00FD2D9D" w:rsidP="003210F0">
      <w:r>
        <w:separator/>
      </w:r>
    </w:p>
  </w:endnote>
  <w:endnote w:type="continuationSeparator" w:id="0">
    <w:p w:rsidR="00FD2D9D" w:rsidRDefault="00FD2D9D" w:rsidP="0032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CC" w:rsidRDefault="00AA78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CC" w:rsidRDefault="00AA78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CC" w:rsidRDefault="00AA78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D9D" w:rsidRDefault="00FD2D9D" w:rsidP="003210F0">
      <w:r>
        <w:separator/>
      </w:r>
    </w:p>
  </w:footnote>
  <w:footnote w:type="continuationSeparator" w:id="0">
    <w:p w:rsidR="00FD2D9D" w:rsidRDefault="00FD2D9D" w:rsidP="00321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CC" w:rsidRDefault="00AA78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CC" w:rsidRDefault="00AA78C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CC" w:rsidRDefault="00AA78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54J0KczgvfEnxoNG+EooatdbrG4=" w:salt="KgKzRd/e2xFkHOA9T52Qk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0F0"/>
    <w:rsid w:val="00000AAF"/>
    <w:rsid w:val="000021FC"/>
    <w:rsid w:val="000977C4"/>
    <w:rsid w:val="000B5B7C"/>
    <w:rsid w:val="000F14AD"/>
    <w:rsid w:val="001209D4"/>
    <w:rsid w:val="001720B6"/>
    <w:rsid w:val="001A3CB7"/>
    <w:rsid w:val="001C3241"/>
    <w:rsid w:val="001F3E4B"/>
    <w:rsid w:val="003210F0"/>
    <w:rsid w:val="003303F6"/>
    <w:rsid w:val="003670A9"/>
    <w:rsid w:val="00421A05"/>
    <w:rsid w:val="00473A64"/>
    <w:rsid w:val="0049600B"/>
    <w:rsid w:val="0053472E"/>
    <w:rsid w:val="00551209"/>
    <w:rsid w:val="006178BE"/>
    <w:rsid w:val="006359CC"/>
    <w:rsid w:val="006F54F2"/>
    <w:rsid w:val="007275AA"/>
    <w:rsid w:val="007356C8"/>
    <w:rsid w:val="00804A14"/>
    <w:rsid w:val="00805BFA"/>
    <w:rsid w:val="00825961"/>
    <w:rsid w:val="0084756A"/>
    <w:rsid w:val="00860020"/>
    <w:rsid w:val="008B5023"/>
    <w:rsid w:val="00967A10"/>
    <w:rsid w:val="00A96A8D"/>
    <w:rsid w:val="00AA78CC"/>
    <w:rsid w:val="00AC36E3"/>
    <w:rsid w:val="00AE51C4"/>
    <w:rsid w:val="00B72B41"/>
    <w:rsid w:val="00BB02C1"/>
    <w:rsid w:val="00C65ED0"/>
    <w:rsid w:val="00C718F9"/>
    <w:rsid w:val="00CA1730"/>
    <w:rsid w:val="00CB0F4B"/>
    <w:rsid w:val="00D246B2"/>
    <w:rsid w:val="00D6607F"/>
    <w:rsid w:val="00DC330C"/>
    <w:rsid w:val="00DD41B0"/>
    <w:rsid w:val="00DE31C7"/>
    <w:rsid w:val="00E17FDA"/>
    <w:rsid w:val="00EC081A"/>
    <w:rsid w:val="00EC75D2"/>
    <w:rsid w:val="00EE7E20"/>
    <w:rsid w:val="00EF3877"/>
    <w:rsid w:val="00F0576A"/>
    <w:rsid w:val="00F07A3A"/>
    <w:rsid w:val="00F42DA6"/>
    <w:rsid w:val="00F94B0E"/>
    <w:rsid w:val="00FD2D9D"/>
    <w:rsid w:val="00FE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0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0F0"/>
    <w:rPr>
      <w:sz w:val="18"/>
      <w:szCs w:val="18"/>
    </w:rPr>
  </w:style>
  <w:style w:type="character" w:customStyle="1" w:styleId="a5">
    <w:name w:val="公文文号"/>
    <w:qFormat/>
    <w:rsid w:val="00F0576A"/>
    <w:rPr>
      <w:rFonts w:ascii="仿宋_GB2312" w:eastAsia="仿宋_GB2312"/>
    </w:rPr>
  </w:style>
  <w:style w:type="character" w:customStyle="1" w:styleId="a6">
    <w:name w:val="签发人"/>
    <w:basedOn w:val="a5"/>
    <w:rsid w:val="00F0576A"/>
    <w:rPr>
      <w:rFonts w:hAnsi="Times New Roman" w:cs="Times New Roman"/>
      <w:sz w:val="32"/>
    </w:rPr>
  </w:style>
  <w:style w:type="character" w:customStyle="1" w:styleId="Char1">
    <w:name w:val="标题 Char"/>
    <w:basedOn w:val="a0"/>
    <w:link w:val="a7"/>
    <w:rsid w:val="00F0576A"/>
    <w:rPr>
      <w:rFonts w:ascii="Arial" w:hAnsi="Arial"/>
      <w:b/>
      <w:kern w:val="28"/>
      <w:sz w:val="32"/>
    </w:rPr>
  </w:style>
  <w:style w:type="character" w:customStyle="1" w:styleId="a8">
    <w:name w:val="公文文种"/>
    <w:basedOn w:val="a0"/>
    <w:rsid w:val="00F0576A"/>
    <w:rPr>
      <w:rFonts w:ascii="Times New Roman" w:eastAsia="宋体" w:hAnsi="Times New Roman" w:cs="Times New Roman"/>
      <w:sz w:val="32"/>
    </w:rPr>
  </w:style>
  <w:style w:type="paragraph" w:styleId="a7">
    <w:name w:val="Title"/>
    <w:basedOn w:val="a"/>
    <w:link w:val="Char1"/>
    <w:qFormat/>
    <w:rsid w:val="00F0576A"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</w:rPr>
  </w:style>
  <w:style w:type="character" w:customStyle="1" w:styleId="Char10">
    <w:name w:val="标题 Char1"/>
    <w:basedOn w:val="a0"/>
    <w:link w:val="a7"/>
    <w:uiPriority w:val="10"/>
    <w:rsid w:val="00F0576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B9E48A4-6A50-4A1F-99E8-0A56DF7D94F0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2293</Characters>
  <Application>Microsoft Office Word</Application>
  <DocSecurity>0</DocSecurity>
  <Lines>19</Lines>
  <Paragraphs>5</Paragraphs>
  <ScaleCrop>false</ScaleCrop>
  <Company>微软中国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gxl</cp:lastModifiedBy>
  <cp:revision>2</cp:revision>
  <dcterms:created xsi:type="dcterms:W3CDTF">2019-12-17T07:59:00Z</dcterms:created>
  <dcterms:modified xsi:type="dcterms:W3CDTF">2019-12-17T07:59:00Z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sealcount">
    <vt:i4>1</vt:i4>
  </property>
  <property fmtid="{D5CDD505-2E9C-101B-9397-08002B2CF9AE}" pid="3" name="docranid">
    <vt:lpwstr>16CFC28E8012485BA3E5B3B6F725302A</vt:lpwstr>
  </property>
  <property fmtid="{D5CDD505-2E9C-101B-9397-08002B2CF9AE}" pid="4" name="VisibleNoSeal">
    <vt:bool>true</vt:bool>
  </property>
  <property fmtid="{D5CDD505-2E9C-101B-9397-08002B2CF9AE}" pid="5" name="HasSaved">
    <vt:bool>true</vt:bool>
  </property>
</Properties>
</file>