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840" w:hanging="840" w:hangingChars="300"/>
        <w:jc w:val="left"/>
        <w:rPr>
          <w:rFonts w:ascii="方正小标宋_GBK" w:eastAsia="方正小标宋_GBK"/>
          <w:sz w:val="28"/>
          <w:szCs w:val="28"/>
        </w:rPr>
      </w:pPr>
      <w:r>
        <w:rPr>
          <w:rFonts w:hint="eastAsia" w:ascii="方正小标宋_GBK" w:eastAsia="方正小标宋_GBK"/>
          <w:sz w:val="28"/>
          <w:szCs w:val="28"/>
        </w:rPr>
        <w:t>附件4：项目支出绩效评价报告</w:t>
      </w:r>
    </w:p>
    <w:p>
      <w:pPr>
        <w:spacing w:before="120" w:after="120" w:line="480" w:lineRule="auto"/>
        <w:jc w:val="center"/>
        <w:rPr>
          <w:rFonts w:ascii="Times New Roman" w:hAnsi="Times New Roman" w:eastAsia="黑体"/>
          <w:b/>
          <w:bCs/>
          <w:sz w:val="52"/>
          <w:szCs w:val="52"/>
        </w:rPr>
      </w:pPr>
    </w:p>
    <w:p>
      <w:pPr>
        <w:jc w:val="center"/>
        <w:rPr>
          <w:rFonts w:ascii="黑体" w:hAnsi="黑体" w:eastAsia="黑体" w:cs="黑体"/>
          <w:bCs/>
          <w:sz w:val="52"/>
          <w:szCs w:val="52"/>
        </w:rPr>
      </w:pPr>
      <w:r>
        <w:rPr>
          <w:rFonts w:hint="eastAsia" w:ascii="黑体" w:hAnsi="黑体" w:eastAsia="黑体" w:cs="黑体"/>
          <w:bCs/>
          <w:sz w:val="52"/>
          <w:szCs w:val="52"/>
        </w:rPr>
        <w:t>科技计划项目与知识产权工作项目支出绩效自评报告</w:t>
      </w:r>
    </w:p>
    <w:p>
      <w:pPr>
        <w:jc w:val="center"/>
        <w:rPr>
          <w:rFonts w:ascii="Times New Roman" w:hAnsi="Times New Roman" w:eastAsia="黑体"/>
          <w:b/>
          <w:bCs/>
          <w:sz w:val="52"/>
          <w:szCs w:val="52"/>
        </w:rPr>
      </w:pPr>
      <w:r>
        <w:rPr>
          <w:rFonts w:hint="eastAsia" w:ascii="黑体" w:hAnsi="黑体" w:eastAsia="黑体" w:cs="黑体"/>
          <w:bCs/>
          <w:sz w:val="52"/>
          <w:szCs w:val="52"/>
        </w:rPr>
        <w:t>（</w:t>
      </w:r>
      <w:r>
        <w:rPr>
          <w:rFonts w:hint="eastAsia" w:ascii="黑体" w:hAnsi="黑体" w:eastAsia="黑体" w:cs="黑体"/>
          <w:bCs/>
          <w:sz w:val="52"/>
          <w:szCs w:val="52"/>
          <w:lang w:val="en-US" w:eastAsia="zh-CN"/>
        </w:rPr>
        <w:t>2019</w:t>
      </w:r>
      <w:r>
        <w:rPr>
          <w:rFonts w:hint="eastAsia" w:ascii="黑体" w:hAnsi="黑体" w:eastAsia="黑体" w:cs="黑体"/>
          <w:bCs/>
          <w:sz w:val="52"/>
          <w:szCs w:val="52"/>
        </w:rPr>
        <w:t>年度）</w:t>
      </w:r>
    </w:p>
    <w:p>
      <w:pPr>
        <w:spacing w:before="120" w:after="120" w:line="480" w:lineRule="auto"/>
        <w:jc w:val="center"/>
        <w:rPr>
          <w:rFonts w:ascii="Times New Roman" w:hAnsi="Times New Roman"/>
          <w:b/>
          <w:bCs/>
          <w:sz w:val="44"/>
          <w:szCs w:val="44"/>
        </w:rPr>
      </w:pPr>
    </w:p>
    <w:p>
      <w:pPr>
        <w:spacing w:before="120" w:after="120" w:line="480" w:lineRule="auto"/>
        <w:jc w:val="center"/>
        <w:rPr>
          <w:rFonts w:ascii="Times New Roman" w:hAnsi="Times New Roman"/>
          <w:b/>
          <w:bCs/>
          <w:sz w:val="44"/>
          <w:szCs w:val="44"/>
        </w:rPr>
      </w:pPr>
    </w:p>
    <w:p>
      <w:pPr>
        <w:spacing w:before="120" w:after="120" w:line="480" w:lineRule="auto"/>
        <w:jc w:val="center"/>
        <w:rPr>
          <w:rFonts w:ascii="Times New Roman" w:hAnsi="Times New Roman" w:eastAsia="黑体"/>
          <w:b/>
          <w:bCs/>
          <w:sz w:val="44"/>
          <w:szCs w:val="44"/>
        </w:rPr>
      </w:pPr>
    </w:p>
    <w:p>
      <w:pPr>
        <w:adjustRightInd w:val="0"/>
        <w:snapToGrid w:val="0"/>
        <w:spacing w:line="360" w:lineRule="auto"/>
        <w:ind w:left="1260" w:leftChars="600"/>
        <w:rPr>
          <w:rFonts w:hint="eastAsia" w:ascii="Times New Roman" w:hAnsi="Times New Roman" w:eastAsia="黑体" w:cs="黑体"/>
          <w:b/>
          <w:bCs/>
          <w:sz w:val="28"/>
          <w:szCs w:val="28"/>
          <w:lang w:eastAsia="zh-CN"/>
        </w:rPr>
      </w:pPr>
      <w:r>
        <w:rPr>
          <w:rFonts w:ascii="Times New Roman" w:hAnsi="Times New Roman" w:eastAsia="黑体" w:cs="黑体"/>
          <w:b/>
          <w:bCs/>
          <w:sz w:val="28"/>
          <w:szCs w:val="28"/>
        </w:rPr>
        <w:pict>
          <v:shape id="_x0000_s1026" o:spid="_x0000_s1026" o:spt="32" type="#_x0000_t32" style="position:absolute;left:0pt;margin-left:186.75pt;margin-top:15.45pt;height:0pt;width:196.5pt;z-index:251656192;mso-width-relative:page;mso-height-relative:page;" o:connectortype="straight" filled="f" coordsize="21600,21600">
            <v:path arrowok="t"/>
            <v:fill on="f" focussize="0,0"/>
            <v:stroke/>
            <v:imagedata o:title=""/>
            <o:lock v:ext="edit"/>
          </v:shape>
        </w:pict>
      </w:r>
      <w:r>
        <w:rPr>
          <w:rFonts w:hint="eastAsia" w:ascii="Times New Roman" w:hAnsi="Times New Roman" w:eastAsia="黑体" w:cs="黑体"/>
          <w:b/>
          <w:bCs/>
          <w:sz w:val="28"/>
          <w:szCs w:val="28"/>
        </w:rPr>
        <w:t>单位名称（公章）：</w:t>
      </w:r>
      <w:r>
        <w:rPr>
          <w:rFonts w:ascii="Times New Roman" w:hAnsi="Times New Roman" w:eastAsia="黑体" w:cs="黑体"/>
          <w:b/>
          <w:bCs/>
          <w:sz w:val="28"/>
          <w:szCs w:val="28"/>
        </w:rPr>
        <w:t xml:space="preserve"> </w:t>
      </w:r>
      <w:r>
        <w:rPr>
          <w:rFonts w:hint="eastAsia" w:ascii="Times New Roman" w:hAnsi="Times New Roman" w:eastAsia="黑体" w:cs="黑体"/>
          <w:b/>
          <w:bCs/>
          <w:sz w:val="28"/>
          <w:szCs w:val="28"/>
        </w:rPr>
        <w:t>五华区科学技术和信息化局</w:t>
      </w:r>
      <w:r>
        <w:rPr>
          <w:rFonts w:hint="eastAsia" w:ascii="Times New Roman" w:hAnsi="Times New Roman" w:eastAsia="黑体" w:cs="黑体"/>
          <w:b/>
          <w:bCs/>
          <w:sz w:val="28"/>
          <w:szCs w:val="28"/>
          <w:lang w:eastAsia="zh-CN"/>
        </w:rPr>
        <w:tab/>
      </w:r>
    </w:p>
    <w:p>
      <w:pPr>
        <w:adjustRightInd w:val="0"/>
        <w:snapToGrid w:val="0"/>
        <w:spacing w:line="360" w:lineRule="auto"/>
        <w:ind w:left="1260" w:leftChars="600"/>
        <w:rPr>
          <w:rFonts w:ascii="Times New Roman" w:hAnsi="Times New Roman" w:eastAsia="黑体" w:cs="黑体"/>
          <w:b/>
          <w:bCs/>
          <w:sz w:val="28"/>
          <w:szCs w:val="28"/>
        </w:rPr>
      </w:pPr>
      <w:r>
        <w:rPr>
          <w:rFonts w:ascii="Times New Roman" w:hAnsi="Times New Roman" w:eastAsia="黑体" w:cs="黑体"/>
          <w:b/>
          <w:bCs/>
          <w:sz w:val="28"/>
          <w:szCs w:val="28"/>
        </w:rPr>
        <w:pict>
          <v:shape id="_x0000_s1027" o:spid="_x0000_s1027" o:spt="32" type="#_x0000_t32" style="position:absolute;left:0pt;margin-left:135pt;margin-top:17.45pt;height:0pt;width:196.5pt;z-index:251657216;mso-width-relative:page;mso-height-relative:page;" o:connectortype="straight" filled="f" coordsize="21600,21600">
            <v:path arrowok="t"/>
            <v:fill on="f" focussize="0,0"/>
            <v:stroke/>
            <v:imagedata o:title=""/>
            <o:lock v:ext="edit"/>
          </v:shape>
        </w:pict>
      </w:r>
      <w:r>
        <w:rPr>
          <w:rFonts w:hint="eastAsia" w:ascii="Times New Roman" w:hAnsi="Times New Roman" w:eastAsia="黑体" w:cs="黑体"/>
          <w:b/>
          <w:bCs/>
          <w:sz w:val="28"/>
          <w:szCs w:val="28"/>
        </w:rPr>
        <w:t>项目单位：</w:t>
      </w:r>
      <w:r>
        <w:rPr>
          <w:rFonts w:ascii="Times New Roman" w:hAnsi="Times New Roman" w:eastAsia="黑体" w:cs="黑体"/>
          <w:b/>
          <w:bCs/>
          <w:sz w:val="28"/>
          <w:szCs w:val="28"/>
        </w:rPr>
        <w:t xml:space="preserve"> </w:t>
      </w:r>
      <w:r>
        <w:rPr>
          <w:rFonts w:hint="eastAsia" w:ascii="Times New Roman" w:hAnsi="Times New Roman" w:eastAsia="黑体" w:cs="黑体"/>
          <w:b/>
          <w:bCs/>
          <w:sz w:val="28"/>
          <w:szCs w:val="28"/>
        </w:rPr>
        <w:t>五华区科学技术和信息化局</w:t>
      </w:r>
    </w:p>
    <w:p>
      <w:pPr>
        <w:adjustRightInd w:val="0"/>
        <w:snapToGrid w:val="0"/>
        <w:spacing w:line="360" w:lineRule="auto"/>
        <w:ind w:left="1260" w:leftChars="600"/>
        <w:rPr>
          <w:rFonts w:ascii="Times New Roman" w:hAnsi="Times New Roman" w:eastAsia="黑体"/>
          <w:b/>
          <w:bCs/>
          <w:sz w:val="28"/>
          <w:szCs w:val="28"/>
        </w:rPr>
      </w:pPr>
      <w:r>
        <w:rPr>
          <w:rFonts w:ascii="Times New Roman" w:hAnsi="Times New Roman" w:eastAsia="黑体" w:cs="黑体"/>
          <w:b/>
          <w:bCs/>
          <w:sz w:val="28"/>
          <w:szCs w:val="28"/>
        </w:rPr>
        <w:pict>
          <v:shape id="_x0000_s1028" o:spid="_x0000_s1028" o:spt="32" type="#_x0000_t32" style="position:absolute;left:0pt;margin-left:135pt;margin-top:14.25pt;height:0pt;width:196.5pt;z-index:251658240;mso-width-relative:page;mso-height-relative:page;" o:connectortype="straight" filled="f" coordsize="21600,21600">
            <v:path arrowok="t"/>
            <v:fill on="f" focussize="0,0"/>
            <v:stroke/>
            <v:imagedata o:title=""/>
            <o:lock v:ext="edit"/>
          </v:shape>
        </w:pict>
      </w:r>
      <w:r>
        <w:rPr>
          <w:rFonts w:hint="eastAsia" w:ascii="Times New Roman" w:hAnsi="Times New Roman" w:eastAsia="黑体" w:cs="黑体"/>
          <w:b/>
          <w:bCs/>
          <w:sz w:val="28"/>
          <w:szCs w:val="28"/>
        </w:rPr>
        <w:t>主管单位：</w:t>
      </w:r>
      <w:r>
        <w:rPr>
          <w:rFonts w:ascii="Times New Roman" w:hAnsi="Times New Roman" w:eastAsia="黑体"/>
          <w:b/>
          <w:bCs/>
          <w:sz w:val="28"/>
          <w:szCs w:val="28"/>
        </w:rPr>
        <w:t xml:space="preserve"> </w:t>
      </w:r>
    </w:p>
    <w:p>
      <w:pPr>
        <w:adjustRightInd w:val="0"/>
        <w:snapToGrid w:val="0"/>
        <w:spacing w:line="360" w:lineRule="auto"/>
        <w:ind w:left="1260" w:leftChars="600"/>
        <w:rPr>
          <w:rFonts w:ascii="Times New Roman" w:hAnsi="Times New Roman" w:eastAsia="黑体"/>
          <w:b/>
          <w:bCs/>
          <w:sz w:val="28"/>
          <w:szCs w:val="28"/>
        </w:rPr>
      </w:pPr>
      <w:r>
        <w:rPr>
          <w:rFonts w:ascii="Times New Roman" w:hAnsi="Times New Roman" w:eastAsia="黑体" w:cs="黑体"/>
          <w:b/>
          <w:bCs/>
          <w:sz w:val="28"/>
          <w:szCs w:val="28"/>
        </w:rPr>
        <w:pict>
          <v:shape id="_x0000_s1029" o:spid="_x0000_s1029" o:spt="32" type="#_x0000_t32" style="position:absolute;left:0pt;margin-left:135pt;margin-top:14.25pt;height:0pt;width:196.5pt;z-index:251658240;mso-width-relative:page;mso-height-relative:page;" o:connectortype="straight" filled="f" coordsize="21600,21600">
            <v:path arrowok="t"/>
            <v:fill on="f" focussize="0,0"/>
            <v:stroke/>
            <v:imagedata o:title=""/>
            <o:lock v:ext="edit"/>
          </v:shape>
        </w:pict>
      </w:r>
      <w:r>
        <w:rPr>
          <w:rFonts w:hint="eastAsia" w:ascii="Times New Roman" w:hAnsi="Times New Roman" w:eastAsia="黑体" w:cs="黑体"/>
          <w:b/>
          <w:bCs/>
          <w:sz w:val="28"/>
          <w:szCs w:val="28"/>
        </w:rPr>
        <w:t>项目名称：</w:t>
      </w:r>
      <w:r>
        <w:rPr>
          <w:rFonts w:ascii="Times New Roman" w:hAnsi="Times New Roman" w:eastAsia="黑体"/>
          <w:b/>
          <w:bCs/>
          <w:sz w:val="28"/>
          <w:szCs w:val="28"/>
        </w:rPr>
        <w:t xml:space="preserve"> </w:t>
      </w:r>
      <w:r>
        <w:rPr>
          <w:rFonts w:hint="eastAsia" w:ascii="Times New Roman" w:hAnsi="Times New Roman" w:eastAsia="黑体"/>
          <w:b/>
          <w:bCs/>
          <w:sz w:val="28"/>
          <w:szCs w:val="28"/>
        </w:rPr>
        <w:t>科技计划项目与知识产权工作项目</w:t>
      </w:r>
    </w:p>
    <w:p>
      <w:pPr>
        <w:adjustRightInd w:val="0"/>
        <w:snapToGrid w:val="0"/>
        <w:spacing w:line="360" w:lineRule="auto"/>
        <w:ind w:left="1260" w:leftChars="600"/>
        <w:rPr>
          <w:rFonts w:ascii="Times New Roman" w:hAnsi="Times New Roman" w:eastAsia="黑体"/>
          <w:b/>
          <w:bCs/>
          <w:sz w:val="28"/>
          <w:szCs w:val="28"/>
        </w:rPr>
      </w:pPr>
      <w:r>
        <w:rPr>
          <w:rFonts w:ascii="Times New Roman" w:hAnsi="Times New Roman" w:eastAsia="黑体" w:cs="黑体"/>
          <w:b/>
          <w:bCs/>
          <w:sz w:val="28"/>
          <w:szCs w:val="28"/>
        </w:rPr>
        <w:pict>
          <v:shape id="_x0000_s1030" o:spid="_x0000_s1030" o:spt="32" type="#_x0000_t32" style="position:absolute;left:0pt;margin-left:135pt;margin-top:14.25pt;height:0pt;width:196.5pt;z-index:251659264;mso-width-relative:page;mso-height-relative:page;" o:connectortype="straight" filled="f" coordsize="21600,21600">
            <v:path arrowok="t"/>
            <v:fill on="f" focussize="0,0"/>
            <v:stroke/>
            <v:imagedata o:title=""/>
            <o:lock v:ext="edit"/>
          </v:shape>
        </w:pict>
      </w:r>
      <w:r>
        <w:rPr>
          <w:rFonts w:hint="eastAsia" w:ascii="Times New Roman" w:hAnsi="Times New Roman" w:eastAsia="黑体" w:cs="黑体"/>
          <w:b/>
          <w:bCs/>
          <w:sz w:val="28"/>
          <w:szCs w:val="28"/>
        </w:rPr>
        <w:t>绩效自评日期：</w:t>
      </w:r>
      <w:r>
        <w:rPr>
          <w:rFonts w:hint="eastAsia" w:ascii="Times New Roman" w:hAnsi="Times New Roman" w:eastAsia="黑体" w:cs="黑体"/>
          <w:b/>
          <w:bCs/>
          <w:sz w:val="28"/>
          <w:szCs w:val="28"/>
          <w:lang w:val="en-US" w:eastAsia="zh-CN"/>
        </w:rPr>
        <w:t>2020年3月</w:t>
      </w:r>
      <w:r>
        <w:rPr>
          <w:rFonts w:ascii="Times New Roman" w:hAnsi="Times New Roman" w:eastAsia="黑体"/>
          <w:b/>
          <w:bCs/>
          <w:sz w:val="28"/>
          <w:szCs w:val="28"/>
        </w:rPr>
        <w:t xml:space="preserve"> </w:t>
      </w:r>
    </w:p>
    <w:p>
      <w:pPr>
        <w:spacing w:line="360" w:lineRule="auto"/>
        <w:ind w:left="1218" w:leftChars="580"/>
        <w:rPr>
          <w:rFonts w:ascii="Times New Roman" w:hAnsi="Times New Roman" w:eastAsia="黑体"/>
          <w:b/>
          <w:bCs/>
          <w:sz w:val="28"/>
          <w:szCs w:val="28"/>
        </w:rPr>
      </w:pPr>
    </w:p>
    <w:p>
      <w:pPr>
        <w:jc w:val="center"/>
        <w:rPr>
          <w:rFonts w:ascii="Times New Roman" w:hAnsi="Times New Roman" w:eastAsia="黑体" w:cs="黑体"/>
          <w:b/>
          <w:bCs/>
          <w:sz w:val="28"/>
          <w:szCs w:val="28"/>
        </w:rPr>
      </w:pPr>
      <w:r>
        <w:rPr>
          <w:rFonts w:ascii="Times New Roman" w:hAnsi="Times New Roman" w:eastAsia="黑体"/>
          <w:b/>
          <w:bCs/>
          <w:sz w:val="28"/>
          <w:szCs w:val="28"/>
        </w:rPr>
        <w:t>20</w:t>
      </w:r>
      <w:r>
        <w:rPr>
          <w:rFonts w:hint="eastAsia" w:ascii="Times New Roman" w:hAnsi="Times New Roman" w:eastAsia="黑体"/>
          <w:b/>
          <w:bCs/>
          <w:sz w:val="28"/>
          <w:szCs w:val="28"/>
          <w:lang w:val="en-US" w:eastAsia="zh-CN"/>
        </w:rPr>
        <w:t>20</w:t>
      </w:r>
      <w:r>
        <w:rPr>
          <w:rFonts w:hint="eastAsia" w:ascii="Times New Roman" w:hAnsi="Times New Roman" w:eastAsia="黑体" w:cs="黑体"/>
          <w:b/>
          <w:bCs/>
          <w:sz w:val="28"/>
          <w:szCs w:val="28"/>
        </w:rPr>
        <w:t>年</w:t>
      </w:r>
      <w:r>
        <w:rPr>
          <w:rFonts w:hint="eastAsia" w:ascii="Times New Roman" w:hAnsi="Times New Roman" w:eastAsia="黑体"/>
          <w:b/>
          <w:bCs/>
          <w:sz w:val="28"/>
          <w:szCs w:val="28"/>
          <w:lang w:val="en-US" w:eastAsia="zh-CN"/>
        </w:rPr>
        <w:t>3</w:t>
      </w:r>
      <w:r>
        <w:rPr>
          <w:rFonts w:hint="eastAsia" w:ascii="Times New Roman" w:hAnsi="Times New Roman" w:eastAsia="黑体" w:cs="黑体"/>
          <w:b/>
          <w:bCs/>
          <w:sz w:val="28"/>
          <w:szCs w:val="28"/>
        </w:rPr>
        <w:t>月</w:t>
      </w: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仿宋_GB2312"/>
          <w:b/>
          <w:bCs/>
          <w:sz w:val="28"/>
          <w:szCs w:val="28"/>
        </w:rPr>
      </w:pPr>
    </w:p>
    <w:p>
      <w:pPr>
        <w:widowControl/>
        <w:jc w:val="left"/>
        <w:rPr>
          <w:rFonts w:ascii="Times New Roman" w:hAnsi="Times New Roman" w:eastAsia="仿宋_GB2312"/>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pPr>
        <w:pStyle w:val="8"/>
        <w:widowControl w:val="0"/>
        <w:spacing w:after="0" w:line="360" w:lineRule="auto"/>
        <w:ind w:left="420" w:leftChars="200"/>
        <w:jc w:val="both"/>
        <w:rPr>
          <w:rFonts w:ascii="Times New Roman" w:hAnsi="Times New Roman" w:eastAsia="黑体" w:cs="Times New Roman"/>
          <w:kern w:val="2"/>
          <w:sz w:val="24"/>
          <w:szCs w:val="24"/>
          <w:lang w:val="zh-TW" w:eastAsia="zh-TW"/>
        </w:rPr>
      </w:pPr>
      <w:r>
        <w:rPr>
          <w:rFonts w:hint="eastAsia" w:ascii="Times New Roman" w:hAnsi="Times New Roman" w:eastAsia="黑体" w:cs="黑体"/>
          <w:kern w:val="2"/>
          <w:sz w:val="24"/>
          <w:szCs w:val="24"/>
          <w:lang w:val="zh-TW" w:eastAsia="zh-TW"/>
        </w:rPr>
        <w:t>评价小组成员：</w:t>
      </w:r>
    </w:p>
    <w:tbl>
      <w:tblPr>
        <w:tblStyle w:val="5"/>
        <w:tblpPr w:leftFromText="180" w:rightFromText="180" w:vertAnchor="text" w:horzAnchor="margin" w:tblpY="72"/>
        <w:tblW w:w="8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620"/>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8"/>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评价小组</w:t>
            </w:r>
          </w:p>
          <w:p>
            <w:pPr>
              <w:pStyle w:val="8"/>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机构职位</w:t>
            </w:r>
          </w:p>
        </w:tc>
        <w:tc>
          <w:tcPr>
            <w:tcW w:w="1620" w:type="dxa"/>
            <w:vAlign w:val="center"/>
          </w:tcPr>
          <w:p>
            <w:pPr>
              <w:pStyle w:val="8"/>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姓名</w:t>
            </w:r>
          </w:p>
        </w:tc>
        <w:tc>
          <w:tcPr>
            <w:tcW w:w="1620" w:type="dxa"/>
            <w:vAlign w:val="center"/>
          </w:tcPr>
          <w:p>
            <w:pPr>
              <w:pStyle w:val="8"/>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职务/职称</w:t>
            </w:r>
          </w:p>
        </w:tc>
        <w:tc>
          <w:tcPr>
            <w:tcW w:w="1621" w:type="dxa"/>
            <w:vAlign w:val="center"/>
          </w:tcPr>
          <w:p>
            <w:pPr>
              <w:pStyle w:val="8"/>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所属</w:t>
            </w:r>
          </w:p>
          <w:p>
            <w:pPr>
              <w:pStyle w:val="8"/>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单位/处室</w:t>
            </w:r>
          </w:p>
        </w:tc>
        <w:tc>
          <w:tcPr>
            <w:tcW w:w="1621" w:type="dxa"/>
            <w:vAlign w:val="center"/>
          </w:tcPr>
          <w:p>
            <w:pPr>
              <w:pStyle w:val="8"/>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8"/>
              <w:widowControl w:val="0"/>
              <w:spacing w:after="0" w:line="24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组长</w:t>
            </w:r>
          </w:p>
        </w:tc>
        <w:tc>
          <w:tcPr>
            <w:tcW w:w="1620" w:type="dxa"/>
          </w:tcPr>
          <w:p>
            <w:pPr>
              <w:pStyle w:val="8"/>
              <w:widowControl w:val="0"/>
              <w:spacing w:after="0" w:line="240" w:lineRule="auto"/>
              <w:jc w:val="both"/>
              <w:rPr>
                <w:rFonts w:ascii="Times New Roman" w:hAnsi="Times New Roman" w:eastAsia="黑体" w:cs="黑体"/>
                <w:kern w:val="2"/>
                <w:sz w:val="24"/>
                <w:szCs w:val="24"/>
                <w:lang w:val="zh-TW" w:eastAsia="zh-TW"/>
              </w:rPr>
            </w:pPr>
          </w:p>
        </w:tc>
        <w:tc>
          <w:tcPr>
            <w:tcW w:w="1620" w:type="dxa"/>
          </w:tcPr>
          <w:p>
            <w:pPr>
              <w:pStyle w:val="8"/>
              <w:widowControl w:val="0"/>
              <w:spacing w:after="0" w:line="240" w:lineRule="auto"/>
              <w:jc w:val="both"/>
              <w:rPr>
                <w:rFonts w:ascii="Times New Roman" w:hAnsi="Times New Roman" w:eastAsia="黑体" w:cs="黑体"/>
                <w:kern w:val="2"/>
                <w:sz w:val="24"/>
                <w:szCs w:val="24"/>
                <w:lang w:val="zh-TW" w:eastAsia="zh-TW"/>
              </w:rPr>
            </w:pPr>
          </w:p>
        </w:tc>
        <w:tc>
          <w:tcPr>
            <w:tcW w:w="1621" w:type="dxa"/>
          </w:tcPr>
          <w:p>
            <w:pPr>
              <w:pStyle w:val="8"/>
              <w:widowControl w:val="0"/>
              <w:spacing w:after="0" w:line="240" w:lineRule="auto"/>
              <w:jc w:val="both"/>
              <w:rPr>
                <w:rFonts w:ascii="Times New Roman" w:hAnsi="Times New Roman" w:eastAsia="黑体" w:cs="黑体"/>
                <w:kern w:val="2"/>
                <w:sz w:val="24"/>
                <w:szCs w:val="24"/>
                <w:lang w:val="zh-TW" w:eastAsia="zh-TW"/>
              </w:rPr>
            </w:pPr>
          </w:p>
        </w:tc>
        <w:tc>
          <w:tcPr>
            <w:tcW w:w="1621" w:type="dxa"/>
          </w:tcPr>
          <w:p>
            <w:pPr>
              <w:pStyle w:val="8"/>
              <w:widowControl w:val="0"/>
              <w:spacing w:after="0" w:line="24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8"/>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副组长</w:t>
            </w:r>
          </w:p>
        </w:tc>
        <w:tc>
          <w:tcPr>
            <w:tcW w:w="1620" w:type="dxa"/>
          </w:tcPr>
          <w:p>
            <w:pPr>
              <w:pStyle w:val="8"/>
              <w:widowControl w:val="0"/>
              <w:spacing w:after="0" w:line="360" w:lineRule="auto"/>
              <w:jc w:val="both"/>
              <w:rPr>
                <w:rFonts w:ascii="Times New Roman" w:hAnsi="Times New Roman" w:eastAsia="黑体" w:cs="黑体"/>
                <w:kern w:val="2"/>
                <w:sz w:val="24"/>
                <w:szCs w:val="24"/>
                <w:lang w:val="zh-TW" w:eastAsia="zh-TW"/>
              </w:rPr>
            </w:pPr>
          </w:p>
        </w:tc>
        <w:tc>
          <w:tcPr>
            <w:tcW w:w="1620" w:type="dxa"/>
          </w:tcPr>
          <w:p>
            <w:pPr>
              <w:pStyle w:val="8"/>
              <w:widowControl w:val="0"/>
              <w:spacing w:after="0" w:line="360" w:lineRule="auto"/>
              <w:jc w:val="both"/>
              <w:rPr>
                <w:rFonts w:ascii="Times New Roman" w:hAnsi="Times New Roman" w:eastAsia="黑体" w:cs="黑体"/>
                <w:kern w:val="2"/>
                <w:sz w:val="24"/>
                <w:szCs w:val="24"/>
                <w:lang w:val="zh-TW" w:eastAsia="zh-TW"/>
              </w:rPr>
            </w:pPr>
          </w:p>
        </w:tc>
        <w:tc>
          <w:tcPr>
            <w:tcW w:w="1621" w:type="dxa"/>
          </w:tcPr>
          <w:p>
            <w:pPr>
              <w:pStyle w:val="8"/>
              <w:widowControl w:val="0"/>
              <w:spacing w:after="0" w:line="360" w:lineRule="auto"/>
              <w:jc w:val="both"/>
              <w:rPr>
                <w:rFonts w:ascii="Times New Roman" w:hAnsi="Times New Roman" w:eastAsia="黑体" w:cs="黑体"/>
                <w:kern w:val="2"/>
                <w:sz w:val="24"/>
                <w:szCs w:val="24"/>
                <w:lang w:val="zh-TW" w:eastAsia="zh-TW"/>
              </w:rPr>
            </w:pPr>
          </w:p>
        </w:tc>
        <w:tc>
          <w:tcPr>
            <w:tcW w:w="1621" w:type="dxa"/>
          </w:tcPr>
          <w:p>
            <w:pPr>
              <w:pStyle w:val="8"/>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pStyle w:val="8"/>
              <w:widowControl w:val="0"/>
              <w:spacing w:after="0" w:line="360" w:lineRule="auto"/>
              <w:jc w:val="center"/>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成员</w:t>
            </w:r>
          </w:p>
        </w:tc>
        <w:tc>
          <w:tcPr>
            <w:tcW w:w="1620" w:type="dxa"/>
          </w:tcPr>
          <w:p>
            <w:pPr>
              <w:pStyle w:val="8"/>
              <w:widowControl w:val="0"/>
              <w:spacing w:after="0" w:line="360" w:lineRule="auto"/>
              <w:jc w:val="both"/>
              <w:rPr>
                <w:rFonts w:ascii="Times New Roman" w:hAnsi="Times New Roman" w:eastAsia="黑体" w:cs="黑体"/>
                <w:kern w:val="2"/>
                <w:sz w:val="24"/>
                <w:szCs w:val="24"/>
                <w:lang w:val="zh-TW" w:eastAsia="zh-TW"/>
              </w:rPr>
            </w:pPr>
          </w:p>
        </w:tc>
        <w:tc>
          <w:tcPr>
            <w:tcW w:w="1620" w:type="dxa"/>
          </w:tcPr>
          <w:p>
            <w:pPr>
              <w:pStyle w:val="8"/>
              <w:widowControl w:val="0"/>
              <w:spacing w:after="0" w:line="360" w:lineRule="auto"/>
              <w:jc w:val="both"/>
              <w:rPr>
                <w:rFonts w:ascii="Times New Roman" w:hAnsi="Times New Roman" w:eastAsia="黑体" w:cs="黑体"/>
                <w:kern w:val="2"/>
                <w:sz w:val="24"/>
                <w:szCs w:val="24"/>
                <w:lang w:val="zh-TW" w:eastAsia="zh-TW"/>
              </w:rPr>
            </w:pPr>
          </w:p>
        </w:tc>
        <w:tc>
          <w:tcPr>
            <w:tcW w:w="1621" w:type="dxa"/>
          </w:tcPr>
          <w:p>
            <w:pPr>
              <w:pStyle w:val="8"/>
              <w:widowControl w:val="0"/>
              <w:spacing w:after="0" w:line="360" w:lineRule="auto"/>
              <w:jc w:val="both"/>
              <w:rPr>
                <w:rFonts w:ascii="Times New Roman" w:hAnsi="Times New Roman" w:eastAsia="黑体" w:cs="黑体"/>
                <w:kern w:val="2"/>
                <w:sz w:val="24"/>
                <w:szCs w:val="24"/>
                <w:lang w:val="zh-TW" w:eastAsia="zh-TW"/>
              </w:rPr>
            </w:pPr>
          </w:p>
        </w:tc>
        <w:tc>
          <w:tcPr>
            <w:tcW w:w="1621" w:type="dxa"/>
          </w:tcPr>
          <w:p>
            <w:pPr>
              <w:pStyle w:val="8"/>
              <w:widowControl w:val="0"/>
              <w:spacing w:after="0" w:line="360" w:lineRule="auto"/>
              <w:jc w:val="both"/>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trPr>
        <w:tc>
          <w:tcPr>
            <w:tcW w:w="8102" w:type="dxa"/>
            <w:gridSpan w:val="5"/>
          </w:tcPr>
          <w:p>
            <w:pPr>
              <w:pStyle w:val="8"/>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报告撰写人（签字）：</w:t>
            </w:r>
          </w:p>
          <w:p>
            <w:pPr>
              <w:pStyle w:val="8"/>
              <w:widowControl w:val="0"/>
              <w:spacing w:after="0" w:line="360" w:lineRule="auto"/>
              <w:jc w:val="both"/>
              <w:rPr>
                <w:rFonts w:ascii="Times New Roman" w:hAnsi="Times New Roman" w:eastAsia="黑体" w:cs="黑体"/>
                <w:kern w:val="2"/>
                <w:sz w:val="24"/>
                <w:szCs w:val="24"/>
                <w:lang w:val="zh-TW"/>
              </w:rPr>
            </w:pPr>
          </w:p>
          <w:p>
            <w:pPr>
              <w:pStyle w:val="8"/>
              <w:widowControl w:val="0"/>
              <w:spacing w:after="0" w:line="360" w:lineRule="auto"/>
              <w:jc w:val="both"/>
              <w:rPr>
                <w:rFonts w:ascii="Times New Roman" w:hAnsi="Times New Roman" w:eastAsia="黑体" w:cs="黑体"/>
                <w:kern w:val="2"/>
                <w:sz w:val="24"/>
                <w:szCs w:val="24"/>
                <w:lang w:val="zh-TW"/>
              </w:rPr>
            </w:pPr>
          </w:p>
          <w:p>
            <w:pPr>
              <w:pStyle w:val="8"/>
              <w:widowControl w:val="0"/>
              <w:wordWrap w:val="0"/>
              <w:spacing w:after="0" w:line="360" w:lineRule="auto"/>
              <w:jc w:val="right"/>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1" w:hRule="atLeast"/>
        </w:trPr>
        <w:tc>
          <w:tcPr>
            <w:tcW w:w="8102" w:type="dxa"/>
            <w:gridSpan w:val="5"/>
          </w:tcPr>
          <w:p>
            <w:pPr>
              <w:pStyle w:val="8"/>
              <w:widowControl w:val="0"/>
              <w:spacing w:after="0" w:line="360" w:lineRule="auto"/>
              <w:jc w:val="both"/>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评价工作负责人（签字）：</w:t>
            </w:r>
          </w:p>
          <w:p>
            <w:pPr>
              <w:pStyle w:val="8"/>
              <w:widowControl w:val="0"/>
              <w:spacing w:after="0" w:line="360" w:lineRule="auto"/>
              <w:jc w:val="both"/>
              <w:rPr>
                <w:rFonts w:ascii="Times New Roman" w:hAnsi="Times New Roman" w:eastAsia="黑体" w:cs="黑体"/>
                <w:kern w:val="2"/>
                <w:sz w:val="24"/>
                <w:szCs w:val="24"/>
                <w:lang w:val="zh-TW"/>
              </w:rPr>
            </w:pPr>
          </w:p>
          <w:p>
            <w:pPr>
              <w:pStyle w:val="8"/>
              <w:widowControl w:val="0"/>
              <w:spacing w:after="0" w:line="360" w:lineRule="auto"/>
              <w:jc w:val="both"/>
              <w:rPr>
                <w:rFonts w:ascii="Times New Roman" w:hAnsi="Times New Roman" w:eastAsia="黑体" w:cs="黑体"/>
                <w:kern w:val="2"/>
                <w:sz w:val="24"/>
                <w:szCs w:val="24"/>
                <w:lang w:val="zh-TW"/>
              </w:rPr>
            </w:pPr>
          </w:p>
          <w:p>
            <w:pPr>
              <w:pStyle w:val="8"/>
              <w:widowControl w:val="0"/>
              <w:wordWrap w:val="0"/>
              <w:spacing w:after="0" w:line="360" w:lineRule="auto"/>
              <w:jc w:val="right"/>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年  月  日</w:t>
            </w:r>
          </w:p>
        </w:tc>
      </w:tr>
    </w:tbl>
    <w:p>
      <w:pPr>
        <w:pStyle w:val="8"/>
        <w:widowControl w:val="0"/>
        <w:spacing w:after="0" w:line="360" w:lineRule="auto"/>
        <w:ind w:firstLine="566" w:firstLineChars="236"/>
        <w:jc w:val="both"/>
        <w:rPr>
          <w:rFonts w:ascii="Times New Roman" w:hAnsi="Times New Roman" w:eastAsia="PMingLiU" w:cs="Times New Roman"/>
          <w:kern w:val="2"/>
          <w:sz w:val="24"/>
          <w:szCs w:val="24"/>
          <w:lang w:val="zh-TW" w:eastAsia="zh-TW"/>
        </w:rPr>
      </w:pPr>
    </w:p>
    <w:p>
      <w:pPr>
        <w:pStyle w:val="8"/>
        <w:widowControl w:val="0"/>
        <w:spacing w:after="0" w:line="360" w:lineRule="auto"/>
        <w:jc w:val="both"/>
        <w:rPr>
          <w:rFonts w:ascii="Times New Roman" w:hAnsi="Times New Roman" w:cs="Times New Roman"/>
          <w:kern w:val="2"/>
          <w:sz w:val="24"/>
          <w:szCs w:val="24"/>
          <w:lang w:val="zh-TW"/>
        </w:rPr>
        <w:sectPr>
          <w:pgSz w:w="11906" w:h="16838"/>
          <w:pgMar w:top="1440" w:right="1800" w:bottom="1440" w:left="1800" w:header="851" w:footer="992" w:gutter="0"/>
          <w:cols w:space="425" w:num="1"/>
          <w:docGrid w:type="lines" w:linePitch="312" w:charSpace="0"/>
        </w:sectPr>
      </w:pPr>
    </w:p>
    <w:p>
      <w:pPr>
        <w:pStyle w:val="7"/>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zh-CN"/>
        </w:rPr>
        <w:t>目录</w:t>
      </w:r>
    </w:p>
    <w:p>
      <w:pPr>
        <w:spacing w:line="440" w:lineRule="exact"/>
        <w:ind w:firstLine="640" w:firstLineChars="200"/>
        <w:jc w:val="left"/>
        <w:rPr>
          <w:rFonts w:ascii="黑体" w:hAnsi="黑体" w:eastAsia="黑体"/>
          <w:sz w:val="32"/>
          <w:szCs w:val="32"/>
        </w:rPr>
      </w:pPr>
      <w:r>
        <w:rPr>
          <w:rFonts w:hint="eastAsia" w:ascii="黑体" w:hAnsi="黑体" w:eastAsia="黑体"/>
          <w:sz w:val="32"/>
          <w:szCs w:val="32"/>
        </w:rPr>
        <w:t>一、 项目基本情况</w:t>
      </w:r>
      <w:r>
        <w:rPr>
          <w:rFonts w:hint="eastAsia" w:ascii="黑体" w:hAnsi="黑体" w:eastAsia="黑体"/>
          <w:sz w:val="32"/>
          <w:szCs w:val="32"/>
        </w:rPr>
        <w:tab/>
      </w:r>
      <w:r>
        <w:rPr>
          <w:rFonts w:hint="eastAsia" w:ascii="黑体" w:hAnsi="黑体" w:eastAsia="黑体"/>
          <w:sz w:val="32"/>
          <w:szCs w:val="32"/>
        </w:rPr>
        <w:t xml:space="preserve"> </w:t>
      </w:r>
    </w:p>
    <w:p>
      <w:pPr>
        <w:spacing w:line="44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（一）项目立项背景</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 xml:space="preserve"> </w:t>
      </w:r>
    </w:p>
    <w:p>
      <w:pPr>
        <w:spacing w:line="44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（二）项目立项依据 </w:t>
      </w:r>
    </w:p>
    <w:p>
      <w:pPr>
        <w:spacing w:line="44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（三）项目实施内容</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 xml:space="preserve"> </w:t>
      </w:r>
    </w:p>
    <w:p>
      <w:pPr>
        <w:spacing w:line="44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（四）项目实施计划及完成情况</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 xml:space="preserve"> </w:t>
      </w:r>
    </w:p>
    <w:p>
      <w:pPr>
        <w:spacing w:line="44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（五）项目的组织及管理</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 xml:space="preserve"> </w:t>
      </w:r>
    </w:p>
    <w:p>
      <w:pPr>
        <w:spacing w:line="44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（六）项目绩效目标 </w:t>
      </w:r>
    </w:p>
    <w:p>
      <w:pPr>
        <w:spacing w:line="440" w:lineRule="exact"/>
        <w:ind w:firstLine="640" w:firstLineChars="200"/>
        <w:jc w:val="left"/>
        <w:rPr>
          <w:rFonts w:ascii="黑体" w:hAnsi="黑体" w:eastAsia="黑体"/>
          <w:sz w:val="32"/>
          <w:szCs w:val="32"/>
        </w:rPr>
      </w:pPr>
      <w:r>
        <w:rPr>
          <w:rFonts w:hint="eastAsia" w:ascii="黑体" w:hAnsi="黑体" w:eastAsia="黑体"/>
          <w:sz w:val="32"/>
          <w:szCs w:val="32"/>
        </w:rPr>
        <w:t>二、绩效评价工作情况</w:t>
      </w:r>
      <w:r>
        <w:rPr>
          <w:rFonts w:hint="eastAsia" w:ascii="黑体" w:hAnsi="黑体" w:eastAsia="黑体"/>
          <w:sz w:val="32"/>
          <w:szCs w:val="32"/>
        </w:rPr>
        <w:tab/>
      </w:r>
      <w:r>
        <w:rPr>
          <w:rFonts w:hint="eastAsia" w:ascii="黑体" w:hAnsi="黑体" w:eastAsia="黑体"/>
          <w:sz w:val="32"/>
          <w:szCs w:val="32"/>
        </w:rPr>
        <w:t xml:space="preserve"> </w:t>
      </w:r>
    </w:p>
    <w:p>
      <w:pPr>
        <w:spacing w:line="44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(一)评价的目的和依据</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 xml:space="preserve"> </w:t>
      </w:r>
    </w:p>
    <w:p>
      <w:pPr>
        <w:spacing w:line="44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(二)绩效评价工作方案制定过程</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 xml:space="preserve"> </w:t>
      </w:r>
    </w:p>
    <w:p>
      <w:pPr>
        <w:spacing w:line="44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(三)绩效评价原则、评价方法等</w:t>
      </w:r>
      <w:r>
        <w:rPr>
          <w:rFonts w:hint="eastAsia" w:ascii="楷体_GB2312" w:hAnsi="楷体_GB2312" w:eastAsia="楷体_GB2312" w:cs="楷体_GB2312"/>
          <w:sz w:val="32"/>
          <w:szCs w:val="32"/>
        </w:rPr>
        <w:tab/>
      </w:r>
    </w:p>
    <w:p>
      <w:pPr>
        <w:spacing w:line="44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(四)绩效评价实施过程</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 xml:space="preserve"> </w:t>
      </w:r>
    </w:p>
    <w:p>
      <w:pPr>
        <w:spacing w:line="44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(五)绩效评价的局限性</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 xml:space="preserve"> </w:t>
      </w:r>
    </w:p>
    <w:p>
      <w:pPr>
        <w:spacing w:line="440" w:lineRule="exact"/>
        <w:ind w:firstLine="640" w:firstLineChars="200"/>
        <w:jc w:val="left"/>
        <w:rPr>
          <w:rFonts w:ascii="黑体" w:hAnsi="黑体" w:eastAsia="黑体"/>
          <w:sz w:val="32"/>
          <w:szCs w:val="32"/>
        </w:rPr>
      </w:pPr>
      <w:r>
        <w:rPr>
          <w:rFonts w:hint="eastAsia" w:ascii="黑体" w:hAnsi="黑体" w:eastAsia="黑体"/>
          <w:sz w:val="32"/>
          <w:szCs w:val="32"/>
        </w:rPr>
        <w:t xml:space="preserve">三、评价结论及绩效分析 </w:t>
      </w:r>
    </w:p>
    <w:p>
      <w:pPr>
        <w:spacing w:line="44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(一)评价结论</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 xml:space="preserve"> </w:t>
      </w:r>
    </w:p>
    <w:p>
      <w:pPr>
        <w:spacing w:line="44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(二)绩效分析</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 xml:space="preserve"> </w:t>
      </w:r>
    </w:p>
    <w:p>
      <w:pPr>
        <w:spacing w:line="440" w:lineRule="exact"/>
        <w:ind w:firstLine="640" w:firstLineChars="200"/>
        <w:jc w:val="left"/>
        <w:rPr>
          <w:rFonts w:ascii="黑体" w:hAnsi="黑体" w:eastAsia="黑体"/>
          <w:sz w:val="32"/>
          <w:szCs w:val="32"/>
        </w:rPr>
      </w:pPr>
      <w:r>
        <w:rPr>
          <w:rFonts w:hint="eastAsia" w:ascii="黑体" w:hAnsi="黑体" w:eastAsia="黑体"/>
          <w:sz w:val="32"/>
          <w:szCs w:val="32"/>
        </w:rPr>
        <w:t xml:space="preserve">四、项目主要经验及做法、存在的问题和建议 </w:t>
      </w:r>
    </w:p>
    <w:p>
      <w:pPr>
        <w:spacing w:line="44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(一)主要经验及做法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 xml:space="preserve"> </w:t>
      </w:r>
    </w:p>
    <w:p>
      <w:pPr>
        <w:spacing w:line="44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(二)存在的问题</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 xml:space="preserve"> </w:t>
      </w:r>
    </w:p>
    <w:p>
      <w:pPr>
        <w:spacing w:line="44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(三)建议和改进措施 </w:t>
      </w:r>
    </w:p>
    <w:p>
      <w:pPr>
        <w:spacing w:line="440" w:lineRule="exact"/>
        <w:ind w:firstLine="420" w:firstLineChars="200"/>
        <w:jc w:val="left"/>
        <w:rPr>
          <w:rFonts w:hint="eastAsia" w:ascii="黑体" w:hAnsi="黑体" w:eastAsia="黑体"/>
          <w:szCs w:val="32"/>
        </w:rPr>
      </w:pPr>
    </w:p>
    <w:p>
      <w:pPr>
        <w:spacing w:line="440" w:lineRule="exact"/>
        <w:ind w:firstLine="420" w:firstLineChars="200"/>
        <w:jc w:val="left"/>
        <w:rPr>
          <w:rFonts w:hint="eastAsia" w:ascii="黑体" w:hAnsi="黑体" w:eastAsia="黑体"/>
          <w:szCs w:val="32"/>
        </w:rPr>
      </w:pPr>
    </w:p>
    <w:p>
      <w:pPr>
        <w:spacing w:line="440" w:lineRule="exact"/>
        <w:ind w:firstLine="420" w:firstLineChars="200"/>
        <w:jc w:val="left"/>
        <w:rPr>
          <w:rFonts w:hint="eastAsia" w:ascii="黑体" w:hAnsi="黑体" w:eastAsia="黑体"/>
          <w:szCs w:val="32"/>
        </w:rPr>
      </w:pPr>
    </w:p>
    <w:p>
      <w:pPr>
        <w:spacing w:line="440" w:lineRule="exact"/>
        <w:ind w:firstLine="420" w:firstLineChars="200"/>
        <w:jc w:val="left"/>
        <w:rPr>
          <w:rFonts w:hint="eastAsia" w:ascii="黑体" w:hAnsi="黑体" w:eastAsia="黑体"/>
          <w:szCs w:val="32"/>
        </w:rPr>
      </w:pPr>
    </w:p>
    <w:p>
      <w:pPr>
        <w:spacing w:line="440" w:lineRule="exact"/>
        <w:ind w:firstLine="420" w:firstLineChars="200"/>
        <w:jc w:val="left"/>
        <w:rPr>
          <w:rFonts w:hint="eastAsia" w:ascii="黑体" w:hAnsi="黑体" w:eastAsia="黑体"/>
          <w:szCs w:val="32"/>
        </w:rPr>
      </w:pPr>
    </w:p>
    <w:p>
      <w:pPr>
        <w:spacing w:line="440" w:lineRule="exact"/>
        <w:ind w:firstLine="420" w:firstLineChars="200"/>
        <w:jc w:val="left"/>
        <w:rPr>
          <w:rFonts w:hint="eastAsia" w:ascii="黑体" w:hAnsi="黑体" w:eastAsia="黑体"/>
          <w:szCs w:val="32"/>
        </w:rPr>
      </w:pPr>
    </w:p>
    <w:p>
      <w:pPr>
        <w:spacing w:line="440" w:lineRule="exact"/>
        <w:ind w:firstLine="420" w:firstLineChars="200"/>
        <w:jc w:val="left"/>
        <w:rPr>
          <w:rFonts w:ascii="黑体" w:hAnsi="黑体" w:eastAsia="黑体"/>
          <w:szCs w:val="32"/>
        </w:rPr>
      </w:pPr>
      <w:r>
        <w:rPr>
          <w:rFonts w:hint="eastAsia" w:ascii="黑体" w:hAnsi="黑体" w:eastAsia="黑体"/>
          <w:szCs w:val="32"/>
        </w:rPr>
        <w:tab/>
      </w:r>
      <w:r>
        <w:rPr>
          <w:rFonts w:hint="eastAsia" w:ascii="黑体" w:hAnsi="黑体" w:eastAsia="黑体"/>
          <w:szCs w:val="32"/>
        </w:rPr>
        <w:t xml:space="preserve">  </w:t>
      </w:r>
    </w:p>
    <w:p>
      <w:pPr>
        <w:spacing w:line="540" w:lineRule="exact"/>
        <w:rPr>
          <w:rFonts w:ascii="方正小标宋_GBK" w:hAnsi="黑体" w:eastAsia="方正小标宋_GBK"/>
          <w:szCs w:val="32"/>
        </w:rPr>
      </w:pPr>
    </w:p>
    <w:p>
      <w:pPr>
        <w:spacing w:line="4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科技计划项目与知识产权工作项目</w:t>
      </w:r>
    </w:p>
    <w:p>
      <w:pPr>
        <w:spacing w:line="4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支出绩效自评报告</w:t>
      </w:r>
    </w:p>
    <w:p>
      <w:pPr>
        <w:topLinePunct/>
        <w:spacing w:line="440" w:lineRule="exact"/>
        <w:ind w:firstLine="525" w:firstLineChars="250"/>
        <w:rPr>
          <w:rFonts w:ascii="黑体" w:eastAsia="黑体"/>
          <w:szCs w:val="32"/>
        </w:rPr>
      </w:pPr>
    </w:p>
    <w:p>
      <w:pPr>
        <w:topLinePunct/>
        <w:spacing w:line="440" w:lineRule="exact"/>
        <w:ind w:firstLine="800" w:firstLineChars="250"/>
        <w:rPr>
          <w:rFonts w:hint="eastAsia" w:ascii="黑体" w:hAnsi="黑体" w:eastAsia="黑体" w:cs="黑体"/>
          <w:sz w:val="32"/>
          <w:szCs w:val="32"/>
        </w:rPr>
      </w:pPr>
      <w:r>
        <w:rPr>
          <w:rFonts w:hint="eastAsia" w:ascii="黑体" w:hAnsi="黑体" w:eastAsia="黑体" w:cs="黑体"/>
          <w:sz w:val="32"/>
          <w:szCs w:val="32"/>
        </w:rPr>
        <w:t>一、项目基本情况</w:t>
      </w:r>
    </w:p>
    <w:p>
      <w:pPr>
        <w:topLinePunct/>
        <w:spacing w:line="44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1.立项背景及目的。</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按上级要求开展年度中青年学术技术带头人和后备人选培养考核、全区科技宣传工作，制定五华区科信局科技工作站管理办法，完成好市级相关行政下放工作及相关统计宣传工作。</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.资金来源及使用情况。</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科技计划项目与知识产权工作经费的资金来源为一般公共财政预算拨款。</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资金使用情况。截止2019年12月31日。财政下拨经费</w:t>
      </w:r>
      <w:r>
        <w:rPr>
          <w:rFonts w:hint="eastAsia" w:ascii="仿宋_GB2312" w:hAnsi="仿宋_GB2312" w:eastAsia="仿宋_GB2312" w:cs="仿宋_GB2312"/>
          <w:sz w:val="32"/>
          <w:szCs w:val="32"/>
          <w:lang w:val="en-US" w:eastAsia="zh-CN"/>
        </w:rPr>
        <w:t>11.8</w:t>
      </w:r>
      <w:r>
        <w:rPr>
          <w:rFonts w:hint="eastAsia" w:ascii="仿宋_GB2312" w:hAnsi="仿宋_GB2312" w:eastAsia="仿宋_GB2312" w:cs="仿宋_GB2312"/>
          <w:sz w:val="32"/>
          <w:szCs w:val="32"/>
        </w:rPr>
        <w:t>万元，实际支出</w:t>
      </w:r>
      <w:r>
        <w:rPr>
          <w:rFonts w:hint="eastAsia" w:ascii="仿宋_GB2312" w:hAnsi="仿宋_GB2312" w:eastAsia="仿宋_GB2312" w:cs="仿宋_GB2312"/>
          <w:sz w:val="32"/>
          <w:szCs w:val="32"/>
          <w:lang w:val="en-US" w:eastAsia="zh-CN"/>
        </w:rPr>
        <w:t>11.68</w:t>
      </w:r>
      <w:r>
        <w:rPr>
          <w:rFonts w:hint="eastAsia" w:ascii="仿宋_GB2312" w:hAnsi="仿宋_GB2312" w:eastAsia="仿宋_GB2312" w:cs="仿宋_GB2312"/>
          <w:sz w:val="32"/>
          <w:szCs w:val="32"/>
        </w:rPr>
        <w:t>万元。主要用于支付五华区科技创新工作服务站服务费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考核工作评审费。</w:t>
      </w:r>
    </w:p>
    <w:p>
      <w:pPr>
        <w:topLinePunct/>
        <w:spacing w:line="44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（二）绩效目标。</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1.按照市科技局的要求开展年度中青年学术技术带头人和后备人选培养考核工作。</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2.按照市知识产权局的要求开展年度知识产权专利行政执法工作。</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3.开展全区科技和知识产权宣传工作。</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4.制定五华区科信局科技工作站管理办法，委托建设科信局科技工作站，一点带面，提高域内科技企业对相关扶持引导政策的响应度，及时反馈企业近况，为科技政策执行指定提供可靠依据。</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5.完成好市级相关行政下放工作,包括高新技术企业培育指导、申报材料受理初审；市级众创空间、孵化器培育指导、申报材料受理初审；市级重点实验室、企业技术中心等相关认定的材料初审工作。</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6.对国家、省、市相关科技、知识产权政策及各项认定情况进行统计，形成名册。</w:t>
      </w:r>
    </w:p>
    <w:p>
      <w:pPr>
        <w:topLinePunct/>
        <w:spacing w:line="440" w:lineRule="exact"/>
        <w:ind w:firstLine="800" w:firstLineChars="250"/>
        <w:rPr>
          <w:rFonts w:hint="eastAsia" w:ascii="黑体" w:hAnsi="黑体" w:eastAsia="黑体" w:cs="黑体"/>
          <w:sz w:val="32"/>
          <w:szCs w:val="32"/>
        </w:rPr>
      </w:pPr>
      <w:r>
        <w:rPr>
          <w:rFonts w:hint="eastAsia" w:ascii="黑体" w:hAnsi="黑体" w:eastAsia="黑体" w:cs="黑体"/>
          <w:sz w:val="32"/>
          <w:szCs w:val="32"/>
        </w:rPr>
        <w:t>二、绩效评价工作情况</w:t>
      </w:r>
    </w:p>
    <w:p>
      <w:pPr>
        <w:topLinePunct/>
        <w:spacing w:line="44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topLinePunct/>
        <w:spacing w:line="44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（二）绩效评价工作方案制定过程。</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根据五华区本级财政项目支出绩效目标申报的要求，按照指标名称结合具体工作实际进行设计，首先，明确绩效评价指标；其次，对相对指标进行解释，并拟定评分标准和考评方式；最后，项目执行科室与财务人员协商研究，对指标体系实际提出建议和意见，进一步完善绩效评价指标，提高绩效评价的可行性、客观性、全面性。</w:t>
      </w:r>
    </w:p>
    <w:p>
      <w:pPr>
        <w:topLinePunct/>
        <w:spacing w:line="44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（三）绩效评价原则、评价方法</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1.绩效评价原则。包括科学规范、公开公正、绩效相关等原则。</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绩效评价结合</w:t>
      </w:r>
      <w:r>
        <w:rPr>
          <w:rFonts w:hint="eastAsia" w:ascii="仿宋_GB2312" w:hAnsi="仿宋_GB2312" w:eastAsia="仿宋_GB2312" w:cs="仿宋_GB2312"/>
          <w:color w:val="auto"/>
          <w:sz w:val="32"/>
          <w:szCs w:val="32"/>
          <w:lang w:val="en-US" w:eastAsia="zh-CN"/>
        </w:rPr>
        <w:t>2019年我区第四次全国经济普查</w:t>
      </w:r>
      <w:r>
        <w:rPr>
          <w:rFonts w:hint="eastAsia" w:ascii="仿宋_GB2312" w:hAnsi="仿宋_GB2312" w:eastAsia="仿宋_GB2312" w:cs="仿宋_GB2312"/>
          <w:color w:val="auto"/>
          <w:sz w:val="32"/>
          <w:szCs w:val="32"/>
          <w:lang w:eastAsia="zh-CN"/>
        </w:rPr>
        <w:t>工作的实际情况，按照设定的绩效目标，运用合理的评价方法、对照标准，对项目涉及的各个方面进行客观、科学、公平、公正、公开的评价。</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2.绩效评价方法。包括指标评价、数据采集和社会调查中所采用的方法。</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我单位主要参考《</w:t>
      </w:r>
      <w:r>
        <w:rPr>
          <w:rFonts w:hint="eastAsia" w:ascii="仿宋_GB2312" w:hAnsi="仿宋_GB2312" w:eastAsia="仿宋_GB2312" w:cs="仿宋_GB2312"/>
          <w:color w:val="000000"/>
          <w:kern w:val="0"/>
          <w:sz w:val="32"/>
          <w:szCs w:val="32"/>
          <w:lang w:val="en-US" w:eastAsia="zh-CN" w:bidi="ar"/>
        </w:rPr>
        <w:t>关于开展2019年度财政支出绩效自评工作的通知》（五财〔2020〕6号）（附件3）中的指标体系进行评价。该体系从项目决策、项目管理、项目绩效三个方面设置了综合性指标、项目支出绩效评价共性指标及个性指标等涵盖了项目立项、</w:t>
      </w:r>
      <w:r>
        <w:rPr>
          <w:rFonts w:hint="eastAsia" w:ascii="仿宋_GB2312" w:hAnsi="仿宋_GB2312" w:eastAsia="仿宋_GB2312" w:cs="仿宋_GB2312"/>
          <w:color w:val="000000"/>
          <w:kern w:val="0"/>
          <w:sz w:val="32"/>
          <w:szCs w:val="32"/>
        </w:rPr>
        <w:t>项目目标</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rPr>
        <w:t>投入管理</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rPr>
        <w:t>财务管理</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rPr>
        <w:t>项目实施</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项目产出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项目效益</w:t>
      </w:r>
      <w:r>
        <w:rPr>
          <w:rFonts w:hint="eastAsia" w:ascii="仿宋_GB2312" w:hAnsi="仿宋_GB2312" w:eastAsia="仿宋_GB2312" w:cs="仿宋_GB2312"/>
          <w:color w:val="000000"/>
          <w:kern w:val="0"/>
          <w:sz w:val="32"/>
          <w:szCs w:val="32"/>
          <w:lang w:val="en-US" w:eastAsia="zh-CN" w:bidi="ar"/>
        </w:rPr>
        <w:t>等多项评价指标，将完成的实际结果与目标进行逐一比对，评价采用百分制，将各项三级指标的评价分值相加后得到最终的综合得分。单项指标计算及评价方法包括：因素分析法、比较法、完成比率法、访谈法、现场调查法等。</w:t>
      </w:r>
    </w:p>
    <w:p>
      <w:pPr>
        <w:topLinePunct/>
        <w:spacing w:line="44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（四）绩效评价实施过程</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此次绩效评价根据项目绩效目标进行，一是前期准备。对项目支出的</w:t>
      </w:r>
      <w:r>
        <w:rPr>
          <w:rFonts w:hint="eastAsia" w:ascii="仿宋_GB2312" w:hAnsi="仿宋_GB2312" w:eastAsia="仿宋_GB2312" w:cs="仿宋_GB2312"/>
          <w:color w:val="auto"/>
          <w:sz w:val="32"/>
          <w:szCs w:val="32"/>
        </w:rPr>
        <w:t>数据采集和填报</w:t>
      </w:r>
      <w:r>
        <w:rPr>
          <w:rFonts w:hint="eastAsia" w:ascii="仿宋_GB2312" w:hAnsi="仿宋_GB2312" w:eastAsia="仿宋_GB2312" w:cs="仿宋_GB2312"/>
          <w:color w:val="auto"/>
          <w:sz w:val="32"/>
          <w:szCs w:val="32"/>
          <w:lang w:eastAsia="zh-CN"/>
        </w:rPr>
        <w:t>，了解工作完成情况。二是评价打分，根据工作完成情况和评价指标体系的各项指标对照打分；三是对照检查落实，提出意见建议，并对绩效评价指标体系进行完善。</w:t>
      </w:r>
    </w:p>
    <w:p>
      <w:pPr>
        <w:topLinePunct/>
        <w:spacing w:line="44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（五）本次绩效评价的局限性。</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一是本次绩效评价有由财务人员牵头，由项目执行科室提供相关信息，依靠财政部门的指导，评价的专业性和全面性不足。二是项目中的一些评价指标有待进一步的探讨和完善，可能会出现不能全面、科学、有效地对项目支出绩效进行评价的情况，存在误差。</w:t>
      </w:r>
    </w:p>
    <w:p>
      <w:pPr>
        <w:topLinePunct/>
        <w:spacing w:line="440" w:lineRule="exact"/>
        <w:ind w:firstLine="800" w:firstLineChars="250"/>
        <w:rPr>
          <w:rFonts w:hint="eastAsia" w:ascii="黑体" w:hAnsi="黑体" w:eastAsia="黑体" w:cs="黑体"/>
          <w:sz w:val="32"/>
          <w:szCs w:val="32"/>
        </w:rPr>
      </w:pPr>
      <w:r>
        <w:rPr>
          <w:rFonts w:hint="eastAsia" w:ascii="黑体" w:hAnsi="黑体" w:eastAsia="黑体" w:cs="黑体"/>
          <w:sz w:val="32"/>
          <w:szCs w:val="32"/>
        </w:rPr>
        <w:t>三、评价结论和绩效分析</w:t>
      </w:r>
    </w:p>
    <w:p>
      <w:pPr>
        <w:topLinePunct/>
        <w:spacing w:line="44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（一）评价结论。</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1.评价结果。</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经评价小组评价认为，我单位</w:t>
      </w:r>
      <w:r>
        <w:rPr>
          <w:rFonts w:hint="eastAsia" w:ascii="仿宋_GB2312" w:hAnsi="仿宋_GB2312" w:eastAsia="仿宋_GB2312" w:cs="仿宋_GB2312"/>
          <w:sz w:val="32"/>
          <w:szCs w:val="32"/>
          <w:lang w:val="en-US" w:eastAsia="zh-CN"/>
        </w:rPr>
        <w:t>2019年科技计划项目与知识产权工作</w:t>
      </w:r>
      <w:r>
        <w:rPr>
          <w:rFonts w:hint="eastAsia" w:ascii="仿宋_GB2312" w:hAnsi="仿宋_GB2312" w:eastAsia="仿宋_GB2312" w:cs="仿宋_GB2312"/>
          <w:b w:val="0"/>
          <w:bCs w:val="0"/>
          <w:color w:val="auto"/>
          <w:sz w:val="32"/>
          <w:szCs w:val="32"/>
          <w:u w:val="none"/>
          <w:lang w:val="en-US" w:eastAsia="zh-CN"/>
        </w:rPr>
        <w:t>总体上达到既定目标，项目负责部门履职良好，成效显著，综合得分96.5分，绩效等级为优。</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2.主要绩效。</w:t>
      </w:r>
    </w:p>
    <w:p>
      <w:pPr>
        <w:topLinePunct/>
        <w:spacing w:line="44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（二）具体绩效分析。</w:t>
      </w:r>
    </w:p>
    <w:p>
      <w:pPr>
        <w:topLinePunct/>
        <w:spacing w:line="440" w:lineRule="exact"/>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详见附加</w:t>
      </w:r>
      <w:r>
        <w:rPr>
          <w:rFonts w:hint="eastAsia" w:ascii="仿宋_GB2312" w:hAnsi="仿宋_GB2312" w:eastAsia="仿宋_GB2312" w:cs="仿宋_GB2312"/>
          <w:sz w:val="32"/>
          <w:szCs w:val="32"/>
          <w:lang w:val="en-US" w:eastAsia="zh-CN"/>
        </w:rPr>
        <w:t>3。</w:t>
      </w:r>
    </w:p>
    <w:p>
      <w:pPr>
        <w:topLinePunct/>
        <w:spacing w:line="440" w:lineRule="exact"/>
        <w:ind w:firstLine="800" w:firstLineChars="25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、主要经验及做法、存在的问题和建议</w:t>
      </w:r>
    </w:p>
    <w:p>
      <w:pPr>
        <w:topLinePunct/>
        <w:spacing w:line="44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（一）主要经验及做法；</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加强预算编制的前瞻性，按照《预算法》及其实施条例的相关规定，按照部门发展规划，结合上一年度项目预算执行情况和本年度预算收支的变动因素，制定详细的预算支出标准，科学合理地编制本年度预算。</w:t>
      </w:r>
    </w:p>
    <w:p>
      <w:pPr>
        <w:topLinePunct/>
        <w:spacing w:line="44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（二）存在的问题；</w:t>
      </w:r>
    </w:p>
    <w:p>
      <w:pPr>
        <w:topLinePunct/>
        <w:spacing w:line="4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对于绩效管理工作经验不足，项目的部分成果难以用量化指标的形式表示，导致绩效评价的结果不够准确，绩效评价体系的设计有待进一步完善。</w:t>
      </w:r>
    </w:p>
    <w:p>
      <w:pPr>
        <w:topLinePunct/>
        <w:spacing w:line="44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（三）建议和改进措施。</w:t>
      </w:r>
    </w:p>
    <w:p>
      <w:pPr>
        <w:keepNext w:val="0"/>
        <w:keepLines w:val="0"/>
        <w:pageBreakBefore w:val="0"/>
        <w:widowControl w:val="0"/>
        <w:kinsoku/>
        <w:wordWrap/>
        <w:overflowPunct/>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强对财务人员的绩效管理评价的培训，在培训过程中对评价指标进行详细的说明解释，使得财务人员在绩效管理的过程中能够更加准确的评价项目。另外，规范绩效管理方面需要细化，指标的设计需要更加具有科学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2FAF"/>
    <w:rsid w:val="0057224D"/>
    <w:rsid w:val="00801292"/>
    <w:rsid w:val="00855957"/>
    <w:rsid w:val="00887C85"/>
    <w:rsid w:val="009023EC"/>
    <w:rsid w:val="009C1A31"/>
    <w:rsid w:val="00D03DA3"/>
    <w:rsid w:val="00F62FAF"/>
    <w:rsid w:val="01BF1B14"/>
    <w:rsid w:val="062C5D5F"/>
    <w:rsid w:val="07186AC8"/>
    <w:rsid w:val="0A4A19B0"/>
    <w:rsid w:val="0C95247F"/>
    <w:rsid w:val="0D6F35B4"/>
    <w:rsid w:val="0EC77E67"/>
    <w:rsid w:val="24A501E0"/>
    <w:rsid w:val="264E003E"/>
    <w:rsid w:val="2F0F304D"/>
    <w:rsid w:val="3A742A6E"/>
    <w:rsid w:val="3FB52D16"/>
    <w:rsid w:val="45BA1222"/>
    <w:rsid w:val="58BB1680"/>
    <w:rsid w:val="58DD0FB2"/>
    <w:rsid w:val="5CF03C5A"/>
    <w:rsid w:val="618A6593"/>
    <w:rsid w:val="65583F21"/>
    <w:rsid w:val="75D86488"/>
    <w:rsid w:val="7C107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TOC 标题1"/>
    <w:basedOn w:val="2"/>
    <w:next w:val="1"/>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8">
    <w:name w:val="正文 A"/>
    <w:uiPriority w:val="99"/>
    <w:pPr>
      <w:spacing w:after="200" w:line="276" w:lineRule="auto"/>
    </w:pPr>
    <w:rPr>
      <w:rFonts w:ascii="Calibri" w:hAnsi="Calibri" w:eastAsia="宋体" w:cs="Calibri"/>
      <w:color w:val="000000"/>
      <w:kern w:val="0"/>
      <w:sz w:val="22"/>
      <w:szCs w:val="22"/>
      <w:u w:color="000000"/>
      <w:lang w:val="en-US" w:eastAsia="zh-CN" w:bidi="ar-SA"/>
    </w:rPr>
  </w:style>
  <w:style w:type="character" w:customStyle="1" w:styleId="9">
    <w:name w:val="标题 1 Char"/>
    <w:basedOn w:val="6"/>
    <w:link w:val="2"/>
    <w:uiPriority w:val="9"/>
    <w:rPr>
      <w:rFonts w:ascii="Calibri" w:hAnsi="Calibri" w:eastAsia="宋体" w:cs="Times New Roman"/>
      <w:b/>
      <w:bCs/>
      <w:kern w:val="44"/>
      <w:sz w:val="44"/>
      <w:szCs w:val="44"/>
    </w:rPr>
  </w:style>
  <w:style w:type="character" w:customStyle="1" w:styleId="10">
    <w:name w:val="页眉 Char"/>
    <w:basedOn w:val="6"/>
    <w:link w:val="4"/>
    <w:semiHidden/>
    <w:qFormat/>
    <w:uiPriority w:val="99"/>
    <w:rPr>
      <w:rFonts w:ascii="Calibri" w:hAnsi="Calibri" w:eastAsia="宋体" w:cs="Times New Roman"/>
      <w:sz w:val="18"/>
      <w:szCs w:val="18"/>
    </w:rPr>
  </w:style>
  <w:style w:type="character" w:customStyle="1" w:styleId="11">
    <w:name w:val="页脚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223</Words>
  <Characters>1272</Characters>
  <Lines>10</Lines>
  <Paragraphs>2</Paragraphs>
  <TotalTime>1</TotalTime>
  <ScaleCrop>false</ScaleCrop>
  <LinksUpToDate>false</LinksUpToDate>
  <CharactersWithSpaces>1493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2019-03-28T06:05:00Z</dcterms:created>
  <dc:creator>hp</dc:creator>
  <cp:lastModifiedBy>杨小小</cp:lastModifiedBy>
  <dcterms:modified xsi:type="dcterms:W3CDTF">2020-03-09T08:36:15Z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