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7C" w:rsidRPr="00F54A7C" w:rsidRDefault="00F54A7C" w:rsidP="00F54A7C">
      <w:pPr>
        <w:rPr>
          <w:rFonts w:ascii="Times New Roman" w:eastAsia="仿宋_GB2312" w:hAnsi="Times New Roman" w:hint="eastAsia"/>
          <w:sz w:val="32"/>
          <w:szCs w:val="24"/>
        </w:rPr>
      </w:pPr>
    </w:p>
    <w:p w:rsidR="00F54A7C" w:rsidRPr="00F54A7C" w:rsidRDefault="00F54A7C" w:rsidP="00F54A7C">
      <w:pPr>
        <w:rPr>
          <w:rFonts w:ascii="Times New Roman" w:eastAsia="仿宋_GB2312" w:hAnsi="Times New Roman"/>
          <w:sz w:val="32"/>
          <w:szCs w:val="24"/>
        </w:rPr>
      </w:pPr>
      <w:r w:rsidRPr="00F54A7C">
        <w:rPr>
          <w:rFonts w:ascii="Times New Roman" w:eastAsia="仿宋_GB2312" w:hAnsi="Times New Roman"/>
          <w:noProof/>
          <w:sz w:val="32"/>
          <w:szCs w:val="24"/>
        </w:rPr>
        <w:drawing>
          <wp:inline distT="0" distB="0" distL="0" distR="0" wp14:anchorId="436283FD" wp14:editId="356E574E">
            <wp:extent cx="5705475" cy="533400"/>
            <wp:effectExtent l="0" t="0" r="9525" b="0"/>
            <wp:docPr id="3" name="图片 3" descr="C:\Users\ADMINI~1\AppData\Local\Temp\15786520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7865203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2322" cy="534975"/>
                    </a:xfrm>
                    <a:prstGeom prst="rect">
                      <a:avLst/>
                    </a:prstGeom>
                    <a:noFill/>
                    <a:ln>
                      <a:noFill/>
                    </a:ln>
                  </pic:spPr>
                </pic:pic>
              </a:graphicData>
            </a:graphic>
          </wp:inline>
        </w:drawing>
      </w:r>
    </w:p>
    <w:p w:rsidR="00F54A7C" w:rsidRPr="00F54A7C" w:rsidRDefault="00F54A7C" w:rsidP="00F54A7C">
      <w:pPr>
        <w:rPr>
          <w:rFonts w:ascii="Times New Roman" w:eastAsia="仿宋_GB2312" w:hAnsi="Times New Roman"/>
          <w:sz w:val="32"/>
          <w:szCs w:val="24"/>
        </w:rPr>
      </w:pPr>
      <w:r w:rsidRPr="00F54A7C">
        <w:rPr>
          <w:rFonts w:ascii="Times New Roman" w:eastAsia="仿宋_GB2312" w:hAnsi="Times New Roman"/>
          <w:noProof/>
          <w:color w:val="FF0000"/>
          <w:sz w:val="44"/>
          <w:szCs w:val="52"/>
        </w:rPr>
        <mc:AlternateContent>
          <mc:Choice Requires="wps">
            <w:drawing>
              <wp:anchor distT="0" distB="0" distL="114300" distR="114300" simplePos="0" relativeHeight="251659264" behindDoc="0" locked="0" layoutInCell="1" allowOverlap="1" wp14:anchorId="691F3067" wp14:editId="6C90D3DB">
                <wp:simplePos x="0" y="0"/>
                <wp:positionH relativeFrom="column">
                  <wp:posOffset>-149860</wp:posOffset>
                </wp:positionH>
                <wp:positionV relativeFrom="paragraph">
                  <wp:posOffset>118745</wp:posOffset>
                </wp:positionV>
                <wp:extent cx="6002655" cy="0"/>
                <wp:effectExtent l="0" t="19050" r="17145" b="19050"/>
                <wp:wrapNone/>
                <wp:docPr id="2" name="直接连接符 2"/>
                <wp:cNvGraphicFramePr/>
                <a:graphic xmlns:a="http://schemas.openxmlformats.org/drawingml/2006/main">
                  <a:graphicData uri="http://schemas.microsoft.com/office/word/2010/wordprocessingShape">
                    <wps:wsp>
                      <wps:cNvCnPr/>
                      <wps:spPr>
                        <a:xfrm>
                          <a:off x="0" y="0"/>
                          <a:ext cx="6002655"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9.35pt" to="460.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" strokecolor="red" strokeweight="2.25pt"/>
            </w:pict>
          </mc:Fallback>
        </mc:AlternateContent>
      </w:r>
    </w:p>
    <w:p w:rsidR="003076F7" w:rsidRPr="001C580C" w:rsidRDefault="003076F7" w:rsidP="003076F7">
      <w:pPr>
        <w:spacing w:line="560" w:lineRule="exact"/>
        <w:rPr>
          <w:rFonts w:ascii="仿宋_GB2312" w:eastAsia="仿宋_GB2312"/>
          <w:color w:val="000000"/>
          <w:sz w:val="32"/>
          <w:szCs w:val="32"/>
        </w:rPr>
      </w:pPr>
      <w:r>
        <w:rPr>
          <w:rFonts w:eastAsia="方正仿宋_GBK"/>
          <w:b/>
          <w:bCs/>
          <w:color w:val="000000"/>
          <w:szCs w:val="32"/>
        </w:rPr>
        <w:t xml:space="preserve">                                  </w:t>
      </w:r>
      <w:r>
        <w:rPr>
          <w:rFonts w:eastAsia="方正仿宋_GBK" w:hint="eastAsia"/>
          <w:b/>
          <w:bCs/>
          <w:color w:val="000000"/>
          <w:szCs w:val="32"/>
        </w:rPr>
        <w:t xml:space="preserve">              </w:t>
      </w:r>
      <w:r w:rsidRPr="001C580C">
        <w:rPr>
          <w:rFonts w:ascii="仿宋_GB2312" w:eastAsia="仿宋_GB2312" w:hint="eastAsia"/>
          <w:b/>
          <w:bCs/>
          <w:color w:val="000000"/>
          <w:sz w:val="32"/>
          <w:szCs w:val="32"/>
        </w:rPr>
        <w:t xml:space="preserve">    </w:t>
      </w:r>
      <w:r w:rsidR="00F54A7C">
        <w:rPr>
          <w:rFonts w:ascii="仿宋_GB2312" w:eastAsia="仿宋_GB2312" w:hint="eastAsia"/>
          <w:b/>
          <w:bCs/>
          <w:color w:val="000000"/>
          <w:sz w:val="32"/>
          <w:szCs w:val="32"/>
        </w:rPr>
        <w:t xml:space="preserve">        </w:t>
      </w:r>
      <w:r w:rsidRPr="001C580C">
        <w:rPr>
          <w:rFonts w:ascii="仿宋_GB2312" w:eastAsia="仿宋_GB2312" w:hint="eastAsia"/>
          <w:b/>
          <w:bCs/>
          <w:color w:val="000000"/>
          <w:sz w:val="32"/>
          <w:szCs w:val="32"/>
        </w:rPr>
        <w:t xml:space="preserve"> </w:t>
      </w:r>
      <w:r w:rsidRPr="001C580C">
        <w:rPr>
          <w:rFonts w:ascii="仿宋_GB2312" w:eastAsia="仿宋_GB2312" w:cs="仿宋_GB2312" w:hint="eastAsia"/>
          <w:color w:val="000000"/>
          <w:sz w:val="32"/>
          <w:szCs w:val="32"/>
        </w:rPr>
        <w:t>〔</w:t>
      </w:r>
      <w:r w:rsidR="00733111">
        <w:rPr>
          <w:rFonts w:ascii="仿宋_GB2312" w:eastAsia="仿宋_GB2312" w:hint="eastAsia"/>
          <w:color w:val="000000"/>
          <w:sz w:val="32"/>
          <w:szCs w:val="32"/>
        </w:rPr>
        <w:t>B</w:t>
      </w:r>
      <w:r w:rsidRPr="001C580C">
        <w:rPr>
          <w:rFonts w:ascii="仿宋_GB2312" w:eastAsia="仿宋_GB2312" w:cs="仿宋_GB2312" w:hint="eastAsia"/>
          <w:color w:val="000000"/>
          <w:sz w:val="32"/>
          <w:szCs w:val="32"/>
        </w:rPr>
        <w:t>〕</w:t>
      </w:r>
    </w:p>
    <w:p w:rsidR="003076F7" w:rsidRPr="001C580C" w:rsidRDefault="003076F7" w:rsidP="003076F7">
      <w:pPr>
        <w:spacing w:line="560" w:lineRule="exact"/>
        <w:rPr>
          <w:rFonts w:ascii="仿宋_GB2312" w:eastAsia="仿宋_GB2312"/>
          <w:color w:val="000000"/>
          <w:sz w:val="32"/>
          <w:szCs w:val="32"/>
        </w:rPr>
      </w:pPr>
      <w:r w:rsidRPr="001C580C">
        <w:rPr>
          <w:rFonts w:ascii="仿宋_GB2312" w:eastAsia="仿宋_GB2312" w:hint="eastAsia"/>
          <w:color w:val="000000"/>
          <w:sz w:val="32"/>
          <w:szCs w:val="32"/>
        </w:rPr>
        <w:t xml:space="preserve">                                         </w:t>
      </w:r>
      <w:r w:rsidR="00F54A7C">
        <w:rPr>
          <w:rFonts w:ascii="仿宋_GB2312" w:eastAsia="仿宋_GB2312" w:hint="eastAsia"/>
          <w:color w:val="000000"/>
          <w:sz w:val="32"/>
          <w:szCs w:val="32"/>
        </w:rPr>
        <w:t xml:space="preserve">        </w:t>
      </w:r>
      <w:r w:rsidRPr="001C580C">
        <w:rPr>
          <w:rFonts w:ascii="仿宋_GB2312" w:eastAsia="仿宋_GB2312" w:cs="仿宋_GB2312" w:hint="eastAsia"/>
          <w:color w:val="000000"/>
          <w:sz w:val="32"/>
          <w:szCs w:val="32"/>
        </w:rPr>
        <w:t>〔是〕</w:t>
      </w:r>
    </w:p>
    <w:p w:rsidR="003076F7" w:rsidRPr="001C580C" w:rsidRDefault="003076F7" w:rsidP="003076F7">
      <w:pPr>
        <w:spacing w:line="560" w:lineRule="exact"/>
        <w:rPr>
          <w:rFonts w:ascii="仿宋_GB2312" w:eastAsia="仿宋_GB2312"/>
          <w:color w:val="000000"/>
          <w:sz w:val="32"/>
          <w:szCs w:val="32"/>
        </w:rPr>
      </w:pPr>
      <w:r w:rsidRPr="001C580C">
        <w:rPr>
          <w:rFonts w:ascii="仿宋_GB2312" w:eastAsia="仿宋_GB2312" w:hint="eastAsia"/>
          <w:color w:val="000000"/>
          <w:sz w:val="32"/>
          <w:szCs w:val="32"/>
        </w:rPr>
        <w:t xml:space="preserve">         </w:t>
      </w:r>
      <w:r w:rsidR="00F54A7C">
        <w:rPr>
          <w:rFonts w:ascii="仿宋_GB2312" w:eastAsia="仿宋_GB2312" w:hint="eastAsia"/>
          <w:color w:val="000000"/>
          <w:sz w:val="32"/>
          <w:szCs w:val="32"/>
        </w:rPr>
        <w:t xml:space="preserve">                           </w:t>
      </w:r>
      <w:r>
        <w:rPr>
          <w:rFonts w:ascii="仿宋_GB2312" w:eastAsia="仿宋_GB2312" w:cs="仿宋_GB2312" w:hint="eastAsia"/>
          <w:color w:val="000000"/>
          <w:sz w:val="32"/>
          <w:szCs w:val="32"/>
        </w:rPr>
        <w:t>五</w:t>
      </w:r>
      <w:proofErr w:type="gramStart"/>
      <w:r>
        <w:rPr>
          <w:rFonts w:ascii="仿宋_GB2312" w:eastAsia="仿宋_GB2312" w:hint="eastAsia"/>
          <w:color w:val="000000"/>
          <w:sz w:val="32"/>
          <w:szCs w:val="32"/>
        </w:rPr>
        <w:t>国投</w:t>
      </w:r>
      <w:r w:rsidRPr="001C580C">
        <w:rPr>
          <w:rFonts w:ascii="仿宋_GB2312" w:eastAsia="仿宋_GB2312" w:cs="仿宋_GB2312" w:hint="eastAsia"/>
          <w:color w:val="000000"/>
          <w:sz w:val="32"/>
          <w:szCs w:val="32"/>
        </w:rPr>
        <w:t>函〔</w:t>
      </w:r>
      <w:r>
        <w:rPr>
          <w:rFonts w:ascii="仿宋_GB2312" w:eastAsia="仿宋_GB2312" w:cs="仿宋_GB2312" w:hint="eastAsia"/>
          <w:color w:val="000000"/>
          <w:sz w:val="32"/>
          <w:szCs w:val="32"/>
        </w:rPr>
        <w:t>2020</w:t>
      </w:r>
      <w:r w:rsidRPr="001C580C">
        <w:rPr>
          <w:rFonts w:ascii="仿宋_GB2312" w:eastAsia="仿宋_GB2312" w:cs="仿宋_GB2312" w:hint="eastAsia"/>
          <w:color w:val="000000"/>
          <w:sz w:val="32"/>
          <w:szCs w:val="32"/>
        </w:rPr>
        <w:t>〕</w:t>
      </w:r>
      <w:proofErr w:type="gramEnd"/>
      <w:r w:rsidR="00733111">
        <w:rPr>
          <w:rFonts w:ascii="仿宋_GB2312" w:eastAsia="仿宋_GB2312" w:cs="仿宋_GB2312" w:hint="eastAsia"/>
          <w:color w:val="000000"/>
          <w:sz w:val="32"/>
          <w:szCs w:val="32"/>
        </w:rPr>
        <w:t>6</w:t>
      </w:r>
      <w:r w:rsidRPr="001C580C">
        <w:rPr>
          <w:rFonts w:ascii="仿宋_GB2312" w:eastAsia="仿宋_GB2312" w:cs="仿宋_GB2312" w:hint="eastAsia"/>
          <w:color w:val="000000"/>
          <w:sz w:val="32"/>
          <w:szCs w:val="32"/>
        </w:rPr>
        <w:t>号</w:t>
      </w:r>
    </w:p>
    <w:p w:rsidR="003076F7" w:rsidRDefault="003076F7" w:rsidP="003076F7">
      <w:pPr>
        <w:spacing w:line="560" w:lineRule="exact"/>
        <w:rPr>
          <w:color w:val="000000"/>
          <w:szCs w:val="32"/>
        </w:rPr>
      </w:pPr>
    </w:p>
    <w:p w:rsidR="00733111" w:rsidRPr="00733111" w:rsidRDefault="00733111" w:rsidP="00733111">
      <w:pPr>
        <w:pStyle w:val="a5"/>
        <w:snapToGrid w:val="0"/>
        <w:spacing w:line="560" w:lineRule="exact"/>
        <w:rPr>
          <w:rFonts w:ascii="Calibri" w:eastAsia="方正小标宋_GBK" w:hAnsi="Calibri" w:cs="方正小标宋_GBK"/>
          <w:i w:val="0"/>
          <w:color w:val="000000"/>
          <w:kern w:val="2"/>
          <w:sz w:val="44"/>
          <w:szCs w:val="44"/>
        </w:rPr>
      </w:pPr>
      <w:r w:rsidRPr="00733111">
        <w:rPr>
          <w:rFonts w:ascii="Calibri" w:eastAsia="方正小标宋_GBK" w:hAnsi="Calibri" w:cs="方正小标宋_GBK" w:hint="eastAsia"/>
          <w:i w:val="0"/>
          <w:color w:val="000000"/>
          <w:kern w:val="2"/>
          <w:sz w:val="44"/>
          <w:szCs w:val="44"/>
        </w:rPr>
        <w:t>关于五华区第十六届人大二次会议第</w:t>
      </w:r>
      <w:r w:rsidRPr="00733111">
        <w:rPr>
          <w:rFonts w:ascii="Calibri" w:eastAsia="方正小标宋_GBK" w:hAnsi="Calibri" w:cs="方正小标宋_GBK" w:hint="eastAsia"/>
          <w:i w:val="0"/>
          <w:color w:val="000000"/>
          <w:kern w:val="2"/>
          <w:sz w:val="44"/>
          <w:szCs w:val="44"/>
        </w:rPr>
        <w:t>1</w:t>
      </w:r>
      <w:r w:rsidRPr="00733111">
        <w:rPr>
          <w:rFonts w:ascii="Calibri" w:eastAsia="方正小标宋_GBK" w:hAnsi="Calibri" w:cs="方正小标宋_GBK" w:hint="eastAsia"/>
          <w:i w:val="0"/>
          <w:color w:val="000000"/>
          <w:kern w:val="2"/>
          <w:sz w:val="44"/>
          <w:szCs w:val="44"/>
        </w:rPr>
        <w:t>号</w:t>
      </w:r>
    </w:p>
    <w:p w:rsidR="004D3B86" w:rsidRPr="00C33168" w:rsidRDefault="00733111" w:rsidP="00733111">
      <w:pPr>
        <w:pStyle w:val="a5"/>
        <w:snapToGrid w:val="0"/>
        <w:spacing w:after="0" w:line="560" w:lineRule="exact"/>
        <w:rPr>
          <w:rStyle w:val="a3"/>
          <w:rFonts w:ascii="Times New Roman" w:eastAsia="方正小标宋_GBK" w:hAnsi="Times New Roman"/>
          <w:i w:val="0"/>
          <w:szCs w:val="44"/>
        </w:rPr>
      </w:pPr>
      <w:r w:rsidRPr="00733111">
        <w:rPr>
          <w:rFonts w:ascii="Calibri" w:eastAsia="方正小标宋_GBK" w:hAnsi="Calibri" w:cs="方正小标宋_GBK" w:hint="eastAsia"/>
          <w:i w:val="0"/>
          <w:color w:val="000000"/>
          <w:kern w:val="2"/>
          <w:sz w:val="44"/>
          <w:szCs w:val="44"/>
        </w:rPr>
        <w:t>建议答复的函</w:t>
      </w:r>
    </w:p>
    <w:p w:rsidR="003076F7" w:rsidRPr="004D3B86" w:rsidRDefault="003076F7" w:rsidP="003076F7">
      <w:pPr>
        <w:spacing w:line="560" w:lineRule="exact"/>
        <w:rPr>
          <w:rFonts w:eastAsia="方正小标宋_GBK"/>
          <w:color w:val="000000"/>
          <w:sz w:val="44"/>
          <w:szCs w:val="44"/>
        </w:rPr>
      </w:pPr>
    </w:p>
    <w:p w:rsidR="003076F7" w:rsidRPr="001C580C" w:rsidRDefault="00E61955" w:rsidP="005C4CC0">
      <w:pPr>
        <w:spacing w:line="560" w:lineRule="exact"/>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尊敬的</w:t>
      </w:r>
      <w:r w:rsidR="00F54A7C" w:rsidRPr="00F54A7C">
        <w:rPr>
          <w:rFonts w:ascii="Times New Roman" w:eastAsia="仿宋_GB2312" w:hAnsi="Times New Roman" w:hint="eastAsia"/>
          <w:color w:val="000000"/>
          <w:sz w:val="32"/>
          <w:szCs w:val="32"/>
        </w:rPr>
        <w:t>王</w:t>
      </w:r>
      <w:r w:rsidR="00F54A7C" w:rsidRPr="00F54A7C">
        <w:rPr>
          <w:rFonts w:ascii="Times New Roman" w:eastAsia="仿宋_GB2312" w:hAnsi="Times New Roman" w:hint="eastAsia"/>
          <w:color w:val="000000"/>
          <w:sz w:val="32"/>
          <w:szCs w:val="32"/>
        </w:rPr>
        <w:t xml:space="preserve">  </w:t>
      </w:r>
      <w:proofErr w:type="gramStart"/>
      <w:r w:rsidR="00F54A7C" w:rsidRPr="00F54A7C">
        <w:rPr>
          <w:rFonts w:ascii="Times New Roman" w:eastAsia="仿宋_GB2312" w:hAnsi="Times New Roman" w:hint="eastAsia"/>
          <w:color w:val="000000"/>
          <w:sz w:val="32"/>
          <w:szCs w:val="32"/>
        </w:rPr>
        <w:t>澍</w:t>
      </w:r>
      <w:proofErr w:type="gramEnd"/>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李秋璇</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李凤武</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史云波</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刘希成</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贺迎冰</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任</w:t>
      </w:r>
      <w:r w:rsidR="00F54A7C" w:rsidRPr="00F54A7C">
        <w:rPr>
          <w:rFonts w:ascii="Times New Roman" w:eastAsia="仿宋_GB2312" w:hAnsi="Times New Roman" w:hint="eastAsia"/>
          <w:color w:val="000000"/>
          <w:sz w:val="32"/>
          <w:szCs w:val="32"/>
        </w:rPr>
        <w:t xml:space="preserve">  </w:t>
      </w:r>
      <w:r w:rsidR="00F54A7C" w:rsidRPr="00F54A7C">
        <w:rPr>
          <w:rFonts w:ascii="Times New Roman" w:eastAsia="仿宋_GB2312" w:hAnsi="Times New Roman" w:hint="eastAsia"/>
          <w:color w:val="000000"/>
          <w:sz w:val="32"/>
          <w:szCs w:val="32"/>
        </w:rPr>
        <w:t>慧</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赵红坚</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魏书相</w:t>
      </w:r>
      <w:r w:rsidR="00F54A7C">
        <w:rPr>
          <w:rFonts w:ascii="Times New Roman" w:eastAsia="仿宋_GB2312" w:hAnsi="Times New Roman" w:hint="eastAsia"/>
          <w:color w:val="000000"/>
          <w:sz w:val="32"/>
          <w:szCs w:val="32"/>
        </w:rPr>
        <w:t>、</w:t>
      </w:r>
      <w:r w:rsidR="00F54A7C" w:rsidRPr="00F54A7C">
        <w:rPr>
          <w:rFonts w:ascii="Times New Roman" w:eastAsia="仿宋_GB2312" w:hAnsi="Times New Roman" w:hint="eastAsia"/>
          <w:color w:val="000000"/>
          <w:sz w:val="32"/>
          <w:szCs w:val="32"/>
        </w:rPr>
        <w:t>李莉华</w:t>
      </w:r>
      <w:r w:rsidR="003076F7" w:rsidRPr="001C580C">
        <w:rPr>
          <w:rFonts w:ascii="Times New Roman" w:eastAsia="仿宋_GB2312" w:hAnsi="Times New Roman"/>
          <w:color w:val="000000"/>
          <w:sz w:val="32"/>
          <w:szCs w:val="32"/>
        </w:rPr>
        <w:t>代表：</w:t>
      </w:r>
    </w:p>
    <w:p w:rsidR="00E61955" w:rsidRDefault="00E61955" w:rsidP="00A97998">
      <w:pPr>
        <w:spacing w:line="560" w:lineRule="exact"/>
        <w:ind w:firstLineChars="150" w:firstLine="480"/>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您提出的《</w:t>
      </w:r>
      <w:r w:rsidRPr="00E61955">
        <w:rPr>
          <w:rFonts w:ascii="Times New Roman" w:eastAsia="仿宋_GB2312" w:hAnsi="Times New Roman" w:hint="eastAsia"/>
          <w:color w:val="000000"/>
          <w:sz w:val="32"/>
          <w:szCs w:val="32"/>
        </w:rPr>
        <w:t>关于加快推进五华区“校安工程”建设的议案</w:t>
      </w:r>
      <w:r w:rsidRPr="001C580C">
        <w:rPr>
          <w:rFonts w:ascii="Times New Roman" w:eastAsia="仿宋_GB2312" w:hAnsi="Times New Roman"/>
          <w:color w:val="000000"/>
          <w:sz w:val="32"/>
          <w:szCs w:val="32"/>
        </w:rPr>
        <w:t>》建议收悉，现答复如下</w:t>
      </w:r>
      <w:r>
        <w:rPr>
          <w:rFonts w:ascii="Times New Roman" w:eastAsia="仿宋_GB2312" w:hAnsi="Times New Roman" w:hint="eastAsia"/>
          <w:color w:val="000000"/>
          <w:sz w:val="32"/>
          <w:szCs w:val="32"/>
        </w:rPr>
        <w:t>：</w:t>
      </w:r>
    </w:p>
    <w:p w:rsidR="00BE6279" w:rsidRPr="00BE6279" w:rsidRDefault="00BE6279" w:rsidP="00E61955">
      <w:pPr>
        <w:spacing w:line="560" w:lineRule="exact"/>
        <w:ind w:firstLineChars="150" w:firstLine="480"/>
        <w:rPr>
          <w:rFonts w:ascii="Times New Roman" w:eastAsia="仿宋_GB2312" w:hAnsi="Times New Roman"/>
          <w:color w:val="000000"/>
          <w:sz w:val="32"/>
          <w:szCs w:val="32"/>
        </w:rPr>
      </w:pPr>
      <w:r w:rsidRPr="00BE6279">
        <w:rPr>
          <w:rFonts w:ascii="Times New Roman" w:eastAsia="仿宋_GB2312" w:hAnsi="Times New Roman"/>
          <w:color w:val="000000"/>
          <w:sz w:val="32"/>
          <w:szCs w:val="32"/>
        </w:rPr>
        <w:t>按照区委、区政府</w:t>
      </w:r>
      <w:r w:rsidRPr="00BE6279">
        <w:rPr>
          <w:rFonts w:ascii="Times New Roman" w:eastAsia="仿宋_GB2312" w:hAnsi="Times New Roman" w:hint="eastAsia"/>
          <w:color w:val="000000"/>
          <w:sz w:val="32"/>
          <w:szCs w:val="32"/>
        </w:rPr>
        <w:t>工作部署，通过选址新建或原址改建的方式有序</w:t>
      </w:r>
      <w:proofErr w:type="gramStart"/>
      <w:r w:rsidRPr="00BE6279">
        <w:rPr>
          <w:rFonts w:ascii="Times New Roman" w:eastAsia="仿宋_GB2312" w:hAnsi="Times New Roman"/>
          <w:color w:val="000000"/>
          <w:sz w:val="32"/>
          <w:szCs w:val="32"/>
        </w:rPr>
        <w:t>开展校安工程</w:t>
      </w:r>
      <w:proofErr w:type="gramEnd"/>
      <w:r w:rsidRPr="00BE6279">
        <w:rPr>
          <w:rFonts w:ascii="Times New Roman" w:eastAsia="仿宋_GB2312" w:hAnsi="Times New Roman"/>
          <w:color w:val="000000"/>
          <w:sz w:val="32"/>
          <w:szCs w:val="32"/>
        </w:rPr>
        <w:t>建设</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以满足教学需求。</w:t>
      </w:r>
    </w:p>
    <w:p w:rsidR="00BE6279" w:rsidRPr="00BE6279" w:rsidRDefault="00E61955" w:rsidP="00E61955">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一、</w:t>
      </w:r>
      <w:r w:rsidR="00BE6279" w:rsidRPr="00BE6279">
        <w:rPr>
          <w:rFonts w:ascii="Times New Roman" w:eastAsia="仿宋_GB2312" w:hAnsi="Times New Roman" w:hint="eastAsia"/>
          <w:b/>
          <w:color w:val="000000"/>
          <w:sz w:val="32"/>
          <w:szCs w:val="32"/>
        </w:rPr>
        <w:t>武成小学（</w:t>
      </w:r>
      <w:proofErr w:type="gramStart"/>
      <w:r w:rsidR="00BE6279" w:rsidRPr="00BE6279">
        <w:rPr>
          <w:rFonts w:ascii="Times New Roman" w:eastAsia="仿宋_GB2312" w:hAnsi="Times New Roman" w:hint="eastAsia"/>
          <w:b/>
          <w:color w:val="000000"/>
          <w:sz w:val="32"/>
          <w:szCs w:val="32"/>
        </w:rPr>
        <w:t>毓</w:t>
      </w:r>
      <w:proofErr w:type="gramEnd"/>
      <w:r w:rsidR="00BE6279" w:rsidRPr="00BE6279">
        <w:rPr>
          <w:rFonts w:ascii="Times New Roman" w:eastAsia="仿宋_GB2312" w:hAnsi="Times New Roman" w:hint="eastAsia"/>
          <w:b/>
          <w:color w:val="000000"/>
          <w:sz w:val="32"/>
          <w:szCs w:val="32"/>
        </w:rPr>
        <w:t>英校区）</w:t>
      </w:r>
    </w:p>
    <w:p w:rsidR="00BE6279" w:rsidRPr="00BE6279" w:rsidRDefault="00BE6279" w:rsidP="00E61955">
      <w:pPr>
        <w:spacing w:line="560" w:lineRule="exact"/>
        <w:ind w:firstLineChars="150" w:firstLine="48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E61955">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BE6279" w:rsidP="00E61955">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color w:val="000000"/>
          <w:sz w:val="32"/>
          <w:szCs w:val="32"/>
        </w:rPr>
        <w:t>根据五发</w:t>
      </w:r>
      <w:proofErr w:type="gramStart"/>
      <w:r w:rsidRPr="00BE6279">
        <w:rPr>
          <w:rFonts w:ascii="Times New Roman" w:eastAsia="仿宋_GB2312" w:hAnsi="Times New Roman"/>
          <w:color w:val="000000"/>
          <w:sz w:val="32"/>
          <w:szCs w:val="32"/>
        </w:rPr>
        <w:t>改投资</w:t>
      </w:r>
      <w:proofErr w:type="gramEnd"/>
      <w:r w:rsidR="00F034D8">
        <w:rPr>
          <w:rFonts w:ascii="宋体" w:hAnsi="宋体" w:hint="eastAsia"/>
          <w:color w:val="000000"/>
          <w:sz w:val="32"/>
          <w:szCs w:val="32"/>
        </w:rPr>
        <w:t>〔</w:t>
      </w:r>
      <w:r w:rsidRPr="00BE6279">
        <w:rPr>
          <w:rFonts w:ascii="Times New Roman" w:eastAsia="仿宋_GB2312" w:hAnsi="Times New Roman"/>
          <w:color w:val="000000"/>
          <w:sz w:val="32"/>
          <w:szCs w:val="32"/>
        </w:rPr>
        <w:t>2015</w:t>
      </w:r>
      <w:r w:rsidR="00F034D8">
        <w:rPr>
          <w:rFonts w:ascii="宋体" w:hAnsi="宋体" w:hint="eastAsia"/>
          <w:color w:val="000000"/>
          <w:sz w:val="32"/>
          <w:szCs w:val="32"/>
        </w:rPr>
        <w:t>〕</w:t>
      </w:r>
      <w:r w:rsidRPr="00BE6279">
        <w:rPr>
          <w:rFonts w:ascii="Times New Roman" w:eastAsia="仿宋_GB2312" w:hAnsi="Times New Roman"/>
          <w:color w:val="000000"/>
          <w:sz w:val="32"/>
          <w:szCs w:val="32"/>
        </w:rPr>
        <w:t>75</w:t>
      </w:r>
      <w:r w:rsidRPr="00BE6279">
        <w:rPr>
          <w:rFonts w:ascii="Times New Roman" w:eastAsia="仿宋_GB2312" w:hAnsi="Times New Roman"/>
          <w:color w:val="000000"/>
          <w:sz w:val="32"/>
          <w:szCs w:val="32"/>
        </w:rPr>
        <w:t>号批复，拆除本部及</w:t>
      </w:r>
      <w:proofErr w:type="gramStart"/>
      <w:r w:rsidRPr="00BE6279">
        <w:rPr>
          <w:rFonts w:ascii="Times New Roman" w:eastAsia="仿宋_GB2312" w:hAnsi="Times New Roman"/>
          <w:color w:val="000000"/>
          <w:sz w:val="32"/>
          <w:szCs w:val="32"/>
        </w:rPr>
        <w:t>毓</w:t>
      </w:r>
      <w:proofErr w:type="gramEnd"/>
      <w:r w:rsidRPr="00BE6279">
        <w:rPr>
          <w:rFonts w:ascii="Times New Roman" w:eastAsia="仿宋_GB2312" w:hAnsi="Times New Roman"/>
          <w:color w:val="000000"/>
          <w:sz w:val="32"/>
          <w:szCs w:val="32"/>
        </w:rPr>
        <w:t>英校区</w:t>
      </w:r>
      <w:r w:rsidRPr="00BE6279">
        <w:rPr>
          <w:rFonts w:ascii="Times New Roman" w:eastAsia="仿宋_GB2312" w:hAnsi="Times New Roman"/>
          <w:color w:val="000000"/>
          <w:sz w:val="32"/>
          <w:szCs w:val="32"/>
        </w:rPr>
        <w:t>C</w:t>
      </w:r>
      <w:r w:rsidRPr="00BE6279">
        <w:rPr>
          <w:rFonts w:ascii="Times New Roman" w:eastAsia="仿宋_GB2312" w:hAnsi="Times New Roman"/>
          <w:color w:val="000000"/>
          <w:sz w:val="32"/>
          <w:szCs w:val="32"/>
        </w:rPr>
        <w:t>级危房</w:t>
      </w:r>
      <w:r w:rsidRPr="00BE6279">
        <w:rPr>
          <w:rFonts w:ascii="Times New Roman" w:eastAsia="仿宋_GB2312" w:hAnsi="Times New Roman"/>
          <w:color w:val="000000"/>
          <w:sz w:val="32"/>
          <w:szCs w:val="32"/>
        </w:rPr>
        <w:t>5071</w:t>
      </w:r>
      <w:r w:rsidRPr="00BE6279">
        <w:rPr>
          <w:rFonts w:ascii="Batang" w:eastAsia="Batang" w:hAnsi="Batang" w:cs="Batang" w:hint="eastAsia"/>
          <w:color w:val="000000"/>
          <w:sz w:val="32"/>
          <w:szCs w:val="32"/>
        </w:rPr>
        <w:t>㎡</w:t>
      </w:r>
      <w:r w:rsidRPr="00BE6279">
        <w:rPr>
          <w:rFonts w:ascii="Times New Roman" w:eastAsia="仿宋_GB2312" w:hAnsi="Times New Roman"/>
          <w:color w:val="000000"/>
          <w:sz w:val="32"/>
          <w:szCs w:val="32"/>
        </w:rPr>
        <w:t>，新建</w:t>
      </w:r>
      <w:r w:rsidRPr="00BE6279">
        <w:rPr>
          <w:rFonts w:ascii="Times New Roman" w:eastAsia="仿宋_GB2312" w:hAnsi="Times New Roman"/>
          <w:color w:val="000000"/>
          <w:sz w:val="32"/>
          <w:szCs w:val="32"/>
        </w:rPr>
        <w:t>9596</w:t>
      </w:r>
      <w:r w:rsidRPr="00BE6279">
        <w:rPr>
          <w:rFonts w:ascii="Batang" w:eastAsia="Batang" w:hAnsi="Batang" w:cs="Batang" w:hint="eastAsia"/>
          <w:color w:val="000000"/>
          <w:sz w:val="32"/>
          <w:szCs w:val="32"/>
        </w:rPr>
        <w:t>㎡</w:t>
      </w:r>
      <w:r w:rsidRPr="00BE6279">
        <w:rPr>
          <w:rFonts w:ascii="Times New Roman" w:eastAsia="仿宋_GB2312" w:hAnsi="Times New Roman"/>
          <w:color w:val="000000"/>
          <w:sz w:val="32"/>
          <w:szCs w:val="32"/>
        </w:rPr>
        <w:t>的教学楼及室外附属设施（本部</w:t>
      </w:r>
      <w:r w:rsidRPr="00BE6279">
        <w:rPr>
          <w:rFonts w:ascii="Times New Roman" w:eastAsia="仿宋_GB2312" w:hAnsi="Times New Roman"/>
          <w:color w:val="000000"/>
          <w:sz w:val="32"/>
          <w:szCs w:val="32"/>
        </w:rPr>
        <w:t>5624</w:t>
      </w:r>
      <w:r w:rsidRPr="00BE6279">
        <w:rPr>
          <w:rFonts w:ascii="Batang" w:eastAsia="Batang" w:hAnsi="Batang" w:cs="Batang" w:hint="eastAsia"/>
          <w:color w:val="000000"/>
          <w:sz w:val="32"/>
          <w:szCs w:val="32"/>
        </w:rPr>
        <w:t>㎡</w:t>
      </w:r>
      <w:r w:rsidRPr="00BE6279">
        <w:rPr>
          <w:rFonts w:ascii="Times New Roman" w:eastAsia="仿宋_GB2312" w:hAnsi="Times New Roman"/>
          <w:color w:val="000000"/>
          <w:sz w:val="32"/>
          <w:szCs w:val="32"/>
        </w:rPr>
        <w:t>，</w:t>
      </w:r>
      <w:proofErr w:type="gramStart"/>
      <w:r w:rsidRPr="00BE6279">
        <w:rPr>
          <w:rFonts w:ascii="Times New Roman" w:eastAsia="仿宋_GB2312" w:hAnsi="Times New Roman"/>
          <w:color w:val="000000"/>
          <w:sz w:val="32"/>
          <w:szCs w:val="32"/>
        </w:rPr>
        <w:t>毓</w:t>
      </w:r>
      <w:proofErr w:type="gramEnd"/>
      <w:r w:rsidRPr="00BE6279">
        <w:rPr>
          <w:rFonts w:ascii="Times New Roman" w:eastAsia="仿宋_GB2312" w:hAnsi="Times New Roman"/>
          <w:color w:val="000000"/>
          <w:sz w:val="32"/>
          <w:szCs w:val="32"/>
        </w:rPr>
        <w:t>英校区</w:t>
      </w:r>
      <w:r w:rsidRPr="00BE6279">
        <w:rPr>
          <w:rFonts w:ascii="Times New Roman" w:eastAsia="仿宋_GB2312" w:hAnsi="Times New Roman"/>
          <w:color w:val="000000"/>
          <w:sz w:val="32"/>
          <w:szCs w:val="32"/>
        </w:rPr>
        <w:t>3972</w:t>
      </w:r>
      <w:r w:rsidRPr="00BE6279">
        <w:rPr>
          <w:rFonts w:ascii="Batang" w:eastAsia="Batang" w:hAnsi="Batang" w:cs="Batang" w:hint="eastAsia"/>
          <w:color w:val="000000"/>
          <w:sz w:val="32"/>
          <w:szCs w:val="32"/>
        </w:rPr>
        <w:t>㎡</w:t>
      </w:r>
      <w:r w:rsidRPr="00BE6279">
        <w:rPr>
          <w:rFonts w:ascii="Times New Roman" w:eastAsia="仿宋_GB2312" w:hAnsi="Times New Roman"/>
          <w:color w:val="000000"/>
          <w:sz w:val="32"/>
          <w:szCs w:val="32"/>
        </w:rPr>
        <w:t>）。分期实施，一期建设为</w:t>
      </w:r>
      <w:proofErr w:type="gramStart"/>
      <w:r w:rsidRPr="00BE6279">
        <w:rPr>
          <w:rFonts w:ascii="Times New Roman" w:eastAsia="仿宋_GB2312" w:hAnsi="Times New Roman"/>
          <w:color w:val="000000"/>
          <w:sz w:val="32"/>
          <w:szCs w:val="32"/>
        </w:rPr>
        <w:t>毓</w:t>
      </w:r>
      <w:proofErr w:type="gramEnd"/>
      <w:r w:rsidRPr="00BE6279">
        <w:rPr>
          <w:rFonts w:ascii="Times New Roman" w:eastAsia="仿宋_GB2312" w:hAnsi="Times New Roman"/>
          <w:color w:val="000000"/>
          <w:sz w:val="32"/>
          <w:szCs w:val="32"/>
        </w:rPr>
        <w:t>英校区</w:t>
      </w:r>
      <w:r w:rsidRPr="00BE6279">
        <w:rPr>
          <w:rFonts w:ascii="Times New Roman" w:eastAsia="仿宋_GB2312" w:hAnsi="Times New Roman"/>
          <w:color w:val="000000"/>
          <w:sz w:val="32"/>
          <w:szCs w:val="32"/>
        </w:rPr>
        <w:lastRenderedPageBreak/>
        <w:t>拆一期完成后实施二期工程。</w:t>
      </w:r>
      <w:r w:rsidRPr="00BE6279">
        <w:rPr>
          <w:rFonts w:ascii="Times New Roman" w:eastAsia="仿宋_GB2312" w:hAnsi="Times New Roman" w:hint="eastAsia"/>
          <w:color w:val="000000"/>
          <w:sz w:val="32"/>
          <w:szCs w:val="32"/>
        </w:rPr>
        <w:t>建设性质为改扩建工程，由云南省设计院集团设计。</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截至目前，原项目可</w:t>
      </w:r>
      <w:proofErr w:type="gramStart"/>
      <w:r w:rsidRPr="00BE6279">
        <w:rPr>
          <w:rFonts w:ascii="Times New Roman" w:eastAsia="仿宋_GB2312" w:hAnsi="Times New Roman" w:hint="eastAsia"/>
          <w:color w:val="000000"/>
          <w:sz w:val="32"/>
          <w:szCs w:val="32"/>
        </w:rPr>
        <w:t>研</w:t>
      </w:r>
      <w:proofErr w:type="gramEnd"/>
      <w:r w:rsidRPr="00BE6279">
        <w:rPr>
          <w:rFonts w:ascii="Times New Roman" w:eastAsia="仿宋_GB2312" w:hAnsi="Times New Roman" w:hint="eastAsia"/>
          <w:color w:val="000000"/>
          <w:sz w:val="32"/>
          <w:szCs w:val="32"/>
        </w:rPr>
        <w:t>方案已完成申报、立项审批工作；文物</w:t>
      </w:r>
      <w:proofErr w:type="gramStart"/>
      <w:r w:rsidRPr="00BE6279">
        <w:rPr>
          <w:rFonts w:ascii="Times New Roman" w:eastAsia="仿宋_GB2312" w:hAnsi="Times New Roman" w:hint="eastAsia"/>
          <w:color w:val="000000"/>
          <w:sz w:val="32"/>
          <w:szCs w:val="32"/>
        </w:rPr>
        <w:t>毓英亭获得</w:t>
      </w:r>
      <w:proofErr w:type="gramEnd"/>
      <w:r w:rsidRPr="00BE6279">
        <w:rPr>
          <w:rFonts w:ascii="Times New Roman" w:eastAsia="仿宋_GB2312" w:hAnsi="Times New Roman" w:hint="eastAsia"/>
          <w:color w:val="000000"/>
          <w:sz w:val="32"/>
          <w:szCs w:val="32"/>
        </w:rPr>
        <w:t>市文体局同意已完成保护性拆除；校舍拆除及渣土清运已完成，地勘已完成。因武成小学</w:t>
      </w:r>
      <w:r w:rsidRPr="00BE6279">
        <w:rPr>
          <w:rFonts w:ascii="Times New Roman" w:eastAsia="仿宋_GB2312" w:hAnsi="Times New Roman" w:hint="eastAsia"/>
          <w:color w:val="000000"/>
          <w:sz w:val="32"/>
          <w:szCs w:val="32"/>
        </w:rPr>
        <w:t>(</w:t>
      </w:r>
      <w:proofErr w:type="gramStart"/>
      <w:r w:rsidRPr="00BE6279">
        <w:rPr>
          <w:rFonts w:ascii="Times New Roman" w:eastAsia="仿宋_GB2312" w:hAnsi="Times New Roman" w:hint="eastAsia"/>
          <w:color w:val="000000"/>
          <w:sz w:val="32"/>
          <w:szCs w:val="32"/>
        </w:rPr>
        <w:t>毓</w:t>
      </w:r>
      <w:proofErr w:type="gramEnd"/>
      <w:r w:rsidRPr="00BE6279">
        <w:rPr>
          <w:rFonts w:ascii="Times New Roman" w:eastAsia="仿宋_GB2312" w:hAnsi="Times New Roman" w:hint="eastAsia"/>
          <w:color w:val="000000"/>
          <w:sz w:val="32"/>
          <w:szCs w:val="32"/>
        </w:rPr>
        <w:t>英校区</w:t>
      </w:r>
      <w:r w:rsidRPr="00BE6279">
        <w:rPr>
          <w:rFonts w:ascii="Times New Roman" w:eastAsia="仿宋_GB2312" w:hAnsi="Times New Roman" w:hint="eastAsia"/>
          <w:color w:val="000000"/>
          <w:sz w:val="32"/>
          <w:szCs w:val="32"/>
        </w:rPr>
        <w:t>)</w:t>
      </w:r>
      <w:r w:rsidRPr="00BE6279">
        <w:rPr>
          <w:rFonts w:ascii="Times New Roman" w:eastAsia="仿宋_GB2312" w:hAnsi="Times New Roman" w:hint="eastAsia"/>
          <w:color w:val="000000"/>
          <w:sz w:val="32"/>
          <w:szCs w:val="32"/>
        </w:rPr>
        <w:t>用地面积过小，范围过于狭窄，学生严重缺乏开敞室外活动空间及运动场地，区委、区政府领导经过多轮研讨，考虑整合用地</w:t>
      </w:r>
      <w:proofErr w:type="gramStart"/>
      <w:r w:rsidRPr="00BE6279">
        <w:rPr>
          <w:rFonts w:ascii="Times New Roman" w:eastAsia="仿宋_GB2312" w:hAnsi="Times New Roman" w:hint="eastAsia"/>
          <w:color w:val="000000"/>
          <w:sz w:val="32"/>
          <w:szCs w:val="32"/>
        </w:rPr>
        <w:t>南侧五一</w:t>
      </w:r>
      <w:proofErr w:type="gramEnd"/>
      <w:r w:rsidRPr="00BE6279">
        <w:rPr>
          <w:rFonts w:ascii="Times New Roman" w:eastAsia="仿宋_GB2312" w:hAnsi="Times New Roman" w:hint="eastAsia"/>
          <w:color w:val="000000"/>
          <w:sz w:val="32"/>
          <w:szCs w:val="32"/>
        </w:rPr>
        <w:t>电影院及电影公司职工宿舍用地来增加周围居民休闲活动空间及师生室外运动场地，我公司按照区委、政府要求，向省设计院提交相关工作要求，设计院正在对方案进行优化调整。</w:t>
      </w:r>
    </w:p>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二</w:t>
      </w:r>
      <w:r w:rsidR="00BE6279" w:rsidRPr="00BE6279">
        <w:rPr>
          <w:rFonts w:ascii="Times New Roman" w:eastAsia="仿宋_GB2312" w:hAnsi="Times New Roman" w:hint="eastAsia"/>
          <w:b/>
          <w:color w:val="000000"/>
          <w:sz w:val="32"/>
          <w:szCs w:val="32"/>
        </w:rPr>
        <w:t>、武成小学（本部）</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w:t>
      </w:r>
      <w:r w:rsidR="00BE6279" w:rsidRPr="00BE6279">
        <w:rPr>
          <w:rFonts w:ascii="Times New Roman" w:eastAsia="仿宋_GB2312" w:hAnsi="Times New Roman"/>
          <w:color w:val="000000"/>
          <w:sz w:val="32"/>
          <w:szCs w:val="32"/>
        </w:rPr>
        <w:t>项目位于昆明市五华区人民中路</w:t>
      </w:r>
      <w:r w:rsidR="00BE6279" w:rsidRPr="00BE6279">
        <w:rPr>
          <w:rFonts w:ascii="Times New Roman" w:eastAsia="仿宋_GB2312" w:hAnsi="Times New Roman"/>
          <w:color w:val="000000"/>
          <w:sz w:val="32"/>
          <w:szCs w:val="32"/>
        </w:rPr>
        <w:t xml:space="preserve"> 192 </w:t>
      </w:r>
      <w:r w:rsidR="00BE6279" w:rsidRPr="00BE6279">
        <w:rPr>
          <w:rFonts w:ascii="Times New Roman" w:eastAsia="仿宋_GB2312" w:hAnsi="Times New Roman"/>
          <w:color w:val="000000"/>
          <w:sz w:val="32"/>
          <w:szCs w:val="32"/>
        </w:rPr>
        <w:t>号，建设性质为拆除重建项目，项目总投资为</w:t>
      </w:r>
      <w:r w:rsidR="00BE6279" w:rsidRPr="00BE6279">
        <w:rPr>
          <w:rFonts w:ascii="Times New Roman" w:eastAsia="仿宋_GB2312" w:hAnsi="Times New Roman"/>
          <w:color w:val="000000"/>
          <w:sz w:val="32"/>
          <w:szCs w:val="32"/>
        </w:rPr>
        <w:t>4500</w:t>
      </w:r>
      <w:r w:rsidR="00BE6279" w:rsidRPr="00BE6279">
        <w:rPr>
          <w:rFonts w:ascii="Times New Roman" w:eastAsia="仿宋_GB2312" w:hAnsi="Times New Roman"/>
          <w:color w:val="000000"/>
          <w:sz w:val="32"/>
          <w:szCs w:val="32"/>
        </w:rPr>
        <w:t>万元，拆除不安全校舍</w:t>
      </w:r>
      <w:r w:rsidR="00BE6279" w:rsidRPr="00BE6279">
        <w:rPr>
          <w:rFonts w:ascii="Times New Roman" w:eastAsia="仿宋_GB2312" w:hAnsi="Times New Roman"/>
          <w:color w:val="000000"/>
          <w:sz w:val="32"/>
          <w:szCs w:val="32"/>
        </w:rPr>
        <w:t>2994</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，新建</w:t>
      </w:r>
      <w:r w:rsidR="00BE6279" w:rsidRPr="00BE6279">
        <w:rPr>
          <w:rFonts w:ascii="Times New Roman" w:eastAsia="仿宋_GB2312" w:hAnsi="Times New Roman"/>
          <w:color w:val="000000"/>
          <w:sz w:val="32"/>
          <w:szCs w:val="32"/>
        </w:rPr>
        <w:t>6754.19</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w:t>
      </w:r>
      <w:r w:rsidR="00BE6279" w:rsidRPr="00BE6279">
        <w:rPr>
          <w:rFonts w:ascii="Times New Roman" w:eastAsia="仿宋_GB2312" w:hAnsi="Times New Roman" w:hint="eastAsia"/>
          <w:color w:val="000000"/>
          <w:sz w:val="32"/>
          <w:szCs w:val="32"/>
        </w:rPr>
        <w:t>（其中地下</w:t>
      </w:r>
      <w:r w:rsidR="00BE6279" w:rsidRPr="00BE6279">
        <w:rPr>
          <w:rFonts w:ascii="Times New Roman" w:eastAsia="仿宋_GB2312" w:hAnsi="Times New Roman" w:hint="eastAsia"/>
          <w:color w:val="000000"/>
          <w:sz w:val="32"/>
          <w:szCs w:val="32"/>
        </w:rPr>
        <w:t>2</w:t>
      </w:r>
      <w:r w:rsidR="00BE6279" w:rsidRPr="00BE6279">
        <w:rPr>
          <w:rFonts w:ascii="Times New Roman" w:eastAsia="仿宋_GB2312" w:hAnsi="Times New Roman" w:hint="eastAsia"/>
          <w:color w:val="000000"/>
          <w:sz w:val="32"/>
          <w:szCs w:val="32"/>
        </w:rPr>
        <w:t>层，一层为地下校史展览馆、一层为隔震层）。</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已于</w:t>
      </w:r>
      <w:r w:rsidR="00BE6279" w:rsidRPr="00BE6279">
        <w:rPr>
          <w:rFonts w:ascii="Times New Roman" w:eastAsia="仿宋_GB2312" w:hAnsi="Times New Roman"/>
          <w:color w:val="000000"/>
          <w:sz w:val="32"/>
          <w:szCs w:val="32"/>
        </w:rPr>
        <w:t>2019</w:t>
      </w:r>
      <w:r w:rsidR="00BE6279" w:rsidRPr="00BE6279">
        <w:rPr>
          <w:rFonts w:ascii="Times New Roman" w:eastAsia="仿宋_GB2312" w:hAnsi="Times New Roman"/>
          <w:color w:val="000000"/>
          <w:sz w:val="32"/>
          <w:szCs w:val="32"/>
        </w:rPr>
        <w:t>年</w:t>
      </w:r>
      <w:r w:rsidR="00BE6279" w:rsidRPr="00BE6279">
        <w:rPr>
          <w:rFonts w:ascii="Times New Roman" w:eastAsia="仿宋_GB2312" w:hAnsi="Times New Roman"/>
          <w:color w:val="000000"/>
          <w:sz w:val="32"/>
          <w:szCs w:val="32"/>
        </w:rPr>
        <w:t>4</w:t>
      </w:r>
      <w:r w:rsidR="00BE6279" w:rsidRPr="00BE6279">
        <w:rPr>
          <w:rFonts w:ascii="Times New Roman" w:eastAsia="仿宋_GB2312" w:hAnsi="Times New Roman"/>
          <w:color w:val="000000"/>
          <w:sz w:val="32"/>
          <w:szCs w:val="32"/>
        </w:rPr>
        <w:t>月</w:t>
      </w:r>
      <w:r w:rsidR="00BE6279" w:rsidRPr="00BE6279">
        <w:rPr>
          <w:rFonts w:ascii="Times New Roman" w:eastAsia="仿宋_GB2312" w:hAnsi="Times New Roman"/>
          <w:color w:val="000000"/>
          <w:sz w:val="32"/>
          <w:szCs w:val="32"/>
        </w:rPr>
        <w:t>8</w:t>
      </w:r>
      <w:r w:rsidR="00BE6279" w:rsidRPr="00BE6279">
        <w:rPr>
          <w:rFonts w:ascii="Times New Roman" w:eastAsia="仿宋_GB2312" w:hAnsi="Times New Roman"/>
          <w:color w:val="000000"/>
          <w:sz w:val="32"/>
          <w:szCs w:val="32"/>
        </w:rPr>
        <w:t>日启动建设，</w:t>
      </w:r>
      <w:r w:rsidR="00BE6279" w:rsidRPr="00BE6279">
        <w:rPr>
          <w:rFonts w:ascii="Times New Roman" w:eastAsia="仿宋_GB2312" w:hAnsi="Times New Roman"/>
          <w:color w:val="000000"/>
          <w:sz w:val="32"/>
          <w:szCs w:val="32"/>
        </w:rPr>
        <w:t>2019</w:t>
      </w:r>
      <w:r w:rsidR="00BE6279" w:rsidRPr="00BE6279">
        <w:rPr>
          <w:rFonts w:ascii="Times New Roman" w:eastAsia="仿宋_GB2312" w:hAnsi="Times New Roman"/>
          <w:color w:val="000000"/>
          <w:sz w:val="32"/>
          <w:szCs w:val="32"/>
        </w:rPr>
        <w:t>年</w:t>
      </w:r>
      <w:r w:rsidR="00BE6279" w:rsidRPr="00BE6279">
        <w:rPr>
          <w:rFonts w:ascii="Times New Roman" w:eastAsia="仿宋_GB2312" w:hAnsi="Times New Roman"/>
          <w:color w:val="000000"/>
          <w:sz w:val="32"/>
          <w:szCs w:val="32"/>
        </w:rPr>
        <w:t>8</w:t>
      </w:r>
      <w:r w:rsidR="00BE6279" w:rsidRPr="00BE6279">
        <w:rPr>
          <w:rFonts w:ascii="Times New Roman" w:eastAsia="仿宋_GB2312" w:hAnsi="Times New Roman"/>
          <w:color w:val="000000"/>
          <w:sz w:val="32"/>
          <w:szCs w:val="32"/>
        </w:rPr>
        <w:t>月</w:t>
      </w:r>
      <w:r w:rsidR="00BE6279" w:rsidRPr="00BE6279">
        <w:rPr>
          <w:rFonts w:ascii="Times New Roman" w:eastAsia="仿宋_GB2312" w:hAnsi="Times New Roman"/>
          <w:color w:val="000000"/>
          <w:sz w:val="32"/>
          <w:szCs w:val="32"/>
        </w:rPr>
        <w:t>25</w:t>
      </w:r>
      <w:r w:rsidR="00BE6279" w:rsidRPr="00BE6279">
        <w:rPr>
          <w:rFonts w:ascii="Times New Roman" w:eastAsia="仿宋_GB2312" w:hAnsi="Times New Roman"/>
          <w:color w:val="000000"/>
          <w:sz w:val="32"/>
          <w:szCs w:val="32"/>
        </w:rPr>
        <w:t>日移交校方办学使用。</w:t>
      </w:r>
    </w:p>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三</w:t>
      </w:r>
      <w:r w:rsidR="00BE6279" w:rsidRPr="00BE6279">
        <w:rPr>
          <w:rFonts w:ascii="Times New Roman" w:eastAsia="仿宋_GB2312" w:hAnsi="Times New Roman"/>
          <w:b/>
          <w:color w:val="000000"/>
          <w:sz w:val="32"/>
          <w:szCs w:val="32"/>
        </w:rPr>
        <w:t>、</w:t>
      </w:r>
      <w:r w:rsidR="00BE6279" w:rsidRPr="00BE6279">
        <w:rPr>
          <w:rFonts w:ascii="Times New Roman" w:eastAsia="仿宋_GB2312" w:hAnsi="Times New Roman" w:hint="eastAsia"/>
          <w:b/>
          <w:color w:val="000000"/>
          <w:sz w:val="32"/>
          <w:szCs w:val="32"/>
        </w:rPr>
        <w:t>龙翔小学</w:t>
      </w:r>
    </w:p>
    <w:p w:rsidR="00BE6279" w:rsidRPr="00BE6279" w:rsidRDefault="00BE6279" w:rsidP="00F034D8">
      <w:pPr>
        <w:spacing w:line="560" w:lineRule="exact"/>
        <w:ind w:firstLineChars="150" w:firstLine="48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本</w:t>
      </w:r>
      <w:r w:rsidR="00BE6279" w:rsidRPr="00BE6279">
        <w:rPr>
          <w:rFonts w:ascii="Times New Roman" w:eastAsia="仿宋_GB2312" w:hAnsi="Times New Roman" w:hint="eastAsia"/>
          <w:color w:val="000000"/>
          <w:sz w:val="32"/>
          <w:szCs w:val="32"/>
        </w:rPr>
        <w:t>项目位于昆明市五华区一二一大街</w:t>
      </w:r>
      <w:r w:rsidR="00BE6279" w:rsidRPr="00BE6279">
        <w:rPr>
          <w:rFonts w:ascii="Times New Roman" w:eastAsia="仿宋_GB2312" w:hAnsi="Times New Roman" w:hint="eastAsia"/>
          <w:color w:val="000000"/>
          <w:sz w:val="32"/>
          <w:szCs w:val="32"/>
        </w:rPr>
        <w:t>460</w:t>
      </w:r>
      <w:r w:rsidR="00BE6279" w:rsidRPr="00BE6279">
        <w:rPr>
          <w:rFonts w:ascii="Times New Roman" w:eastAsia="仿宋_GB2312" w:hAnsi="Times New Roman" w:hint="eastAsia"/>
          <w:color w:val="000000"/>
          <w:sz w:val="32"/>
          <w:szCs w:val="32"/>
        </w:rPr>
        <w:t>号，建设性质为改扩建工程，由云南省设计院集团设计。</w:t>
      </w:r>
      <w:r w:rsidR="00BE6279" w:rsidRPr="00BE6279">
        <w:rPr>
          <w:rFonts w:ascii="Times New Roman" w:eastAsia="仿宋_GB2312" w:hAnsi="Times New Roman"/>
          <w:color w:val="000000"/>
          <w:sz w:val="32"/>
          <w:szCs w:val="32"/>
        </w:rPr>
        <w:t>项目总投资为</w:t>
      </w:r>
      <w:r w:rsidR="00BE6279" w:rsidRPr="00BE6279">
        <w:rPr>
          <w:rFonts w:ascii="Times New Roman" w:eastAsia="仿宋_GB2312" w:hAnsi="Times New Roman"/>
          <w:color w:val="000000"/>
          <w:sz w:val="32"/>
          <w:szCs w:val="32"/>
        </w:rPr>
        <w:t>6254</w:t>
      </w:r>
      <w:r w:rsidR="00BE6279" w:rsidRPr="00BE6279">
        <w:rPr>
          <w:rFonts w:ascii="Times New Roman" w:eastAsia="仿宋_GB2312" w:hAnsi="Times New Roman"/>
          <w:color w:val="000000"/>
          <w:sz w:val="32"/>
          <w:szCs w:val="32"/>
        </w:rPr>
        <w:t>万元，新建教学用房及配套设施</w:t>
      </w:r>
      <w:r w:rsidR="00BE6279" w:rsidRPr="00BE6279">
        <w:rPr>
          <w:rFonts w:ascii="Times New Roman" w:eastAsia="仿宋_GB2312" w:hAnsi="Times New Roman"/>
          <w:color w:val="000000"/>
          <w:sz w:val="32"/>
          <w:szCs w:val="32"/>
        </w:rPr>
        <w:t>8689.11</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，其中地上建筑面积</w:t>
      </w:r>
      <w:r w:rsidR="00BE6279" w:rsidRPr="00BE6279">
        <w:rPr>
          <w:rFonts w:ascii="Times New Roman" w:eastAsia="仿宋_GB2312" w:hAnsi="Times New Roman"/>
          <w:color w:val="000000"/>
          <w:sz w:val="32"/>
          <w:szCs w:val="32"/>
        </w:rPr>
        <w:t>4281.97</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，地下建筑面积</w:t>
      </w:r>
      <w:r w:rsidR="00BE6279" w:rsidRPr="00BE6279">
        <w:rPr>
          <w:rFonts w:ascii="Times New Roman" w:eastAsia="仿宋_GB2312" w:hAnsi="Times New Roman"/>
          <w:color w:val="000000"/>
          <w:sz w:val="32"/>
          <w:szCs w:val="32"/>
        </w:rPr>
        <w:t>4407.14</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w:t>
      </w:r>
      <w:r w:rsidR="00BE6279" w:rsidRPr="00BE6279">
        <w:rPr>
          <w:rFonts w:ascii="Times New Roman" w:eastAsia="仿宋_GB2312" w:hAnsi="Times New Roman" w:hint="eastAsia"/>
          <w:color w:val="000000"/>
          <w:sz w:val="32"/>
          <w:szCs w:val="32"/>
        </w:rPr>
        <w:t xml:space="preserve"> </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已于</w:t>
      </w:r>
      <w:r w:rsidR="00BE6279" w:rsidRPr="00BE6279">
        <w:rPr>
          <w:rFonts w:ascii="Times New Roman" w:eastAsia="仿宋_GB2312" w:hAnsi="Times New Roman" w:hint="eastAsia"/>
          <w:color w:val="000000"/>
          <w:sz w:val="32"/>
          <w:szCs w:val="32"/>
        </w:rPr>
        <w:t>2</w:t>
      </w:r>
      <w:r w:rsidR="00BE6279" w:rsidRPr="00BE6279">
        <w:rPr>
          <w:rFonts w:ascii="Times New Roman" w:eastAsia="仿宋_GB2312" w:hAnsi="Times New Roman"/>
          <w:color w:val="000000"/>
          <w:sz w:val="32"/>
          <w:szCs w:val="32"/>
        </w:rPr>
        <w:t>018</w:t>
      </w:r>
      <w:r w:rsidR="00BE6279" w:rsidRPr="00BE6279">
        <w:rPr>
          <w:rFonts w:ascii="Times New Roman" w:eastAsia="仿宋_GB2312" w:hAnsi="Times New Roman" w:hint="eastAsia"/>
          <w:color w:val="000000"/>
          <w:sz w:val="32"/>
          <w:szCs w:val="32"/>
        </w:rPr>
        <w:t>年</w:t>
      </w:r>
      <w:r w:rsidR="00BE6279" w:rsidRPr="00BE6279">
        <w:rPr>
          <w:rFonts w:ascii="Times New Roman" w:eastAsia="仿宋_GB2312" w:hAnsi="Times New Roman" w:hint="eastAsia"/>
          <w:color w:val="000000"/>
          <w:sz w:val="32"/>
          <w:szCs w:val="32"/>
        </w:rPr>
        <w:t>10</w:t>
      </w:r>
      <w:r w:rsidR="00BE6279" w:rsidRPr="00BE6279">
        <w:rPr>
          <w:rFonts w:ascii="Times New Roman" w:eastAsia="仿宋_GB2312" w:hAnsi="Times New Roman" w:hint="eastAsia"/>
          <w:color w:val="000000"/>
          <w:sz w:val="32"/>
          <w:szCs w:val="32"/>
        </w:rPr>
        <w:t>月启动建设，</w:t>
      </w:r>
      <w:r w:rsidR="00BE6279" w:rsidRPr="00BE6279">
        <w:rPr>
          <w:rFonts w:ascii="Times New Roman" w:eastAsia="仿宋_GB2312" w:hAnsi="Times New Roman" w:hint="eastAsia"/>
          <w:color w:val="000000"/>
          <w:sz w:val="32"/>
          <w:szCs w:val="32"/>
        </w:rPr>
        <w:t>2020</w:t>
      </w:r>
      <w:r w:rsidR="00BE6279" w:rsidRPr="00BE6279">
        <w:rPr>
          <w:rFonts w:ascii="Times New Roman" w:eastAsia="仿宋_GB2312" w:hAnsi="Times New Roman" w:hint="eastAsia"/>
          <w:color w:val="000000"/>
          <w:sz w:val="32"/>
          <w:szCs w:val="32"/>
        </w:rPr>
        <w:t>年初建设完成移交</w:t>
      </w:r>
      <w:r w:rsidR="00BE6279" w:rsidRPr="00BE6279">
        <w:rPr>
          <w:rFonts w:ascii="Times New Roman" w:eastAsia="仿宋_GB2312" w:hAnsi="Times New Roman"/>
          <w:color w:val="000000"/>
          <w:sz w:val="32"/>
          <w:szCs w:val="32"/>
        </w:rPr>
        <w:t>校方办学使用</w:t>
      </w:r>
      <w:r w:rsidR="00BE6279" w:rsidRPr="00BE6279">
        <w:rPr>
          <w:rFonts w:ascii="Times New Roman" w:eastAsia="仿宋_GB2312" w:hAnsi="Times New Roman" w:hint="eastAsia"/>
          <w:color w:val="000000"/>
          <w:sz w:val="32"/>
          <w:szCs w:val="32"/>
        </w:rPr>
        <w:t>。</w:t>
      </w:r>
    </w:p>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四</w:t>
      </w:r>
      <w:r w:rsidR="00BE6279" w:rsidRPr="00BE6279">
        <w:rPr>
          <w:rFonts w:ascii="Times New Roman" w:eastAsia="仿宋_GB2312" w:hAnsi="Times New Roman"/>
          <w:b/>
          <w:color w:val="000000"/>
          <w:sz w:val="32"/>
          <w:szCs w:val="32"/>
        </w:rPr>
        <w:t>、</w:t>
      </w:r>
      <w:r w:rsidR="00BE6279" w:rsidRPr="00BE6279">
        <w:rPr>
          <w:rFonts w:ascii="Times New Roman" w:eastAsia="仿宋_GB2312" w:hAnsi="Times New Roman" w:hint="eastAsia"/>
          <w:b/>
          <w:color w:val="000000"/>
          <w:sz w:val="32"/>
          <w:szCs w:val="32"/>
        </w:rPr>
        <w:t>莲华小学</w:t>
      </w:r>
    </w:p>
    <w:p w:rsidR="00BE6279" w:rsidRPr="00BE6279" w:rsidRDefault="00BE6279" w:rsidP="00F034D8">
      <w:pPr>
        <w:spacing w:line="560" w:lineRule="exact"/>
        <w:ind w:firstLineChars="150" w:firstLine="48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本项目为</w:t>
      </w:r>
      <w:r w:rsidR="00BE6279" w:rsidRPr="00BE6279">
        <w:rPr>
          <w:rFonts w:ascii="Times New Roman" w:eastAsia="仿宋_GB2312" w:hAnsi="Times New Roman" w:hint="eastAsia"/>
          <w:color w:val="000000"/>
          <w:sz w:val="32"/>
          <w:szCs w:val="32"/>
        </w:rPr>
        <w:t>建设性质为选址新建工程，由云南省设计院集团设计，利用政教路</w:t>
      </w:r>
      <w:r w:rsidR="00BE6279" w:rsidRPr="00BE6279">
        <w:rPr>
          <w:rFonts w:ascii="Times New Roman" w:eastAsia="仿宋_GB2312" w:hAnsi="Times New Roman" w:hint="eastAsia"/>
          <w:color w:val="000000"/>
          <w:sz w:val="32"/>
          <w:szCs w:val="32"/>
        </w:rPr>
        <w:t>45</w:t>
      </w:r>
      <w:r w:rsidR="00BE6279" w:rsidRPr="00BE6279">
        <w:rPr>
          <w:rFonts w:ascii="Times New Roman" w:eastAsia="仿宋_GB2312" w:hAnsi="Times New Roman" w:hint="eastAsia"/>
          <w:color w:val="000000"/>
          <w:sz w:val="32"/>
          <w:szCs w:val="32"/>
        </w:rPr>
        <w:t>号地块</w:t>
      </w:r>
      <w:r w:rsidR="00BE6279" w:rsidRPr="00BE6279">
        <w:rPr>
          <w:rFonts w:ascii="Times New Roman" w:eastAsia="仿宋_GB2312" w:hAnsi="Times New Roman" w:hint="eastAsia"/>
          <w:color w:val="000000"/>
          <w:sz w:val="32"/>
          <w:szCs w:val="32"/>
        </w:rPr>
        <w:t>18.9</w:t>
      </w:r>
      <w:r w:rsidR="00BE6279" w:rsidRPr="00BE6279">
        <w:rPr>
          <w:rFonts w:ascii="Times New Roman" w:eastAsia="仿宋_GB2312" w:hAnsi="Times New Roman" w:hint="eastAsia"/>
          <w:color w:val="000000"/>
          <w:sz w:val="32"/>
          <w:szCs w:val="32"/>
        </w:rPr>
        <w:t>亩用地，拆建</w:t>
      </w:r>
      <w:r w:rsidR="00BE6279" w:rsidRPr="00BE6279">
        <w:rPr>
          <w:rFonts w:ascii="Times New Roman" w:eastAsia="仿宋_GB2312" w:hAnsi="Times New Roman" w:hint="eastAsia"/>
          <w:color w:val="000000"/>
          <w:sz w:val="32"/>
          <w:szCs w:val="32"/>
        </w:rPr>
        <w:t>76</w:t>
      </w:r>
      <w:r w:rsidR="00BE6279" w:rsidRPr="00BE6279">
        <w:rPr>
          <w:rFonts w:ascii="Times New Roman" w:eastAsia="仿宋_GB2312" w:hAnsi="Times New Roman" w:hint="eastAsia"/>
          <w:color w:val="000000"/>
          <w:sz w:val="32"/>
          <w:szCs w:val="32"/>
        </w:rPr>
        <w:t>户，新建</w:t>
      </w:r>
      <w:r w:rsidR="00BE6279" w:rsidRPr="00BE6279">
        <w:rPr>
          <w:rFonts w:ascii="Times New Roman" w:eastAsia="仿宋_GB2312" w:hAnsi="Times New Roman" w:hint="eastAsia"/>
          <w:color w:val="000000"/>
          <w:sz w:val="32"/>
          <w:szCs w:val="32"/>
        </w:rPr>
        <w:t>11664</w:t>
      </w:r>
      <w:r w:rsidR="00BE6279" w:rsidRPr="00BE6279">
        <w:rPr>
          <w:rFonts w:ascii="Times New Roman" w:eastAsia="仿宋_GB2312" w:hAnsi="Times New Roman" w:hint="eastAsia"/>
          <w:color w:val="000000"/>
          <w:sz w:val="32"/>
          <w:szCs w:val="32"/>
        </w:rPr>
        <w:t>平方米校舍及室外附属工程。</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已取得建设项目选址意见书、规划用地许可证及不动产权证，项目规划方案通过，取得工程规划许可证，正在开展项目施工前期准备工作，目前公司正在与昆明碧联房地产开发有限公司协商签订代建协议</w:t>
      </w:r>
      <w:r>
        <w:rPr>
          <w:rFonts w:ascii="Times New Roman" w:eastAsia="仿宋_GB2312" w:hAnsi="Times New Roman" w:hint="eastAsia"/>
          <w:color w:val="000000"/>
          <w:sz w:val="32"/>
          <w:szCs w:val="32"/>
        </w:rPr>
        <w:t>，双方约定于</w:t>
      </w:r>
      <w:r>
        <w:rPr>
          <w:rFonts w:ascii="Times New Roman" w:eastAsia="仿宋_GB2312" w:hAnsi="Times New Roman" w:hint="eastAsia"/>
          <w:color w:val="000000"/>
          <w:sz w:val="32"/>
          <w:szCs w:val="32"/>
        </w:rPr>
        <w:t>2021</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月底完成建设</w:t>
      </w:r>
      <w:r w:rsidR="00BE6279" w:rsidRPr="00BE6279">
        <w:rPr>
          <w:rFonts w:ascii="Times New Roman" w:eastAsia="仿宋_GB2312" w:hAnsi="Times New Roman" w:hint="eastAsia"/>
          <w:color w:val="000000"/>
          <w:sz w:val="32"/>
          <w:szCs w:val="32"/>
        </w:rPr>
        <w:t>。</w:t>
      </w:r>
    </w:p>
    <w:p w:rsidR="00BE6279" w:rsidRPr="00BE6279" w:rsidRDefault="00F034D8" w:rsidP="00F034D8">
      <w:pPr>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hint="eastAsia"/>
          <w:b/>
          <w:color w:val="000000"/>
          <w:sz w:val="32"/>
          <w:szCs w:val="32"/>
        </w:rPr>
        <w:t>五</w:t>
      </w:r>
      <w:r w:rsidR="00BE6279" w:rsidRPr="00BE6279">
        <w:rPr>
          <w:rFonts w:ascii="Times New Roman" w:eastAsia="仿宋_GB2312" w:hAnsi="Times New Roman" w:hint="eastAsia"/>
          <w:b/>
          <w:color w:val="000000"/>
          <w:sz w:val="32"/>
          <w:szCs w:val="32"/>
        </w:rPr>
        <w:t>、昆明一职中专</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w:t>
      </w:r>
      <w:r w:rsidR="00BE6279" w:rsidRPr="00BE6279">
        <w:rPr>
          <w:rFonts w:ascii="Times New Roman" w:eastAsia="仿宋_GB2312" w:hAnsi="Times New Roman" w:hint="eastAsia"/>
          <w:color w:val="000000"/>
          <w:sz w:val="32"/>
          <w:szCs w:val="32"/>
        </w:rPr>
        <w:t>项目位于西</w:t>
      </w:r>
      <w:proofErr w:type="gramStart"/>
      <w:r w:rsidR="00BE6279" w:rsidRPr="00BE6279">
        <w:rPr>
          <w:rFonts w:ascii="Times New Roman" w:eastAsia="仿宋_GB2312" w:hAnsi="Times New Roman" w:hint="eastAsia"/>
          <w:color w:val="000000"/>
          <w:sz w:val="32"/>
          <w:szCs w:val="32"/>
        </w:rPr>
        <w:t>翥</w:t>
      </w:r>
      <w:proofErr w:type="gramEnd"/>
      <w:r w:rsidR="00BE6279" w:rsidRPr="00BE6279">
        <w:rPr>
          <w:rFonts w:ascii="Times New Roman" w:eastAsia="仿宋_GB2312" w:hAnsi="Times New Roman" w:hint="eastAsia"/>
          <w:color w:val="000000"/>
          <w:sz w:val="32"/>
          <w:szCs w:val="32"/>
        </w:rPr>
        <w:t>街道办事处桃园片区桃园公园及桃园安置示范点旁，项目用地约</w:t>
      </w:r>
      <w:r w:rsidR="00BE6279" w:rsidRPr="00BE6279">
        <w:rPr>
          <w:rFonts w:ascii="Times New Roman" w:eastAsia="仿宋_GB2312" w:hAnsi="Times New Roman" w:hint="eastAsia"/>
          <w:color w:val="000000"/>
          <w:sz w:val="32"/>
          <w:szCs w:val="32"/>
        </w:rPr>
        <w:t>170</w:t>
      </w:r>
      <w:r w:rsidR="00BE6279" w:rsidRPr="00BE6279">
        <w:rPr>
          <w:rFonts w:ascii="Times New Roman" w:eastAsia="仿宋_GB2312" w:hAnsi="Times New Roman" w:hint="eastAsia"/>
          <w:color w:val="000000"/>
          <w:sz w:val="32"/>
          <w:szCs w:val="32"/>
        </w:rPr>
        <w:t>亩，建设性质为选址新建工程，由云南省设计院集团设计。</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lastRenderedPageBreak/>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bookmarkStart w:id="0" w:name="_Hlk529526170"/>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取得项目选址意见书并委托办事处进行林业勘测工作，将于近期向规划局申报项目规划条件及规划用地许可证；已完成项目初勘及拔地放桩工作。由于征地拆迁所需资金量较大，目前正在积极筹措项目资金，以保证项目顺利推进。</w:t>
      </w:r>
    </w:p>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六</w:t>
      </w:r>
      <w:r w:rsidR="00BE6279" w:rsidRPr="00BE6279">
        <w:rPr>
          <w:rFonts w:ascii="Times New Roman" w:eastAsia="仿宋_GB2312" w:hAnsi="Times New Roman"/>
          <w:b/>
          <w:color w:val="000000"/>
          <w:sz w:val="32"/>
          <w:szCs w:val="32"/>
        </w:rPr>
        <w:t>、</w:t>
      </w:r>
      <w:r w:rsidR="00BE6279" w:rsidRPr="00BE6279">
        <w:rPr>
          <w:rFonts w:ascii="Times New Roman" w:eastAsia="仿宋_GB2312" w:hAnsi="Times New Roman" w:hint="eastAsia"/>
          <w:b/>
          <w:color w:val="000000"/>
          <w:sz w:val="32"/>
          <w:szCs w:val="32"/>
        </w:rPr>
        <w:t>中央民族大学附属中学五华实验学校教场路校区</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w:t>
      </w:r>
      <w:r w:rsidR="00BE6279" w:rsidRPr="00BE6279">
        <w:rPr>
          <w:rFonts w:ascii="Times New Roman" w:eastAsia="仿宋_GB2312" w:hAnsi="Times New Roman" w:hint="eastAsia"/>
          <w:color w:val="000000"/>
          <w:sz w:val="32"/>
          <w:szCs w:val="32"/>
        </w:rPr>
        <w:t>项目建设性质为改扩建工程，由云南省设计院集团设计。拆除</w:t>
      </w:r>
      <w:r w:rsidR="00BE6279" w:rsidRPr="00BE6279">
        <w:rPr>
          <w:rFonts w:ascii="Times New Roman" w:eastAsia="仿宋_GB2312" w:hAnsi="Times New Roman" w:hint="eastAsia"/>
          <w:color w:val="000000"/>
          <w:sz w:val="32"/>
          <w:szCs w:val="32"/>
        </w:rPr>
        <w:t>7387</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hint="eastAsia"/>
          <w:color w:val="000000"/>
          <w:sz w:val="32"/>
          <w:szCs w:val="32"/>
        </w:rPr>
        <w:t>B</w:t>
      </w:r>
      <w:r w:rsidR="00BE6279" w:rsidRPr="00BE6279">
        <w:rPr>
          <w:rFonts w:ascii="Times New Roman" w:eastAsia="仿宋_GB2312" w:hAnsi="Times New Roman" w:hint="eastAsia"/>
          <w:color w:val="000000"/>
          <w:sz w:val="32"/>
          <w:szCs w:val="32"/>
        </w:rPr>
        <w:t>、</w:t>
      </w:r>
      <w:r w:rsidR="00BE6279" w:rsidRPr="00BE6279">
        <w:rPr>
          <w:rFonts w:ascii="Times New Roman" w:eastAsia="仿宋_GB2312" w:hAnsi="Times New Roman" w:hint="eastAsia"/>
          <w:color w:val="000000"/>
          <w:sz w:val="32"/>
          <w:szCs w:val="32"/>
        </w:rPr>
        <w:t>C</w:t>
      </w:r>
      <w:r w:rsidR="00BE6279" w:rsidRPr="00BE6279">
        <w:rPr>
          <w:rFonts w:ascii="Times New Roman" w:eastAsia="仿宋_GB2312" w:hAnsi="Times New Roman" w:hint="eastAsia"/>
          <w:color w:val="000000"/>
          <w:sz w:val="32"/>
          <w:szCs w:val="32"/>
        </w:rPr>
        <w:t>级危房，按</w:t>
      </w:r>
      <w:r w:rsidR="00BE6279" w:rsidRPr="00BE6279">
        <w:rPr>
          <w:rFonts w:ascii="Times New Roman" w:eastAsia="仿宋_GB2312" w:hAnsi="Times New Roman" w:hint="eastAsia"/>
          <w:color w:val="000000"/>
          <w:sz w:val="32"/>
          <w:szCs w:val="32"/>
        </w:rPr>
        <w:t>18</w:t>
      </w:r>
      <w:r w:rsidR="00BE6279" w:rsidRPr="00BE6279">
        <w:rPr>
          <w:rFonts w:ascii="Times New Roman" w:eastAsia="仿宋_GB2312" w:hAnsi="Times New Roman" w:hint="eastAsia"/>
          <w:color w:val="000000"/>
          <w:sz w:val="32"/>
          <w:szCs w:val="32"/>
        </w:rPr>
        <w:t>班初中规模进行学校整体规划、分期实施。其中，一期建设包括：新建教学综合楼</w:t>
      </w:r>
      <w:r w:rsidR="00BE6279" w:rsidRPr="00BE6279">
        <w:rPr>
          <w:rFonts w:ascii="Times New Roman" w:eastAsia="仿宋_GB2312" w:hAnsi="Times New Roman" w:hint="eastAsia"/>
          <w:color w:val="000000"/>
          <w:sz w:val="32"/>
          <w:szCs w:val="32"/>
        </w:rPr>
        <w:t>8837</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hint="eastAsia"/>
          <w:color w:val="000000"/>
          <w:sz w:val="32"/>
          <w:szCs w:val="32"/>
        </w:rPr>
        <w:t>及室外附属设施。</w:t>
      </w:r>
      <w:r w:rsidR="00BE6279" w:rsidRPr="00BE6279">
        <w:rPr>
          <w:rFonts w:ascii="Times New Roman" w:eastAsia="仿宋_GB2312" w:hAnsi="Times New Roman" w:hint="eastAsia"/>
          <w:color w:val="000000"/>
          <w:sz w:val="32"/>
          <w:szCs w:val="32"/>
        </w:rPr>
        <w:t>2016</w:t>
      </w:r>
      <w:r w:rsidR="00BE6279" w:rsidRPr="00BE6279">
        <w:rPr>
          <w:rFonts w:ascii="Times New Roman" w:eastAsia="仿宋_GB2312" w:hAnsi="Times New Roman" w:hint="eastAsia"/>
          <w:color w:val="000000"/>
          <w:sz w:val="32"/>
          <w:szCs w:val="32"/>
        </w:rPr>
        <w:t>年</w:t>
      </w:r>
      <w:proofErr w:type="gramStart"/>
      <w:r w:rsidR="00BE6279" w:rsidRPr="00BE6279">
        <w:rPr>
          <w:rFonts w:ascii="Times New Roman" w:eastAsia="仿宋_GB2312" w:hAnsi="Times New Roman" w:hint="eastAsia"/>
          <w:color w:val="000000"/>
          <w:sz w:val="32"/>
          <w:szCs w:val="32"/>
        </w:rPr>
        <w:t>校安目标</w:t>
      </w:r>
      <w:proofErr w:type="gramEnd"/>
      <w:r w:rsidR="00BE6279" w:rsidRPr="00BE6279">
        <w:rPr>
          <w:rFonts w:ascii="Times New Roman" w:eastAsia="仿宋_GB2312" w:hAnsi="Times New Roman" w:hint="eastAsia"/>
          <w:color w:val="000000"/>
          <w:sz w:val="32"/>
          <w:szCs w:val="32"/>
        </w:rPr>
        <w:t>任务，已安排上级资金</w:t>
      </w:r>
      <w:r w:rsidR="00BE6279" w:rsidRPr="00BE6279">
        <w:rPr>
          <w:rFonts w:ascii="Times New Roman" w:eastAsia="仿宋_GB2312" w:hAnsi="Times New Roman" w:hint="eastAsia"/>
          <w:color w:val="000000"/>
          <w:sz w:val="32"/>
          <w:szCs w:val="32"/>
        </w:rPr>
        <w:t>950.41</w:t>
      </w:r>
      <w:r w:rsidR="00BE6279" w:rsidRPr="00BE6279">
        <w:rPr>
          <w:rFonts w:ascii="Times New Roman" w:eastAsia="仿宋_GB2312" w:hAnsi="Times New Roman" w:hint="eastAsia"/>
          <w:color w:val="000000"/>
          <w:sz w:val="32"/>
          <w:szCs w:val="32"/>
        </w:rPr>
        <w:t>万元。二期改扩建待周边旧城改造时同步实施。</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已取得工程规划许可证，已完成地勘工作，现正在进行施工图的报件审查工作，预计</w:t>
      </w:r>
      <w:r w:rsidR="00BE6279" w:rsidRPr="00BE6279">
        <w:rPr>
          <w:rFonts w:ascii="Times New Roman" w:eastAsia="仿宋_GB2312" w:hAnsi="Times New Roman" w:hint="eastAsia"/>
          <w:color w:val="000000"/>
          <w:sz w:val="32"/>
          <w:szCs w:val="32"/>
        </w:rPr>
        <w:t>2020</w:t>
      </w:r>
      <w:r w:rsidR="00BE6279" w:rsidRPr="00BE6279">
        <w:rPr>
          <w:rFonts w:ascii="Times New Roman" w:eastAsia="仿宋_GB2312" w:hAnsi="Times New Roman" w:hint="eastAsia"/>
          <w:color w:val="000000"/>
          <w:sz w:val="32"/>
          <w:szCs w:val="32"/>
        </w:rPr>
        <w:t>年</w:t>
      </w:r>
      <w:r w:rsidR="00BE6279" w:rsidRPr="00BE6279">
        <w:rPr>
          <w:rFonts w:ascii="Times New Roman" w:eastAsia="仿宋_GB2312" w:hAnsi="Times New Roman" w:hint="eastAsia"/>
          <w:color w:val="000000"/>
          <w:sz w:val="32"/>
          <w:szCs w:val="32"/>
        </w:rPr>
        <w:t>9</w:t>
      </w:r>
      <w:r w:rsidR="00BE6279" w:rsidRPr="00BE6279">
        <w:rPr>
          <w:rFonts w:ascii="Times New Roman" w:eastAsia="仿宋_GB2312" w:hAnsi="Times New Roman" w:hint="eastAsia"/>
          <w:color w:val="000000"/>
          <w:sz w:val="32"/>
          <w:szCs w:val="32"/>
        </w:rPr>
        <w:t>月开工建设。</w:t>
      </w:r>
    </w:p>
    <w:bookmarkEnd w:id="0"/>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七</w:t>
      </w:r>
      <w:r w:rsidR="00BE6279" w:rsidRPr="00BE6279">
        <w:rPr>
          <w:rFonts w:ascii="Times New Roman" w:eastAsia="仿宋_GB2312" w:hAnsi="Times New Roman"/>
          <w:b/>
          <w:color w:val="000000"/>
          <w:sz w:val="32"/>
          <w:szCs w:val="32"/>
        </w:rPr>
        <w:t>、</w:t>
      </w:r>
      <w:proofErr w:type="gramStart"/>
      <w:r w:rsidR="00BE6279" w:rsidRPr="00BE6279">
        <w:rPr>
          <w:rFonts w:ascii="Times New Roman" w:eastAsia="仿宋_GB2312" w:hAnsi="Times New Roman" w:hint="eastAsia"/>
          <w:b/>
          <w:color w:val="000000"/>
          <w:sz w:val="32"/>
          <w:szCs w:val="32"/>
        </w:rPr>
        <w:t>昆八中西</w:t>
      </w:r>
      <w:proofErr w:type="gramEnd"/>
      <w:r w:rsidR="00BE6279" w:rsidRPr="00BE6279">
        <w:rPr>
          <w:rFonts w:ascii="Times New Roman" w:eastAsia="仿宋_GB2312" w:hAnsi="Times New Roman" w:hint="eastAsia"/>
          <w:b/>
          <w:color w:val="000000"/>
          <w:sz w:val="32"/>
          <w:szCs w:val="32"/>
        </w:rPr>
        <w:t>坝校区</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一</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项目基本情况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w:t>
      </w:r>
      <w:r w:rsidR="00BE6279" w:rsidRPr="00BE6279">
        <w:rPr>
          <w:rFonts w:ascii="Times New Roman" w:eastAsia="仿宋_GB2312" w:hAnsi="Times New Roman" w:hint="eastAsia"/>
          <w:color w:val="000000"/>
          <w:sz w:val="32"/>
          <w:szCs w:val="32"/>
        </w:rPr>
        <w:t>项目建设性质为改扩建工程，由云南省设计院集团设计。</w:t>
      </w:r>
      <w:r w:rsidR="00BE6279" w:rsidRPr="00BE6279">
        <w:rPr>
          <w:rFonts w:ascii="Times New Roman" w:eastAsia="仿宋_GB2312" w:hAnsi="Times New Roman"/>
          <w:color w:val="000000"/>
          <w:sz w:val="32"/>
          <w:szCs w:val="32"/>
        </w:rPr>
        <w:t>项目位于昆明市五华区西坝路</w:t>
      </w:r>
      <w:r w:rsidR="00BE6279" w:rsidRPr="00BE6279">
        <w:rPr>
          <w:rFonts w:ascii="Times New Roman" w:eastAsia="仿宋_GB2312" w:hAnsi="Times New Roman"/>
          <w:color w:val="000000"/>
          <w:sz w:val="32"/>
          <w:szCs w:val="32"/>
        </w:rPr>
        <w:t>98</w:t>
      </w:r>
      <w:r w:rsidR="00BE6279" w:rsidRPr="00BE6279">
        <w:rPr>
          <w:rFonts w:ascii="Times New Roman" w:eastAsia="仿宋_GB2312" w:hAnsi="Times New Roman"/>
          <w:color w:val="000000"/>
          <w:sz w:val="32"/>
          <w:szCs w:val="32"/>
        </w:rPr>
        <w:t>号，总投资约</w:t>
      </w:r>
      <w:r w:rsidR="00BE6279" w:rsidRPr="00BE6279">
        <w:rPr>
          <w:rFonts w:ascii="Times New Roman" w:eastAsia="仿宋_GB2312" w:hAnsi="Times New Roman"/>
          <w:color w:val="000000"/>
          <w:sz w:val="32"/>
          <w:szCs w:val="32"/>
        </w:rPr>
        <w:t>16000</w:t>
      </w:r>
      <w:r w:rsidR="00BE6279" w:rsidRPr="00BE6279">
        <w:rPr>
          <w:rFonts w:ascii="Times New Roman" w:eastAsia="仿宋_GB2312" w:hAnsi="Times New Roman"/>
          <w:color w:val="000000"/>
          <w:sz w:val="32"/>
          <w:szCs w:val="32"/>
        </w:rPr>
        <w:t>万元，拆除危房面积</w:t>
      </w:r>
      <w:r w:rsidR="00BE6279" w:rsidRPr="00BE6279">
        <w:rPr>
          <w:rFonts w:ascii="Times New Roman" w:eastAsia="仿宋_GB2312" w:hAnsi="Times New Roman"/>
          <w:color w:val="000000"/>
          <w:sz w:val="32"/>
          <w:szCs w:val="32"/>
        </w:rPr>
        <w:t>4359</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，新建</w:t>
      </w:r>
      <w:r w:rsidR="00BE6279" w:rsidRPr="00BE6279">
        <w:rPr>
          <w:rFonts w:ascii="Times New Roman" w:eastAsia="仿宋_GB2312" w:hAnsi="Times New Roman"/>
          <w:color w:val="000000"/>
          <w:sz w:val="32"/>
          <w:szCs w:val="32"/>
        </w:rPr>
        <w:t>21184.1</w:t>
      </w:r>
      <w:r w:rsidR="00BE6279" w:rsidRPr="00BE6279">
        <w:rPr>
          <w:rFonts w:ascii="Batang" w:eastAsia="Batang" w:hAnsi="Batang" w:cs="Batang" w:hint="eastAsia"/>
          <w:color w:val="000000"/>
          <w:sz w:val="32"/>
          <w:szCs w:val="32"/>
        </w:rPr>
        <w:t>㎡</w:t>
      </w:r>
      <w:r w:rsidR="00BE6279" w:rsidRPr="00BE6279">
        <w:rPr>
          <w:rFonts w:ascii="Times New Roman" w:eastAsia="仿宋_GB2312" w:hAnsi="Times New Roman"/>
          <w:color w:val="000000"/>
          <w:sz w:val="32"/>
          <w:szCs w:val="32"/>
        </w:rPr>
        <w:t>综合教学楼及室外附属设施。</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w:t>
      </w:r>
      <w:r w:rsidR="00F034D8">
        <w:rPr>
          <w:rFonts w:ascii="Times New Roman" w:eastAsia="仿宋_GB2312" w:hAnsi="Times New Roman" w:hint="eastAsia"/>
          <w:color w:val="000000"/>
          <w:sz w:val="32"/>
          <w:szCs w:val="32"/>
        </w:rPr>
        <w:t>二</w:t>
      </w:r>
      <w:r w:rsidRPr="00BE6279">
        <w:rPr>
          <w:rFonts w:ascii="Times New Roman" w:eastAsia="仿宋_GB2312" w:hAnsi="Times New Roman" w:hint="eastAsia"/>
          <w:color w:val="000000"/>
          <w:sz w:val="32"/>
          <w:szCs w:val="32"/>
        </w:rPr>
        <w:t>）</w:t>
      </w:r>
      <w:r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本项目</w:t>
      </w:r>
      <w:r w:rsidR="00BE6279" w:rsidRPr="00BE6279">
        <w:rPr>
          <w:rFonts w:ascii="Times New Roman" w:eastAsia="仿宋_GB2312" w:hAnsi="Times New Roman" w:hint="eastAsia"/>
          <w:color w:val="000000"/>
          <w:sz w:val="32"/>
          <w:szCs w:val="32"/>
        </w:rPr>
        <w:t>已基本完成项目前置手续的办理工作，已于</w:t>
      </w:r>
      <w:r w:rsidR="00BE6279" w:rsidRPr="00BE6279">
        <w:rPr>
          <w:rFonts w:ascii="Times New Roman" w:eastAsia="仿宋_GB2312" w:hAnsi="Times New Roman"/>
          <w:color w:val="000000"/>
          <w:sz w:val="32"/>
          <w:szCs w:val="32"/>
        </w:rPr>
        <w:t>2018</w:t>
      </w:r>
      <w:r w:rsidR="00BE6279" w:rsidRPr="00BE6279">
        <w:rPr>
          <w:rFonts w:ascii="Times New Roman" w:eastAsia="仿宋_GB2312" w:hAnsi="Times New Roman" w:hint="eastAsia"/>
          <w:color w:val="000000"/>
          <w:sz w:val="32"/>
          <w:szCs w:val="32"/>
        </w:rPr>
        <w:t>年</w:t>
      </w:r>
      <w:r w:rsidR="00BE6279" w:rsidRPr="00BE6279">
        <w:rPr>
          <w:rFonts w:ascii="Times New Roman" w:eastAsia="仿宋_GB2312" w:hAnsi="Times New Roman" w:hint="eastAsia"/>
          <w:color w:val="000000"/>
          <w:sz w:val="32"/>
          <w:szCs w:val="32"/>
        </w:rPr>
        <w:t>12</w:t>
      </w:r>
      <w:r w:rsidR="00BE6279" w:rsidRPr="00BE6279">
        <w:rPr>
          <w:rFonts w:ascii="Times New Roman" w:eastAsia="仿宋_GB2312" w:hAnsi="Times New Roman" w:hint="eastAsia"/>
          <w:color w:val="000000"/>
          <w:sz w:val="32"/>
          <w:szCs w:val="32"/>
        </w:rPr>
        <w:t>月启动建设，目前正开展地下室施工建设，建设任务有序推进，</w:t>
      </w:r>
      <w:r w:rsidR="00BE6279" w:rsidRPr="00BE6279">
        <w:rPr>
          <w:rFonts w:ascii="Times New Roman" w:eastAsia="仿宋_GB2312" w:hAnsi="Times New Roman"/>
          <w:color w:val="000000"/>
          <w:sz w:val="32"/>
          <w:szCs w:val="32"/>
        </w:rPr>
        <w:t>力争于</w:t>
      </w:r>
      <w:r w:rsidR="00BE6279" w:rsidRPr="00BE6279">
        <w:rPr>
          <w:rFonts w:ascii="Times New Roman" w:eastAsia="仿宋_GB2312" w:hAnsi="Times New Roman"/>
          <w:color w:val="000000"/>
          <w:sz w:val="32"/>
          <w:szCs w:val="32"/>
        </w:rPr>
        <w:t>2020</w:t>
      </w:r>
      <w:r w:rsidR="00BE6279" w:rsidRPr="00BE6279">
        <w:rPr>
          <w:rFonts w:ascii="Times New Roman" w:eastAsia="仿宋_GB2312" w:hAnsi="Times New Roman"/>
          <w:color w:val="000000"/>
          <w:sz w:val="32"/>
          <w:szCs w:val="32"/>
        </w:rPr>
        <w:t>年</w:t>
      </w:r>
      <w:r w:rsidR="00BE6279" w:rsidRPr="00BE6279">
        <w:rPr>
          <w:rFonts w:ascii="Times New Roman" w:eastAsia="仿宋_GB2312" w:hAnsi="Times New Roman" w:hint="eastAsia"/>
          <w:color w:val="000000"/>
          <w:sz w:val="32"/>
          <w:szCs w:val="32"/>
        </w:rPr>
        <w:t>8</w:t>
      </w:r>
      <w:r w:rsidR="00BE6279" w:rsidRPr="00BE6279">
        <w:rPr>
          <w:rFonts w:ascii="Times New Roman" w:eastAsia="仿宋_GB2312" w:hAnsi="Times New Roman"/>
          <w:color w:val="000000"/>
          <w:sz w:val="32"/>
          <w:szCs w:val="32"/>
        </w:rPr>
        <w:t>月</w:t>
      </w:r>
      <w:r w:rsidR="00BE6279" w:rsidRPr="00BE6279">
        <w:rPr>
          <w:rFonts w:ascii="Times New Roman" w:eastAsia="仿宋_GB2312" w:hAnsi="Times New Roman" w:hint="eastAsia"/>
          <w:color w:val="000000"/>
          <w:sz w:val="32"/>
          <w:szCs w:val="32"/>
        </w:rPr>
        <w:t>30</w:t>
      </w:r>
      <w:r w:rsidR="00BE6279" w:rsidRPr="00BE6279">
        <w:rPr>
          <w:rFonts w:ascii="Times New Roman" w:eastAsia="仿宋_GB2312" w:hAnsi="Times New Roman" w:hint="eastAsia"/>
          <w:color w:val="000000"/>
          <w:sz w:val="32"/>
          <w:szCs w:val="32"/>
        </w:rPr>
        <w:t>日</w:t>
      </w:r>
      <w:r w:rsidR="00BE6279" w:rsidRPr="00BE6279">
        <w:rPr>
          <w:rFonts w:ascii="Times New Roman" w:eastAsia="仿宋_GB2312" w:hAnsi="Times New Roman"/>
          <w:color w:val="000000"/>
          <w:sz w:val="32"/>
          <w:szCs w:val="32"/>
        </w:rPr>
        <w:t>前完成</w:t>
      </w:r>
      <w:r w:rsidR="00BE6279" w:rsidRPr="00BE6279">
        <w:rPr>
          <w:rFonts w:ascii="Times New Roman" w:eastAsia="仿宋_GB2312" w:hAnsi="Times New Roman" w:hint="eastAsia"/>
          <w:color w:val="000000"/>
          <w:sz w:val="32"/>
          <w:szCs w:val="32"/>
        </w:rPr>
        <w:t>项目</w:t>
      </w:r>
      <w:r w:rsidR="00BE6279" w:rsidRPr="00BE6279">
        <w:rPr>
          <w:rFonts w:ascii="Times New Roman" w:eastAsia="仿宋_GB2312" w:hAnsi="Times New Roman"/>
          <w:color w:val="000000"/>
          <w:sz w:val="32"/>
          <w:szCs w:val="32"/>
        </w:rPr>
        <w:t>建设</w:t>
      </w:r>
      <w:r w:rsidR="00BE6279" w:rsidRPr="00BE6279">
        <w:rPr>
          <w:rFonts w:ascii="Times New Roman" w:eastAsia="仿宋_GB2312" w:hAnsi="Times New Roman" w:hint="eastAsia"/>
          <w:color w:val="000000"/>
          <w:sz w:val="32"/>
          <w:szCs w:val="32"/>
        </w:rPr>
        <w:t>，并交付使用</w:t>
      </w:r>
      <w:r w:rsidR="00BE6279" w:rsidRPr="00BE6279">
        <w:rPr>
          <w:rFonts w:ascii="Times New Roman" w:eastAsia="仿宋_GB2312" w:hAnsi="Times New Roman"/>
          <w:color w:val="000000"/>
          <w:sz w:val="32"/>
          <w:szCs w:val="32"/>
        </w:rPr>
        <w:t>。</w:t>
      </w:r>
    </w:p>
    <w:p w:rsidR="00BE6279" w:rsidRPr="00BE6279" w:rsidRDefault="00F034D8" w:rsidP="00F034D8">
      <w:pPr>
        <w:spacing w:line="560" w:lineRule="exact"/>
        <w:ind w:firstLineChars="200" w:firstLine="643"/>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八</w:t>
      </w:r>
      <w:r w:rsidR="00BE6279" w:rsidRPr="00BE6279">
        <w:rPr>
          <w:rFonts w:ascii="Times New Roman" w:eastAsia="仿宋_GB2312" w:hAnsi="Times New Roman" w:hint="eastAsia"/>
          <w:b/>
          <w:color w:val="000000"/>
          <w:sz w:val="32"/>
          <w:szCs w:val="32"/>
        </w:rPr>
        <w:t>、五华三幼</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w:t>
      </w:r>
      <w:r w:rsidR="00BE6279" w:rsidRPr="00BE6279">
        <w:rPr>
          <w:rFonts w:ascii="Times New Roman" w:eastAsia="仿宋_GB2312" w:hAnsi="Times New Roman"/>
          <w:color w:val="000000"/>
          <w:sz w:val="32"/>
          <w:szCs w:val="32"/>
        </w:rPr>
        <w:t>项目基本情况</w:t>
      </w:r>
    </w:p>
    <w:p w:rsidR="00BE6279" w:rsidRPr="00BE6279" w:rsidRDefault="00BE6279" w:rsidP="00F034D8">
      <w:pPr>
        <w:spacing w:line="560" w:lineRule="exact"/>
        <w:ind w:firstLineChars="200" w:firstLine="640"/>
        <w:rPr>
          <w:rFonts w:ascii="Times New Roman" w:eastAsia="仿宋_GB2312" w:hAnsi="Times New Roman"/>
          <w:color w:val="000000"/>
          <w:sz w:val="32"/>
          <w:szCs w:val="32"/>
        </w:rPr>
      </w:pPr>
      <w:r w:rsidRPr="00BE6279">
        <w:rPr>
          <w:rFonts w:ascii="Times New Roman" w:eastAsia="仿宋_GB2312" w:hAnsi="Times New Roman" w:hint="eastAsia"/>
          <w:color w:val="000000"/>
          <w:sz w:val="32"/>
          <w:szCs w:val="32"/>
        </w:rPr>
        <w:t>根据五发</w:t>
      </w:r>
      <w:proofErr w:type="gramStart"/>
      <w:r w:rsidRPr="00BE6279">
        <w:rPr>
          <w:rFonts w:ascii="Times New Roman" w:eastAsia="仿宋_GB2312" w:hAnsi="Times New Roman" w:hint="eastAsia"/>
          <w:color w:val="000000"/>
          <w:sz w:val="32"/>
          <w:szCs w:val="32"/>
        </w:rPr>
        <w:t>改投资</w:t>
      </w:r>
      <w:proofErr w:type="gramEnd"/>
      <w:r w:rsidR="00F034D8">
        <w:rPr>
          <w:rFonts w:ascii="宋体" w:hAnsi="宋体" w:hint="eastAsia"/>
          <w:color w:val="000000"/>
          <w:sz w:val="32"/>
          <w:szCs w:val="32"/>
        </w:rPr>
        <w:t>〔</w:t>
      </w:r>
      <w:r w:rsidRPr="00BE6279">
        <w:rPr>
          <w:rFonts w:ascii="Times New Roman" w:eastAsia="仿宋_GB2312" w:hAnsi="Times New Roman" w:hint="eastAsia"/>
          <w:color w:val="000000"/>
          <w:sz w:val="32"/>
          <w:szCs w:val="32"/>
        </w:rPr>
        <w:t>2018</w:t>
      </w:r>
      <w:r w:rsidR="00F034D8">
        <w:rPr>
          <w:rFonts w:ascii="宋体" w:hAnsi="宋体" w:hint="eastAsia"/>
          <w:color w:val="000000"/>
          <w:sz w:val="32"/>
          <w:szCs w:val="32"/>
        </w:rPr>
        <w:t>〕</w:t>
      </w:r>
      <w:r w:rsidRPr="00BE6279">
        <w:rPr>
          <w:rFonts w:ascii="Times New Roman" w:eastAsia="仿宋_GB2312" w:hAnsi="Times New Roman" w:hint="eastAsia"/>
          <w:color w:val="000000"/>
          <w:sz w:val="32"/>
          <w:szCs w:val="32"/>
        </w:rPr>
        <w:t>078</w:t>
      </w:r>
      <w:r w:rsidRPr="00BE6279">
        <w:rPr>
          <w:rFonts w:ascii="Times New Roman" w:eastAsia="仿宋_GB2312" w:hAnsi="Times New Roman" w:hint="eastAsia"/>
          <w:color w:val="000000"/>
          <w:sz w:val="32"/>
          <w:szCs w:val="32"/>
        </w:rPr>
        <w:t>号的批复，项目总投资</w:t>
      </w:r>
      <w:r w:rsidRPr="00BE6279">
        <w:rPr>
          <w:rFonts w:ascii="Times New Roman" w:eastAsia="仿宋_GB2312" w:hAnsi="Times New Roman" w:hint="eastAsia"/>
          <w:color w:val="000000"/>
          <w:sz w:val="32"/>
          <w:szCs w:val="32"/>
        </w:rPr>
        <w:t>5392.94</w:t>
      </w:r>
      <w:r w:rsidRPr="00BE6279">
        <w:rPr>
          <w:rFonts w:ascii="Times New Roman" w:eastAsia="仿宋_GB2312" w:hAnsi="Times New Roman" w:hint="eastAsia"/>
          <w:color w:val="000000"/>
          <w:sz w:val="32"/>
          <w:szCs w:val="32"/>
        </w:rPr>
        <w:t>万元，新建设面积</w:t>
      </w:r>
      <w:r w:rsidRPr="00BE6279">
        <w:rPr>
          <w:rFonts w:ascii="Times New Roman" w:eastAsia="仿宋_GB2312" w:hAnsi="Times New Roman" w:hint="eastAsia"/>
          <w:color w:val="000000"/>
          <w:sz w:val="32"/>
          <w:szCs w:val="32"/>
        </w:rPr>
        <w:t>5047.32</w:t>
      </w:r>
      <w:r w:rsidRPr="00BE6279">
        <w:rPr>
          <w:rFonts w:ascii="Times New Roman" w:eastAsia="仿宋_GB2312" w:hAnsi="Times New Roman"/>
          <w:color w:val="000000"/>
          <w:sz w:val="32"/>
          <w:szCs w:val="32"/>
        </w:rPr>
        <w:t xml:space="preserve"> </w:t>
      </w:r>
      <w:r w:rsidRPr="00BE6279">
        <w:rPr>
          <w:rFonts w:ascii="Batang" w:eastAsia="Batang" w:hAnsi="Batang" w:cs="Batang" w:hint="eastAsia"/>
          <w:color w:val="000000"/>
          <w:sz w:val="32"/>
          <w:szCs w:val="32"/>
        </w:rPr>
        <w:t>㎡</w:t>
      </w:r>
      <w:r w:rsidRPr="00BE6279">
        <w:rPr>
          <w:rFonts w:ascii="Times New Roman" w:eastAsia="仿宋_GB2312" w:hAnsi="Times New Roman" w:hint="eastAsia"/>
          <w:color w:val="000000"/>
          <w:sz w:val="32"/>
          <w:szCs w:val="32"/>
        </w:rPr>
        <w:t>，其中地上建筑面积</w:t>
      </w:r>
      <w:r w:rsidRPr="00BE6279">
        <w:rPr>
          <w:rFonts w:ascii="Times New Roman" w:eastAsia="仿宋_GB2312" w:hAnsi="Times New Roman" w:hint="eastAsia"/>
          <w:color w:val="000000"/>
          <w:sz w:val="32"/>
          <w:szCs w:val="32"/>
        </w:rPr>
        <w:t>3795.02</w:t>
      </w:r>
      <w:r w:rsidRPr="00BE6279">
        <w:rPr>
          <w:rFonts w:ascii="Batang" w:eastAsia="Batang" w:hAnsi="Batang" w:cs="Batang" w:hint="eastAsia"/>
          <w:color w:val="000000"/>
          <w:sz w:val="32"/>
          <w:szCs w:val="32"/>
        </w:rPr>
        <w:t>㎡</w:t>
      </w:r>
      <w:r w:rsidRPr="00BE6279">
        <w:rPr>
          <w:rFonts w:ascii="Times New Roman" w:eastAsia="仿宋_GB2312" w:hAnsi="Times New Roman" w:hint="eastAsia"/>
          <w:color w:val="000000"/>
          <w:sz w:val="32"/>
          <w:szCs w:val="32"/>
        </w:rPr>
        <w:t>，地下建筑面积</w:t>
      </w:r>
      <w:r w:rsidRPr="00BE6279">
        <w:rPr>
          <w:rFonts w:ascii="Times New Roman" w:eastAsia="仿宋_GB2312" w:hAnsi="Times New Roman" w:hint="eastAsia"/>
          <w:color w:val="000000"/>
          <w:sz w:val="32"/>
          <w:szCs w:val="32"/>
        </w:rPr>
        <w:t>1252.3</w:t>
      </w:r>
      <w:r w:rsidRPr="00BE6279">
        <w:rPr>
          <w:rFonts w:ascii="Batang" w:eastAsia="Batang" w:hAnsi="Batang" w:cs="Batang" w:hint="eastAsia"/>
          <w:color w:val="000000"/>
          <w:sz w:val="32"/>
          <w:szCs w:val="32"/>
        </w:rPr>
        <w:t>㎡</w:t>
      </w:r>
      <w:r w:rsidRPr="00BE6279">
        <w:rPr>
          <w:rFonts w:ascii="Times New Roman" w:eastAsia="仿宋_GB2312" w:hAnsi="Times New Roman" w:hint="eastAsia"/>
          <w:color w:val="000000"/>
          <w:sz w:val="32"/>
          <w:szCs w:val="32"/>
        </w:rPr>
        <w:t>。</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w:t>
      </w:r>
      <w:r w:rsidR="00BE6279" w:rsidRPr="00BE6279">
        <w:rPr>
          <w:rFonts w:ascii="Times New Roman" w:eastAsia="仿宋_GB2312" w:hAnsi="Times New Roman"/>
          <w:color w:val="000000"/>
          <w:sz w:val="32"/>
          <w:szCs w:val="32"/>
        </w:rPr>
        <w:t>项目推进情况</w:t>
      </w:r>
    </w:p>
    <w:p w:rsidR="00BE6279" w:rsidRPr="00BE6279" w:rsidRDefault="00F034D8" w:rsidP="00F034D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本项目</w:t>
      </w:r>
      <w:r w:rsidR="00BE6279" w:rsidRPr="00BE6279">
        <w:rPr>
          <w:rFonts w:ascii="Times New Roman" w:eastAsia="仿宋_GB2312" w:hAnsi="Times New Roman" w:hint="eastAsia"/>
          <w:color w:val="000000"/>
          <w:sz w:val="32"/>
          <w:szCs w:val="32"/>
        </w:rPr>
        <w:t>已取得工程规划许可证，已完成地勘工作，正在进行施工图编制工作，计划于</w:t>
      </w:r>
      <w:r w:rsidR="00BE6279" w:rsidRPr="00BE6279">
        <w:rPr>
          <w:rFonts w:ascii="Times New Roman" w:eastAsia="仿宋_GB2312" w:hAnsi="Times New Roman" w:hint="eastAsia"/>
          <w:color w:val="000000"/>
          <w:sz w:val="32"/>
          <w:szCs w:val="32"/>
        </w:rPr>
        <w:t>2020</w:t>
      </w:r>
      <w:r w:rsidR="00BE6279" w:rsidRPr="00BE6279">
        <w:rPr>
          <w:rFonts w:ascii="Times New Roman" w:eastAsia="仿宋_GB2312" w:hAnsi="Times New Roman" w:hint="eastAsia"/>
          <w:color w:val="000000"/>
          <w:sz w:val="32"/>
          <w:szCs w:val="32"/>
        </w:rPr>
        <w:t>年</w:t>
      </w:r>
      <w:r w:rsidR="00BE6279" w:rsidRPr="00BE6279">
        <w:rPr>
          <w:rFonts w:ascii="Times New Roman" w:eastAsia="仿宋_GB2312" w:hAnsi="Times New Roman" w:hint="eastAsia"/>
          <w:color w:val="000000"/>
          <w:sz w:val="32"/>
          <w:szCs w:val="32"/>
        </w:rPr>
        <w:t>9</w:t>
      </w:r>
      <w:r w:rsidR="00BE6279" w:rsidRPr="00BE6279">
        <w:rPr>
          <w:rFonts w:ascii="Times New Roman" w:eastAsia="仿宋_GB2312" w:hAnsi="Times New Roman" w:hint="eastAsia"/>
          <w:color w:val="000000"/>
          <w:sz w:val="32"/>
          <w:szCs w:val="32"/>
        </w:rPr>
        <w:t>月开工建设，力争</w:t>
      </w:r>
      <w:r w:rsidR="00BE6279" w:rsidRPr="00BE6279">
        <w:rPr>
          <w:rFonts w:ascii="Times New Roman" w:eastAsia="仿宋_GB2312" w:hAnsi="Times New Roman" w:hint="eastAsia"/>
          <w:color w:val="000000"/>
          <w:sz w:val="32"/>
          <w:szCs w:val="32"/>
        </w:rPr>
        <w:t>2021</w:t>
      </w:r>
      <w:r w:rsidR="00BE6279" w:rsidRPr="00BE6279">
        <w:rPr>
          <w:rFonts w:ascii="Times New Roman" w:eastAsia="仿宋_GB2312" w:hAnsi="Times New Roman" w:hint="eastAsia"/>
          <w:color w:val="000000"/>
          <w:sz w:val="32"/>
          <w:szCs w:val="32"/>
        </w:rPr>
        <w:t>年</w:t>
      </w:r>
      <w:r w:rsidR="00BE6279" w:rsidRPr="00BE6279">
        <w:rPr>
          <w:rFonts w:ascii="Times New Roman" w:eastAsia="仿宋_GB2312" w:hAnsi="Times New Roman" w:hint="eastAsia"/>
          <w:color w:val="000000"/>
          <w:sz w:val="32"/>
          <w:szCs w:val="32"/>
        </w:rPr>
        <w:t>3</w:t>
      </w:r>
      <w:r w:rsidR="00BE6279" w:rsidRPr="00BE6279">
        <w:rPr>
          <w:rFonts w:ascii="Times New Roman" w:eastAsia="仿宋_GB2312" w:hAnsi="Times New Roman" w:hint="eastAsia"/>
          <w:color w:val="000000"/>
          <w:sz w:val="32"/>
          <w:szCs w:val="32"/>
        </w:rPr>
        <w:t>月建设完成交付校方使用。</w:t>
      </w:r>
    </w:p>
    <w:p w:rsidR="003076F7" w:rsidRPr="001C580C" w:rsidRDefault="005C4CC0" w:rsidP="004D3B86">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sidR="004D3B86">
        <w:rPr>
          <w:rFonts w:ascii="Times New Roman" w:eastAsia="仿宋_GB2312" w:hAnsi="Times New Roman" w:hint="eastAsia"/>
          <w:color w:val="000000"/>
          <w:sz w:val="32"/>
          <w:szCs w:val="32"/>
        </w:rPr>
        <w:t xml:space="preserve">   </w:t>
      </w:r>
      <w:r w:rsidR="003076F7" w:rsidRPr="001C580C">
        <w:rPr>
          <w:rFonts w:ascii="Times New Roman" w:eastAsia="仿宋_GB2312" w:hAnsi="Times New Roman"/>
          <w:color w:val="000000"/>
          <w:sz w:val="32"/>
          <w:szCs w:val="32"/>
        </w:rPr>
        <w:t>感谢您对</w:t>
      </w:r>
      <w:r>
        <w:rPr>
          <w:rFonts w:ascii="Times New Roman" w:eastAsia="仿宋_GB2312" w:hAnsi="Times New Roman" w:hint="eastAsia"/>
          <w:color w:val="000000"/>
          <w:sz w:val="32"/>
          <w:szCs w:val="32"/>
        </w:rPr>
        <w:t>昆明市五华区国有资产投资经营管理有限公司</w:t>
      </w:r>
      <w:r w:rsidR="003076F7" w:rsidRPr="001C580C">
        <w:rPr>
          <w:rFonts w:ascii="Times New Roman" w:eastAsia="仿宋_GB2312" w:hAnsi="Times New Roman"/>
          <w:color w:val="000000"/>
          <w:sz w:val="32"/>
          <w:szCs w:val="32"/>
        </w:rPr>
        <w:t>工作的关心和支持。</w:t>
      </w:r>
    </w:p>
    <w:p w:rsidR="003076F7" w:rsidRPr="001C580C" w:rsidRDefault="003076F7" w:rsidP="005C4CC0">
      <w:pPr>
        <w:spacing w:line="560" w:lineRule="exact"/>
        <w:ind w:firstLineChars="200" w:firstLine="640"/>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以上答复，如有不妥，请批评指正。</w:t>
      </w:r>
    </w:p>
    <w:p w:rsidR="003076F7" w:rsidRPr="001C580C" w:rsidRDefault="003076F7" w:rsidP="003076F7">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（联系人及电话：</w:t>
      </w:r>
      <w:r w:rsidR="00BE6279">
        <w:rPr>
          <w:rFonts w:ascii="Times New Roman" w:eastAsia="仿宋_GB2312" w:hAnsi="Times New Roman" w:hint="eastAsia"/>
          <w:color w:val="000000"/>
          <w:sz w:val="32"/>
          <w:szCs w:val="32"/>
        </w:rPr>
        <w:t>师</w:t>
      </w:r>
      <w:r w:rsidR="00BE6279">
        <w:rPr>
          <w:rFonts w:ascii="Times New Roman" w:eastAsia="仿宋_GB2312" w:hAnsi="Times New Roman" w:hint="eastAsia"/>
          <w:color w:val="000000"/>
          <w:sz w:val="32"/>
          <w:szCs w:val="32"/>
        </w:rPr>
        <w:t xml:space="preserve">  </w:t>
      </w:r>
      <w:r w:rsidR="00BE6279">
        <w:rPr>
          <w:rFonts w:ascii="Times New Roman" w:eastAsia="仿宋_GB2312" w:hAnsi="Times New Roman" w:hint="eastAsia"/>
          <w:color w:val="000000"/>
          <w:sz w:val="32"/>
          <w:szCs w:val="32"/>
        </w:rPr>
        <w:t>晋</w:t>
      </w:r>
      <w:r w:rsidRPr="001C580C">
        <w:rPr>
          <w:rFonts w:ascii="Times New Roman" w:eastAsia="仿宋_GB2312" w:hAnsi="Times New Roman"/>
          <w:color w:val="000000"/>
          <w:sz w:val="32"/>
          <w:szCs w:val="32"/>
        </w:rPr>
        <w:t xml:space="preserve">  0871-</w:t>
      </w:r>
      <w:r w:rsidR="004D3B86" w:rsidRPr="004D3B86">
        <w:t xml:space="preserve"> </w:t>
      </w:r>
      <w:r w:rsidR="004D3B86">
        <w:rPr>
          <w:rFonts w:ascii="Times New Roman" w:eastAsia="仿宋_GB2312" w:hAnsi="Times New Roman"/>
          <w:color w:val="000000"/>
          <w:sz w:val="32"/>
          <w:szCs w:val="32"/>
        </w:rPr>
        <w:t>631</w:t>
      </w:r>
      <w:r w:rsidR="004D3B86">
        <w:rPr>
          <w:rFonts w:ascii="Times New Roman" w:eastAsia="仿宋_GB2312" w:hAnsi="Times New Roman" w:hint="eastAsia"/>
          <w:color w:val="000000"/>
          <w:sz w:val="32"/>
          <w:szCs w:val="32"/>
        </w:rPr>
        <w:t>71000</w:t>
      </w:r>
      <w:bookmarkStart w:id="1" w:name="_GoBack"/>
      <w:bookmarkEnd w:id="1"/>
      <w:r w:rsidRPr="001C580C">
        <w:rPr>
          <w:rFonts w:ascii="Times New Roman" w:eastAsia="仿宋_GB2312" w:hAnsi="Times New Roman"/>
          <w:color w:val="000000"/>
          <w:sz w:val="32"/>
          <w:szCs w:val="32"/>
        </w:rPr>
        <w:t>）</w:t>
      </w:r>
    </w:p>
    <w:p w:rsidR="005C4CC0" w:rsidRDefault="003076F7" w:rsidP="003076F7">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 xml:space="preserve">     </w:t>
      </w:r>
      <w:r w:rsidR="00F54A7C">
        <w:rPr>
          <w:rFonts w:ascii="Times New Roman" w:eastAsia="仿宋_GB2312" w:hAnsi="Times New Roman"/>
          <w:color w:val="000000"/>
          <w:sz w:val="32"/>
          <w:szCs w:val="32"/>
        </w:rPr>
        <w:t xml:space="preserve">         </w:t>
      </w:r>
    </w:p>
    <w:p w:rsidR="005C4CC0" w:rsidRDefault="005C4CC0" w:rsidP="003076F7">
      <w:pPr>
        <w:spacing w:line="560" w:lineRule="exact"/>
        <w:rPr>
          <w:rFonts w:ascii="Times New Roman" w:eastAsia="仿宋_GB2312" w:hAnsi="Times New Roman"/>
          <w:color w:val="000000"/>
          <w:sz w:val="32"/>
          <w:szCs w:val="32"/>
        </w:rPr>
      </w:pPr>
    </w:p>
    <w:p w:rsidR="003076F7" w:rsidRPr="001C580C" w:rsidRDefault="00F54A7C" w:rsidP="005C4CC0">
      <w:pPr>
        <w:spacing w:line="560" w:lineRule="exact"/>
        <w:ind w:firstLineChars="700" w:firstLine="22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昆明市五华区国有资产投资经营管理有限公司</w:t>
      </w:r>
    </w:p>
    <w:p w:rsidR="004D3B86" w:rsidRPr="00F034D8" w:rsidRDefault="003076F7" w:rsidP="00F034D8">
      <w:pPr>
        <w:spacing w:line="560" w:lineRule="exact"/>
        <w:rPr>
          <w:rFonts w:ascii="Times New Roman" w:eastAsia="仿宋_GB2312" w:hAnsi="Times New Roman"/>
          <w:color w:val="000000"/>
          <w:sz w:val="32"/>
          <w:szCs w:val="32"/>
        </w:rPr>
      </w:pPr>
      <w:r w:rsidRPr="001C580C">
        <w:rPr>
          <w:rFonts w:ascii="Times New Roman" w:eastAsia="仿宋_GB2312" w:hAnsi="Times New Roman"/>
          <w:color w:val="000000"/>
          <w:sz w:val="32"/>
          <w:szCs w:val="32"/>
        </w:rPr>
        <w:t xml:space="preserve">                                        </w:t>
      </w:r>
      <w:r w:rsidR="005C4CC0">
        <w:rPr>
          <w:rFonts w:ascii="Times New Roman" w:eastAsia="仿宋_GB2312" w:hAnsi="Times New Roman" w:hint="eastAsia"/>
          <w:color w:val="000000"/>
          <w:sz w:val="32"/>
          <w:szCs w:val="32"/>
        </w:rPr>
        <w:t>2020</w:t>
      </w:r>
      <w:r w:rsidRPr="001C580C">
        <w:rPr>
          <w:rFonts w:ascii="Times New Roman" w:eastAsia="仿宋_GB2312" w:hAnsi="Times New Roman"/>
          <w:color w:val="000000"/>
          <w:sz w:val="32"/>
          <w:szCs w:val="32"/>
        </w:rPr>
        <w:t>年</w:t>
      </w:r>
      <w:r w:rsidR="005C4CC0">
        <w:rPr>
          <w:rFonts w:ascii="Times New Roman" w:eastAsia="仿宋_GB2312" w:hAnsi="Times New Roman" w:hint="eastAsia"/>
          <w:color w:val="000000"/>
          <w:sz w:val="32"/>
          <w:szCs w:val="32"/>
        </w:rPr>
        <w:t>7</w:t>
      </w:r>
      <w:r w:rsidRPr="001C580C">
        <w:rPr>
          <w:rFonts w:ascii="Times New Roman" w:eastAsia="仿宋_GB2312" w:hAnsi="Times New Roman"/>
          <w:color w:val="000000"/>
          <w:sz w:val="32"/>
          <w:szCs w:val="32"/>
        </w:rPr>
        <w:t>月</w:t>
      </w:r>
      <w:r w:rsidR="005C4CC0">
        <w:rPr>
          <w:rFonts w:ascii="Times New Roman" w:eastAsia="仿宋_GB2312" w:hAnsi="Times New Roman" w:hint="eastAsia"/>
          <w:color w:val="000000"/>
          <w:sz w:val="32"/>
          <w:szCs w:val="32"/>
        </w:rPr>
        <w:t>31</w:t>
      </w:r>
      <w:r w:rsidRPr="001C580C">
        <w:rPr>
          <w:rFonts w:ascii="Times New Roman" w:eastAsia="仿宋_GB2312" w:hAnsi="Times New Roman"/>
          <w:color w:val="000000"/>
          <w:sz w:val="32"/>
          <w:szCs w:val="32"/>
        </w:rPr>
        <w:t>日</w:t>
      </w:r>
    </w:p>
    <w:tbl>
      <w:tblPr>
        <w:tblW w:w="8847" w:type="dxa"/>
        <w:tblInd w:w="10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3076F7" w:rsidRPr="00CE68DA" w:rsidTr="003076F7">
        <w:tc>
          <w:tcPr>
            <w:tcW w:w="8847" w:type="dxa"/>
          </w:tcPr>
          <w:p w:rsidR="003076F7" w:rsidRPr="00763113" w:rsidRDefault="003076F7" w:rsidP="0027026F">
            <w:pPr>
              <w:adjustRightInd w:val="0"/>
              <w:snapToGrid w:val="0"/>
              <w:spacing w:line="520" w:lineRule="exact"/>
              <w:rPr>
                <w:rFonts w:ascii="仿宋_GB2312" w:eastAsia="仿宋_GB2312"/>
                <w:snapToGrid w:val="0"/>
                <w:sz w:val="28"/>
                <w:szCs w:val="28"/>
              </w:rPr>
            </w:pPr>
            <w:r w:rsidRPr="00763113">
              <w:rPr>
                <w:rFonts w:ascii="仿宋_GB2312" w:eastAsia="仿宋_GB2312" w:hint="eastAsia"/>
                <w:snapToGrid w:val="0"/>
                <w:sz w:val="28"/>
                <w:szCs w:val="28"/>
              </w:rPr>
              <w:t>抄送：</w:t>
            </w:r>
            <w:r w:rsidRPr="00841929">
              <w:rPr>
                <w:rFonts w:ascii="Times New Roman" w:eastAsia="仿宋_GB2312" w:hAnsi="Times New Roman"/>
                <w:sz w:val="28"/>
                <w:szCs w:val="28"/>
              </w:rPr>
              <w:t>区人大人事委，区政府目督办</w:t>
            </w:r>
            <w:r w:rsidRPr="00763113">
              <w:rPr>
                <w:rFonts w:ascii="仿宋_GB2312" w:eastAsia="仿宋_GB2312" w:cs="仿宋_GB2312" w:hint="eastAsia"/>
                <w:color w:val="000000"/>
                <w:sz w:val="30"/>
                <w:szCs w:val="30"/>
              </w:rPr>
              <w:t>。</w:t>
            </w:r>
          </w:p>
        </w:tc>
      </w:tr>
      <w:tr w:rsidR="003076F7" w:rsidRPr="00CE68DA" w:rsidTr="003076F7">
        <w:tc>
          <w:tcPr>
            <w:tcW w:w="8847" w:type="dxa"/>
          </w:tcPr>
          <w:p w:rsidR="003076F7" w:rsidRPr="00763113" w:rsidRDefault="005C4CC0" w:rsidP="004D3B86">
            <w:pPr>
              <w:adjustRightInd w:val="0"/>
              <w:snapToGrid w:val="0"/>
              <w:spacing w:line="520" w:lineRule="exact"/>
              <w:rPr>
                <w:rFonts w:ascii="Times New Roman" w:eastAsia="仿宋_GB2312" w:hAnsi="Times New Roman"/>
                <w:snapToGrid w:val="0"/>
                <w:sz w:val="28"/>
                <w:szCs w:val="28"/>
              </w:rPr>
            </w:pPr>
            <w:r w:rsidRPr="005C4CC0">
              <w:rPr>
                <w:rFonts w:ascii="Times New Roman" w:eastAsia="仿宋_GB2312" w:hAnsi="Times New Roman" w:hint="eastAsia"/>
                <w:color w:val="000000"/>
                <w:szCs w:val="32"/>
              </w:rPr>
              <w:t>五华区国投公司总经办</w:t>
            </w:r>
            <w:r w:rsidR="003076F7" w:rsidRPr="00763113">
              <w:rPr>
                <w:rFonts w:ascii="Times New Roman" w:eastAsia="仿宋_GB2312" w:hAnsi="Times New Roman"/>
                <w:snapToGrid w:val="0"/>
                <w:sz w:val="28"/>
                <w:szCs w:val="28"/>
              </w:rPr>
              <w:t xml:space="preserve">                       </w:t>
            </w:r>
            <w:r w:rsidR="004D3B86">
              <w:rPr>
                <w:rFonts w:ascii="Times New Roman" w:eastAsia="仿宋_GB2312" w:hAnsi="Times New Roman" w:hint="eastAsia"/>
                <w:snapToGrid w:val="0"/>
                <w:sz w:val="28"/>
                <w:szCs w:val="28"/>
              </w:rPr>
              <w:t xml:space="preserve">   </w:t>
            </w:r>
            <w:r w:rsidR="003076F7" w:rsidRPr="00763113">
              <w:rPr>
                <w:rFonts w:ascii="Times New Roman" w:eastAsia="仿宋_GB2312" w:hAnsi="Times New Roman"/>
                <w:snapToGrid w:val="0"/>
                <w:sz w:val="28"/>
                <w:szCs w:val="28"/>
              </w:rPr>
              <w:t xml:space="preserve"> </w:t>
            </w:r>
            <w:r w:rsidR="004D3B86">
              <w:rPr>
                <w:rFonts w:ascii="Times New Roman" w:eastAsia="仿宋_GB2312" w:hAnsi="Times New Roman" w:hint="eastAsia"/>
                <w:color w:val="000000"/>
                <w:szCs w:val="32"/>
              </w:rPr>
              <w:t>2020</w:t>
            </w:r>
            <w:r w:rsidR="003076F7" w:rsidRPr="00763113">
              <w:rPr>
                <w:rFonts w:ascii="Times New Roman" w:eastAsia="仿宋_GB2312" w:hAnsi="Times New Roman"/>
                <w:snapToGrid w:val="0"/>
                <w:sz w:val="28"/>
                <w:szCs w:val="28"/>
              </w:rPr>
              <w:t>年</w:t>
            </w:r>
            <w:r w:rsidR="004D3B86">
              <w:rPr>
                <w:rFonts w:ascii="Times New Roman" w:eastAsia="仿宋_GB2312" w:hAnsi="Times New Roman" w:hint="eastAsia"/>
                <w:color w:val="000000"/>
                <w:szCs w:val="32"/>
              </w:rPr>
              <w:t>7</w:t>
            </w:r>
            <w:r w:rsidR="003076F7" w:rsidRPr="00763113">
              <w:rPr>
                <w:rFonts w:ascii="Times New Roman" w:eastAsia="仿宋_GB2312" w:hAnsi="Times New Roman"/>
                <w:snapToGrid w:val="0"/>
                <w:sz w:val="28"/>
                <w:szCs w:val="28"/>
              </w:rPr>
              <w:t>月</w:t>
            </w:r>
            <w:r w:rsidR="004D3B86">
              <w:rPr>
                <w:rFonts w:ascii="Times New Roman" w:eastAsia="仿宋_GB2312" w:hAnsi="Times New Roman" w:hint="eastAsia"/>
                <w:color w:val="000000"/>
                <w:szCs w:val="32"/>
              </w:rPr>
              <w:t>31</w:t>
            </w:r>
            <w:r w:rsidR="003076F7" w:rsidRPr="00763113">
              <w:rPr>
                <w:rFonts w:ascii="Times New Roman" w:eastAsia="仿宋_GB2312" w:hAnsi="Times New Roman"/>
                <w:snapToGrid w:val="0"/>
                <w:sz w:val="28"/>
                <w:szCs w:val="28"/>
              </w:rPr>
              <w:t>日印发</w:t>
            </w:r>
          </w:p>
        </w:tc>
      </w:tr>
    </w:tbl>
    <w:p w:rsidR="00A077E2" w:rsidRPr="00AA6E4F" w:rsidRDefault="00A077E2" w:rsidP="00AA6E4F">
      <w:pPr>
        <w:jc w:val="center"/>
      </w:pPr>
    </w:p>
    <w:sectPr w:rsidR="00A077E2" w:rsidRPr="00AA6E4F" w:rsidSect="003076F7">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03" w:rsidRDefault="007C1503" w:rsidP="00733111">
      <w:r>
        <w:separator/>
      </w:r>
    </w:p>
  </w:endnote>
  <w:endnote w:type="continuationSeparator" w:id="0">
    <w:p w:rsidR="007C1503" w:rsidRDefault="007C1503" w:rsidP="0073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金山简标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03" w:rsidRDefault="007C1503" w:rsidP="00733111">
      <w:r>
        <w:separator/>
      </w:r>
    </w:p>
  </w:footnote>
  <w:footnote w:type="continuationSeparator" w:id="0">
    <w:p w:rsidR="007C1503" w:rsidRDefault="007C1503" w:rsidP="00733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2C06"/>
    <w:multiLevelType w:val="multilevel"/>
    <w:tmpl w:val="27AC2C06"/>
    <w:lvl w:ilvl="0">
      <w:start w:val="1"/>
      <w:numFmt w:val="decimal"/>
      <w:lvlText w:val="（%1）"/>
      <w:lvlJc w:val="left"/>
      <w:pPr>
        <w:ind w:left="2892" w:hanging="765"/>
      </w:pPr>
      <w:rPr>
        <w:rFonts w:hint="default"/>
      </w:r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7"/>
    <w:rsid w:val="00306C1E"/>
    <w:rsid w:val="003076F7"/>
    <w:rsid w:val="004D3B86"/>
    <w:rsid w:val="005C4CC0"/>
    <w:rsid w:val="00733111"/>
    <w:rsid w:val="00735B38"/>
    <w:rsid w:val="007C1503"/>
    <w:rsid w:val="008222BE"/>
    <w:rsid w:val="00A077E2"/>
    <w:rsid w:val="00A97998"/>
    <w:rsid w:val="00AA6E4F"/>
    <w:rsid w:val="00BE6279"/>
    <w:rsid w:val="00CC2112"/>
    <w:rsid w:val="00E25BEB"/>
    <w:rsid w:val="00E61955"/>
    <w:rsid w:val="00F034D8"/>
    <w:rsid w:val="00F54A7C"/>
    <w:rsid w:val="00FA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3076F7"/>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标题"/>
    <w:autoRedefine/>
    <w:rsid w:val="003076F7"/>
    <w:rPr>
      <w:rFonts w:ascii="金山简标宋" w:eastAsia="金山简标宋"/>
      <w:sz w:val="44"/>
    </w:rPr>
  </w:style>
  <w:style w:type="paragraph" w:styleId="a4">
    <w:name w:val="Balloon Text"/>
    <w:basedOn w:val="a"/>
    <w:link w:val="Char"/>
    <w:uiPriority w:val="99"/>
    <w:semiHidden/>
    <w:unhideWhenUsed/>
    <w:rsid w:val="00F54A7C"/>
    <w:rPr>
      <w:sz w:val="18"/>
      <w:szCs w:val="18"/>
    </w:rPr>
  </w:style>
  <w:style w:type="character" w:customStyle="1" w:styleId="Char">
    <w:name w:val="批注框文本 Char"/>
    <w:basedOn w:val="a0"/>
    <w:link w:val="a4"/>
    <w:uiPriority w:val="99"/>
    <w:semiHidden/>
    <w:rsid w:val="00F54A7C"/>
    <w:rPr>
      <w:rFonts w:ascii="Calibri" w:eastAsia="宋体" w:hAnsi="Calibri" w:cs="Times New Roman"/>
      <w:sz w:val="18"/>
      <w:szCs w:val="18"/>
    </w:rPr>
  </w:style>
  <w:style w:type="paragraph" w:styleId="a5">
    <w:name w:val="Subtitle"/>
    <w:basedOn w:val="a"/>
    <w:link w:val="Char0"/>
    <w:qFormat/>
    <w:rsid w:val="004D3B86"/>
    <w:pPr>
      <w:adjustRightInd w:val="0"/>
      <w:spacing w:after="60" w:line="312" w:lineRule="atLeast"/>
      <w:jc w:val="center"/>
      <w:textAlignment w:val="baseline"/>
    </w:pPr>
    <w:rPr>
      <w:rFonts w:ascii="Arial" w:hAnsi="Arial"/>
      <w:i/>
      <w:kern w:val="0"/>
      <w:szCs w:val="20"/>
    </w:rPr>
  </w:style>
  <w:style w:type="character" w:customStyle="1" w:styleId="Char0">
    <w:name w:val="副标题 Char"/>
    <w:basedOn w:val="a0"/>
    <w:link w:val="a5"/>
    <w:rsid w:val="004D3B86"/>
    <w:rPr>
      <w:rFonts w:ascii="Arial" w:eastAsia="宋体" w:hAnsi="Arial" w:cs="Times New Roman"/>
      <w:i/>
      <w:kern w:val="0"/>
      <w:sz w:val="24"/>
      <w:szCs w:val="20"/>
    </w:rPr>
  </w:style>
  <w:style w:type="paragraph" w:styleId="a6">
    <w:name w:val="header"/>
    <w:basedOn w:val="a"/>
    <w:link w:val="Char1"/>
    <w:uiPriority w:val="99"/>
    <w:unhideWhenUsed/>
    <w:rsid w:val="007331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33111"/>
    <w:rPr>
      <w:rFonts w:ascii="Calibri" w:eastAsia="宋体" w:hAnsi="Calibri" w:cs="Times New Roman"/>
      <w:sz w:val="18"/>
      <w:szCs w:val="18"/>
    </w:rPr>
  </w:style>
  <w:style w:type="paragraph" w:styleId="a7">
    <w:name w:val="footer"/>
    <w:basedOn w:val="a"/>
    <w:link w:val="Char2"/>
    <w:uiPriority w:val="99"/>
    <w:unhideWhenUsed/>
    <w:rsid w:val="00733111"/>
    <w:pPr>
      <w:tabs>
        <w:tab w:val="center" w:pos="4153"/>
        <w:tab w:val="right" w:pos="8306"/>
      </w:tabs>
      <w:snapToGrid w:val="0"/>
      <w:jc w:val="left"/>
    </w:pPr>
    <w:rPr>
      <w:sz w:val="18"/>
      <w:szCs w:val="18"/>
    </w:rPr>
  </w:style>
  <w:style w:type="character" w:customStyle="1" w:styleId="Char2">
    <w:name w:val="页脚 Char"/>
    <w:basedOn w:val="a0"/>
    <w:link w:val="a7"/>
    <w:uiPriority w:val="99"/>
    <w:rsid w:val="0073311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dot1正文"/>
    <w:qFormat/>
    <w:rsid w:val="003076F7"/>
    <w:pPr>
      <w:widowControl w:val="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公文标题"/>
    <w:autoRedefine/>
    <w:rsid w:val="003076F7"/>
    <w:rPr>
      <w:rFonts w:ascii="金山简标宋" w:eastAsia="金山简标宋"/>
      <w:sz w:val="44"/>
    </w:rPr>
  </w:style>
  <w:style w:type="paragraph" w:styleId="a4">
    <w:name w:val="Balloon Text"/>
    <w:basedOn w:val="a"/>
    <w:link w:val="Char"/>
    <w:uiPriority w:val="99"/>
    <w:semiHidden/>
    <w:unhideWhenUsed/>
    <w:rsid w:val="00F54A7C"/>
    <w:rPr>
      <w:sz w:val="18"/>
      <w:szCs w:val="18"/>
    </w:rPr>
  </w:style>
  <w:style w:type="character" w:customStyle="1" w:styleId="Char">
    <w:name w:val="批注框文本 Char"/>
    <w:basedOn w:val="a0"/>
    <w:link w:val="a4"/>
    <w:uiPriority w:val="99"/>
    <w:semiHidden/>
    <w:rsid w:val="00F54A7C"/>
    <w:rPr>
      <w:rFonts w:ascii="Calibri" w:eastAsia="宋体" w:hAnsi="Calibri" w:cs="Times New Roman"/>
      <w:sz w:val="18"/>
      <w:szCs w:val="18"/>
    </w:rPr>
  </w:style>
  <w:style w:type="paragraph" w:styleId="a5">
    <w:name w:val="Subtitle"/>
    <w:basedOn w:val="a"/>
    <w:link w:val="Char0"/>
    <w:qFormat/>
    <w:rsid w:val="004D3B86"/>
    <w:pPr>
      <w:adjustRightInd w:val="0"/>
      <w:spacing w:after="60" w:line="312" w:lineRule="atLeast"/>
      <w:jc w:val="center"/>
      <w:textAlignment w:val="baseline"/>
    </w:pPr>
    <w:rPr>
      <w:rFonts w:ascii="Arial" w:hAnsi="Arial"/>
      <w:i/>
      <w:kern w:val="0"/>
      <w:szCs w:val="20"/>
    </w:rPr>
  </w:style>
  <w:style w:type="character" w:customStyle="1" w:styleId="Char0">
    <w:name w:val="副标题 Char"/>
    <w:basedOn w:val="a0"/>
    <w:link w:val="a5"/>
    <w:rsid w:val="004D3B86"/>
    <w:rPr>
      <w:rFonts w:ascii="Arial" w:eastAsia="宋体" w:hAnsi="Arial" w:cs="Times New Roman"/>
      <w:i/>
      <w:kern w:val="0"/>
      <w:sz w:val="24"/>
      <w:szCs w:val="20"/>
    </w:rPr>
  </w:style>
  <w:style w:type="paragraph" w:styleId="a6">
    <w:name w:val="header"/>
    <w:basedOn w:val="a"/>
    <w:link w:val="Char1"/>
    <w:uiPriority w:val="99"/>
    <w:unhideWhenUsed/>
    <w:rsid w:val="007331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33111"/>
    <w:rPr>
      <w:rFonts w:ascii="Calibri" w:eastAsia="宋体" w:hAnsi="Calibri" w:cs="Times New Roman"/>
      <w:sz w:val="18"/>
      <w:szCs w:val="18"/>
    </w:rPr>
  </w:style>
  <w:style w:type="paragraph" w:styleId="a7">
    <w:name w:val="footer"/>
    <w:basedOn w:val="a"/>
    <w:link w:val="Char2"/>
    <w:uiPriority w:val="99"/>
    <w:unhideWhenUsed/>
    <w:rsid w:val="00733111"/>
    <w:pPr>
      <w:tabs>
        <w:tab w:val="center" w:pos="4153"/>
        <w:tab w:val="right" w:pos="8306"/>
      </w:tabs>
      <w:snapToGrid w:val="0"/>
      <w:jc w:val="left"/>
    </w:pPr>
    <w:rPr>
      <w:sz w:val="18"/>
      <w:szCs w:val="18"/>
    </w:rPr>
  </w:style>
  <w:style w:type="character" w:customStyle="1" w:styleId="Char2">
    <w:name w:val="页脚 Char"/>
    <w:basedOn w:val="a0"/>
    <w:link w:val="a7"/>
    <w:uiPriority w:val="99"/>
    <w:rsid w:val="0073311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dc:creator>
  <cp:lastModifiedBy>Leaf</cp:lastModifiedBy>
  <cp:revision>4</cp:revision>
  <dcterms:created xsi:type="dcterms:W3CDTF">2020-08-11T03:11:00Z</dcterms:created>
  <dcterms:modified xsi:type="dcterms:W3CDTF">2020-08-18T06:29:00Z</dcterms:modified>
</cp:coreProperties>
</file>