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E4" w:rsidRPr="000327E4" w:rsidRDefault="000327E4" w:rsidP="000327E4">
      <w:pPr>
        <w:rPr>
          <w:rFonts w:ascii="黑体" w:eastAsia="黑体" w:hAnsi="黑体" w:cs="Times New Roman" w:hint="eastAsia"/>
          <w:color w:val="000000"/>
          <w:kern w:val="0"/>
          <w:sz w:val="32"/>
          <w:szCs w:val="32"/>
          <w:lang w:val="zh-CN"/>
        </w:rPr>
      </w:pPr>
      <w:r w:rsidRPr="000327E4">
        <w:rPr>
          <w:rFonts w:ascii="黑体" w:eastAsia="黑体" w:hAnsi="黑体" w:cs="Times New Roman" w:hint="eastAsia"/>
          <w:color w:val="000000"/>
          <w:kern w:val="0"/>
          <w:sz w:val="32"/>
          <w:szCs w:val="32"/>
          <w:lang w:val="zh-CN"/>
        </w:rPr>
        <w:t>附件1：</w:t>
      </w:r>
    </w:p>
    <w:p w:rsidR="000327E4" w:rsidRPr="000327E4" w:rsidRDefault="000327E4" w:rsidP="000327E4">
      <w:pPr>
        <w:spacing w:line="600" w:lineRule="exact"/>
        <w:jc w:val="center"/>
        <w:rPr>
          <w:rFonts w:ascii="方正小标宋简体" w:eastAsia="方正小标宋简体" w:hAnsi="Times New Roman" w:cs="Times New Roman" w:hint="eastAsia"/>
          <w:color w:val="000000"/>
          <w:spacing w:val="-20"/>
          <w:kern w:val="0"/>
          <w:sz w:val="44"/>
          <w:szCs w:val="44"/>
        </w:rPr>
      </w:pPr>
      <w:r w:rsidRPr="000327E4">
        <w:rPr>
          <w:rFonts w:ascii="方正小标宋简体" w:eastAsia="方正小标宋简体" w:hAnsi="Times New Roman" w:cs="Times New Roman" w:hint="eastAsia"/>
          <w:color w:val="000000"/>
          <w:spacing w:val="-20"/>
          <w:kern w:val="0"/>
          <w:sz w:val="44"/>
          <w:szCs w:val="44"/>
        </w:rPr>
        <w:t>区政府部门行政审批中介服务事项目录清单（共56项）</w:t>
      </w:r>
    </w:p>
    <w:p w:rsidR="000327E4" w:rsidRPr="000327E4" w:rsidRDefault="000327E4" w:rsidP="000327E4">
      <w:pPr>
        <w:ind w:firstLineChars="200" w:firstLine="420"/>
        <w:rPr>
          <w:rFonts w:ascii="方正小标宋简体" w:eastAsia="方正小标宋简体" w:hAnsi="Times New Roman" w:cs="Times New Roman" w:hint="eastAsia"/>
          <w:szCs w:val="21"/>
        </w:rPr>
      </w:pPr>
      <w:r w:rsidRPr="000327E4">
        <w:rPr>
          <w:rFonts w:ascii="方正小标宋简体" w:eastAsia="方正小标宋简体" w:hAnsi="Times New Roman" w:cs="Times New Roman" w:hint="eastAsia"/>
          <w:szCs w:val="21"/>
        </w:rPr>
        <w:t>一、不再作为行政审批受理条件的行政审批中介服务事项目录（共7项）</w:t>
      </w:r>
    </w:p>
    <w:tbl>
      <w:tblPr>
        <w:tblW w:w="14040" w:type="dxa"/>
        <w:tblInd w:w="-516" w:type="dxa"/>
        <w:tblLook w:val="0000" w:firstRow="0" w:lastRow="0" w:firstColumn="0" w:lastColumn="0" w:noHBand="0" w:noVBand="0"/>
      </w:tblPr>
      <w:tblGrid>
        <w:gridCol w:w="468"/>
        <w:gridCol w:w="2255"/>
        <w:gridCol w:w="2425"/>
        <w:gridCol w:w="1289"/>
        <w:gridCol w:w="3859"/>
        <w:gridCol w:w="3744"/>
      </w:tblGrid>
      <w:tr w:rsidR="000327E4" w:rsidRPr="000327E4" w:rsidTr="001060D2">
        <w:trPr>
          <w:trHeight w:val="48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序号</w:t>
            </w:r>
          </w:p>
        </w:tc>
        <w:tc>
          <w:tcPr>
            <w:tcW w:w="2255"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行政审批中介</w:t>
            </w:r>
            <w:r w:rsidRPr="000327E4">
              <w:rPr>
                <w:rFonts w:ascii="方正小标宋简体" w:eastAsia="方正小标宋简体" w:hAnsi="宋体" w:cs="宋体" w:hint="eastAsia"/>
                <w:color w:val="000000"/>
                <w:kern w:val="0"/>
                <w:sz w:val="18"/>
                <w:szCs w:val="18"/>
              </w:rPr>
              <w:br/>
              <w:t>服务事项名称</w:t>
            </w:r>
          </w:p>
        </w:tc>
        <w:tc>
          <w:tcPr>
            <w:tcW w:w="2425"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涉及行政审批</w:t>
            </w:r>
            <w:r w:rsidRPr="000327E4">
              <w:rPr>
                <w:rFonts w:ascii="方正小标宋简体" w:eastAsia="方正小标宋简体" w:hAnsi="宋体" w:cs="宋体" w:hint="eastAsia"/>
                <w:color w:val="000000"/>
                <w:kern w:val="0"/>
                <w:sz w:val="18"/>
                <w:szCs w:val="18"/>
              </w:rPr>
              <w:br/>
              <w:t>事项名称</w:t>
            </w:r>
          </w:p>
        </w:tc>
        <w:tc>
          <w:tcPr>
            <w:tcW w:w="1289"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审批部门及</w:t>
            </w:r>
            <w:r w:rsidRPr="000327E4">
              <w:rPr>
                <w:rFonts w:ascii="方正小标宋简体" w:eastAsia="方正小标宋简体" w:hAnsi="宋体" w:cs="宋体" w:hint="eastAsia"/>
                <w:color w:val="000000"/>
                <w:kern w:val="0"/>
                <w:sz w:val="18"/>
                <w:szCs w:val="18"/>
              </w:rPr>
              <w:br/>
              <w:t>行使层级</w:t>
            </w:r>
          </w:p>
        </w:tc>
        <w:tc>
          <w:tcPr>
            <w:tcW w:w="3859"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设定依据</w:t>
            </w:r>
          </w:p>
        </w:tc>
        <w:tc>
          <w:tcPr>
            <w:tcW w:w="374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处理决定</w:t>
            </w:r>
          </w:p>
        </w:tc>
      </w:tr>
      <w:tr w:rsidR="000327E4" w:rsidRPr="000327E4" w:rsidTr="001060D2">
        <w:trPr>
          <w:trHeight w:val="1122"/>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w:t>
            </w:r>
          </w:p>
        </w:tc>
        <w:tc>
          <w:tcPr>
            <w:tcW w:w="2255"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排污监测报告</w:t>
            </w:r>
          </w:p>
        </w:tc>
        <w:tc>
          <w:tcPr>
            <w:tcW w:w="2425"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排污许可</w:t>
            </w:r>
          </w:p>
        </w:tc>
        <w:tc>
          <w:tcPr>
            <w:tcW w:w="1289"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区环保局</w:t>
            </w:r>
          </w:p>
        </w:tc>
        <w:tc>
          <w:tcPr>
            <w:tcW w:w="3859"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《中华人民共和国水污染防治法》《国家环保总局关于印发〈污染源监测管理办法〉的通知》（环发〔</w:t>
            </w:r>
            <w:r w:rsidRPr="000327E4">
              <w:rPr>
                <w:rFonts w:ascii="Times New Roman" w:eastAsia="仿宋_GB2312" w:hAnsi="Times New Roman" w:cs="Times New Roman"/>
                <w:color w:val="000000"/>
                <w:kern w:val="0"/>
                <w:sz w:val="20"/>
                <w:szCs w:val="20"/>
              </w:rPr>
              <w:t>1999</w:t>
            </w:r>
            <w:r w:rsidRPr="000327E4">
              <w:rPr>
                <w:rFonts w:ascii="仿宋_GB2312" w:eastAsia="仿宋_GB2312" w:hAnsi="宋体" w:cs="宋体" w:hint="eastAsia"/>
                <w:color w:val="000000"/>
                <w:kern w:val="0"/>
                <w:sz w:val="20"/>
                <w:szCs w:val="20"/>
              </w:rPr>
              <w:t>〕</w:t>
            </w:r>
            <w:r w:rsidRPr="000327E4">
              <w:rPr>
                <w:rFonts w:ascii="Times New Roman" w:eastAsia="仿宋_GB2312" w:hAnsi="Times New Roman" w:cs="Times New Roman"/>
                <w:color w:val="000000"/>
                <w:kern w:val="0"/>
                <w:sz w:val="20"/>
                <w:szCs w:val="20"/>
              </w:rPr>
              <w:t>246</w:t>
            </w:r>
            <w:r w:rsidRPr="000327E4">
              <w:rPr>
                <w:rFonts w:ascii="仿宋_GB2312" w:eastAsia="仿宋_GB2312" w:hAnsi="宋体" w:cs="宋体" w:hint="eastAsia"/>
                <w:color w:val="000000"/>
                <w:kern w:val="0"/>
                <w:sz w:val="20"/>
                <w:szCs w:val="20"/>
              </w:rPr>
              <w:t>号）《云南省环境保护局关于印发〈云南省排放污染物许可证管理办法（试行）〉的通知》（云环控发〔</w:t>
            </w:r>
            <w:r w:rsidRPr="000327E4">
              <w:rPr>
                <w:rFonts w:ascii="Times New Roman" w:eastAsia="仿宋_GB2312" w:hAnsi="Times New Roman" w:cs="Times New Roman"/>
                <w:color w:val="000000"/>
                <w:kern w:val="0"/>
                <w:sz w:val="20"/>
                <w:szCs w:val="20"/>
              </w:rPr>
              <w:t>2001</w:t>
            </w:r>
            <w:r w:rsidRPr="000327E4">
              <w:rPr>
                <w:rFonts w:ascii="仿宋_GB2312" w:eastAsia="仿宋_GB2312" w:hAnsi="宋体" w:cs="宋体" w:hint="eastAsia"/>
                <w:color w:val="000000"/>
                <w:kern w:val="0"/>
                <w:sz w:val="20"/>
                <w:szCs w:val="20"/>
              </w:rPr>
              <w:t>〕</w:t>
            </w:r>
            <w:r w:rsidRPr="000327E4">
              <w:rPr>
                <w:rFonts w:ascii="Times New Roman" w:eastAsia="仿宋_GB2312" w:hAnsi="Times New Roman" w:cs="Times New Roman"/>
                <w:color w:val="000000"/>
                <w:kern w:val="0"/>
                <w:sz w:val="20"/>
                <w:szCs w:val="20"/>
              </w:rPr>
              <w:t>806</w:t>
            </w:r>
            <w:r w:rsidRPr="000327E4">
              <w:rPr>
                <w:rFonts w:ascii="仿宋_GB2312" w:eastAsia="仿宋_GB2312" w:hAnsi="宋体" w:cs="宋体" w:hint="eastAsia"/>
                <w:color w:val="000000"/>
                <w:kern w:val="0"/>
                <w:sz w:val="20"/>
                <w:szCs w:val="20"/>
              </w:rPr>
              <w:t>号）</w:t>
            </w:r>
          </w:p>
        </w:tc>
        <w:tc>
          <w:tcPr>
            <w:tcW w:w="374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不再要求申请人提交排污监测报告</w:t>
            </w:r>
          </w:p>
        </w:tc>
      </w:tr>
      <w:tr w:rsidR="000327E4" w:rsidRPr="000327E4" w:rsidTr="001060D2">
        <w:trPr>
          <w:trHeight w:val="891"/>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2</w:t>
            </w:r>
          </w:p>
        </w:tc>
        <w:tc>
          <w:tcPr>
            <w:tcW w:w="2255"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种子经营许可申请人注册资本证明</w:t>
            </w:r>
          </w:p>
        </w:tc>
        <w:tc>
          <w:tcPr>
            <w:tcW w:w="2425"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食用菌菌种生产经营许可证核发</w:t>
            </w:r>
          </w:p>
        </w:tc>
        <w:tc>
          <w:tcPr>
            <w:tcW w:w="1289"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区农林局</w:t>
            </w:r>
          </w:p>
        </w:tc>
        <w:tc>
          <w:tcPr>
            <w:tcW w:w="3859"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《农作物种子生产经营许可管理办法》（农业部令</w:t>
            </w:r>
            <w:r w:rsidRPr="000327E4">
              <w:rPr>
                <w:rFonts w:ascii="Times New Roman" w:eastAsia="仿宋_GB2312" w:hAnsi="Times New Roman" w:cs="Times New Roman"/>
                <w:color w:val="000000"/>
                <w:kern w:val="0"/>
                <w:sz w:val="20"/>
                <w:szCs w:val="20"/>
              </w:rPr>
              <w:t>2016</w:t>
            </w:r>
            <w:r w:rsidRPr="000327E4">
              <w:rPr>
                <w:rFonts w:ascii="仿宋_GB2312" w:eastAsia="仿宋_GB2312" w:hAnsi="宋体" w:cs="宋体" w:hint="eastAsia"/>
                <w:color w:val="000000"/>
                <w:kern w:val="0"/>
                <w:sz w:val="20"/>
                <w:szCs w:val="20"/>
              </w:rPr>
              <w:t>年第</w:t>
            </w:r>
            <w:r w:rsidRPr="000327E4">
              <w:rPr>
                <w:rFonts w:ascii="Times New Roman" w:eastAsia="仿宋_GB2312" w:hAnsi="Times New Roman" w:cs="Times New Roman"/>
                <w:color w:val="000000"/>
                <w:kern w:val="0"/>
                <w:sz w:val="20"/>
                <w:szCs w:val="20"/>
              </w:rPr>
              <w:t>5</w:t>
            </w:r>
            <w:r w:rsidRPr="000327E4">
              <w:rPr>
                <w:rFonts w:ascii="仿宋_GB2312" w:eastAsia="仿宋_GB2312" w:hAnsi="宋体" w:cs="宋体" w:hint="eastAsia"/>
                <w:color w:val="000000"/>
                <w:kern w:val="0"/>
                <w:sz w:val="20"/>
                <w:szCs w:val="20"/>
              </w:rPr>
              <w:t>号）</w:t>
            </w:r>
          </w:p>
        </w:tc>
        <w:tc>
          <w:tcPr>
            <w:tcW w:w="374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不再要求申请人提供注册资本证明</w:t>
            </w:r>
          </w:p>
        </w:tc>
      </w:tr>
      <w:tr w:rsidR="000327E4" w:rsidRPr="000327E4" w:rsidTr="001060D2">
        <w:trPr>
          <w:trHeight w:val="598"/>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3</w:t>
            </w:r>
          </w:p>
        </w:tc>
        <w:tc>
          <w:tcPr>
            <w:tcW w:w="2255"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主要林木良种种子生产地点检疫证明</w:t>
            </w:r>
          </w:p>
        </w:tc>
        <w:tc>
          <w:tcPr>
            <w:tcW w:w="2425"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林木种子生产经营许可证核发</w:t>
            </w:r>
          </w:p>
        </w:tc>
        <w:tc>
          <w:tcPr>
            <w:tcW w:w="1289"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区农林局</w:t>
            </w:r>
          </w:p>
        </w:tc>
        <w:tc>
          <w:tcPr>
            <w:tcW w:w="3859"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《中华人民共和国种子法》《林木种子生产经营许可证管理办法》（国家林业局令第</w:t>
            </w:r>
            <w:r w:rsidRPr="000327E4">
              <w:rPr>
                <w:rFonts w:ascii="Times New Roman" w:eastAsia="仿宋_GB2312" w:hAnsi="Times New Roman" w:cs="Times New Roman"/>
                <w:color w:val="000000"/>
                <w:kern w:val="0"/>
                <w:sz w:val="20"/>
                <w:szCs w:val="20"/>
              </w:rPr>
              <w:t>40</w:t>
            </w:r>
            <w:r w:rsidRPr="000327E4">
              <w:rPr>
                <w:rFonts w:ascii="仿宋_GB2312" w:eastAsia="仿宋_GB2312" w:hAnsi="宋体" w:cs="宋体" w:hint="eastAsia"/>
                <w:color w:val="000000"/>
                <w:kern w:val="0"/>
                <w:sz w:val="20"/>
                <w:szCs w:val="20"/>
              </w:rPr>
              <w:t>号）</w:t>
            </w:r>
          </w:p>
        </w:tc>
        <w:tc>
          <w:tcPr>
            <w:tcW w:w="374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已纳入《云南省行政许可事项通用目录》中的</w:t>
            </w:r>
            <w:r w:rsidRPr="000327E4">
              <w:rPr>
                <w:rFonts w:ascii="Times New Roman" w:eastAsia="仿宋_GB2312" w:hAnsi="Times New Roman" w:cs="Times New Roman" w:hint="eastAsia"/>
                <w:color w:val="000000"/>
                <w:kern w:val="0"/>
                <w:sz w:val="20"/>
                <w:szCs w:val="20"/>
              </w:rPr>
              <w:t>“</w:t>
            </w:r>
            <w:r w:rsidRPr="000327E4">
              <w:rPr>
                <w:rFonts w:ascii="仿宋_GB2312" w:eastAsia="仿宋_GB2312" w:hAnsi="宋体" w:cs="宋体" w:hint="eastAsia"/>
                <w:color w:val="000000"/>
                <w:kern w:val="0"/>
                <w:sz w:val="20"/>
                <w:szCs w:val="20"/>
              </w:rPr>
              <w:t>林业植物检疫证书核发</w:t>
            </w:r>
            <w:r w:rsidRPr="000327E4">
              <w:rPr>
                <w:rFonts w:ascii="Times New Roman" w:eastAsia="仿宋_GB2312" w:hAnsi="Times New Roman" w:cs="Times New Roman" w:hint="eastAsia"/>
                <w:color w:val="000000"/>
                <w:kern w:val="0"/>
                <w:sz w:val="20"/>
                <w:szCs w:val="20"/>
              </w:rPr>
              <w:t>”</w:t>
            </w:r>
            <w:r w:rsidRPr="000327E4">
              <w:rPr>
                <w:rFonts w:ascii="仿宋_GB2312" w:eastAsia="仿宋_GB2312" w:hAnsi="宋体" w:cs="宋体" w:hint="eastAsia"/>
                <w:color w:val="000000"/>
                <w:kern w:val="0"/>
                <w:sz w:val="20"/>
                <w:szCs w:val="20"/>
              </w:rPr>
              <w:t>当中，不再作为行政审批中介服务事项实施</w:t>
            </w:r>
          </w:p>
        </w:tc>
      </w:tr>
      <w:tr w:rsidR="000327E4" w:rsidRPr="000327E4" w:rsidTr="001060D2">
        <w:trPr>
          <w:trHeight w:val="458"/>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4</w:t>
            </w:r>
          </w:p>
        </w:tc>
        <w:tc>
          <w:tcPr>
            <w:tcW w:w="2255"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出具申请医疗机构执业许可所需的验资证明</w:t>
            </w:r>
          </w:p>
        </w:tc>
        <w:tc>
          <w:tcPr>
            <w:tcW w:w="2425"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医疗机构执业登记（人体器官移植除外）</w:t>
            </w:r>
          </w:p>
        </w:tc>
        <w:tc>
          <w:tcPr>
            <w:tcW w:w="1289"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w:t>
            </w:r>
            <w:proofErr w:type="gramStart"/>
            <w:r w:rsidRPr="000327E4">
              <w:rPr>
                <w:rFonts w:ascii="仿宋_GB2312" w:eastAsia="仿宋_GB2312" w:hAnsi="宋体" w:cs="宋体" w:hint="eastAsia"/>
                <w:color w:val="000000"/>
                <w:kern w:val="0"/>
                <w:sz w:val="20"/>
                <w:szCs w:val="20"/>
              </w:rPr>
              <w:t>卫计局</w:t>
            </w:r>
            <w:proofErr w:type="gramEnd"/>
          </w:p>
        </w:tc>
        <w:tc>
          <w:tcPr>
            <w:tcW w:w="3859"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《医疗机构管理条例实施细则》（卫生部令第</w:t>
            </w:r>
            <w:r w:rsidRPr="000327E4">
              <w:rPr>
                <w:rFonts w:ascii="Times New Roman" w:eastAsia="仿宋_GB2312" w:hAnsi="Times New Roman" w:cs="Times New Roman"/>
                <w:color w:val="000000"/>
                <w:kern w:val="0"/>
                <w:sz w:val="20"/>
                <w:szCs w:val="20"/>
              </w:rPr>
              <w:t>35</w:t>
            </w:r>
            <w:r w:rsidRPr="000327E4">
              <w:rPr>
                <w:rFonts w:ascii="仿宋_GB2312" w:eastAsia="仿宋_GB2312" w:hAnsi="宋体" w:cs="宋体" w:hint="eastAsia"/>
                <w:color w:val="000000"/>
                <w:kern w:val="0"/>
                <w:sz w:val="20"/>
                <w:szCs w:val="20"/>
              </w:rPr>
              <w:t>号）</w:t>
            </w:r>
          </w:p>
        </w:tc>
        <w:tc>
          <w:tcPr>
            <w:tcW w:w="374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各级卫生计生行政主管部门对申请医疗机构执业登记的，不再要求申请人提供验资证明</w:t>
            </w:r>
          </w:p>
        </w:tc>
      </w:tr>
      <w:tr w:rsidR="000327E4" w:rsidRPr="000327E4" w:rsidTr="001060D2">
        <w:trPr>
          <w:trHeight w:val="654"/>
        </w:trPr>
        <w:tc>
          <w:tcPr>
            <w:tcW w:w="468"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5</w:t>
            </w:r>
          </w:p>
        </w:tc>
        <w:tc>
          <w:tcPr>
            <w:tcW w:w="2255"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职业病危害预评价报告编制</w:t>
            </w:r>
          </w:p>
        </w:tc>
        <w:tc>
          <w:tcPr>
            <w:tcW w:w="2425"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w:t>
            </w:r>
            <w:r w:rsidRPr="000327E4">
              <w:rPr>
                <w:rFonts w:ascii="仿宋_GB2312" w:eastAsia="仿宋_GB2312" w:hAnsi="Times New Roman" w:cs="Times New Roman" w:hint="eastAsia"/>
                <w:color w:val="000000"/>
                <w:kern w:val="0"/>
                <w:sz w:val="20"/>
                <w:szCs w:val="20"/>
              </w:rPr>
              <w:t>非煤矿山建设项目安全设施设计审查</w:t>
            </w:r>
          </w:p>
        </w:tc>
        <w:tc>
          <w:tcPr>
            <w:tcW w:w="1289"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区安监局</w:t>
            </w:r>
          </w:p>
        </w:tc>
        <w:tc>
          <w:tcPr>
            <w:tcW w:w="3859"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《中华人民共和国职业病防治法》《建设项目职业卫生</w:t>
            </w:r>
            <w:r w:rsidRPr="000327E4">
              <w:rPr>
                <w:rFonts w:ascii="Times New Roman" w:eastAsia="仿宋_GB2312" w:hAnsi="Times New Roman" w:cs="Times New Roman" w:hint="eastAsia"/>
                <w:color w:val="000000"/>
                <w:kern w:val="0"/>
                <w:sz w:val="20"/>
                <w:szCs w:val="20"/>
              </w:rPr>
              <w:t>“</w:t>
            </w:r>
            <w:r w:rsidRPr="000327E4">
              <w:rPr>
                <w:rFonts w:ascii="仿宋_GB2312" w:eastAsia="仿宋_GB2312" w:hAnsi="宋体" w:cs="宋体" w:hint="eastAsia"/>
                <w:color w:val="000000"/>
                <w:kern w:val="0"/>
                <w:sz w:val="20"/>
                <w:szCs w:val="20"/>
              </w:rPr>
              <w:t>三同时</w:t>
            </w:r>
            <w:r w:rsidRPr="000327E4">
              <w:rPr>
                <w:rFonts w:ascii="Times New Roman" w:eastAsia="仿宋_GB2312" w:hAnsi="Times New Roman" w:cs="Times New Roman" w:hint="eastAsia"/>
                <w:color w:val="000000"/>
                <w:kern w:val="0"/>
                <w:sz w:val="20"/>
                <w:szCs w:val="20"/>
              </w:rPr>
              <w:t>”</w:t>
            </w:r>
            <w:r w:rsidRPr="000327E4">
              <w:rPr>
                <w:rFonts w:ascii="仿宋_GB2312" w:eastAsia="仿宋_GB2312" w:hAnsi="宋体" w:cs="宋体" w:hint="eastAsia"/>
                <w:color w:val="000000"/>
                <w:kern w:val="0"/>
                <w:sz w:val="20"/>
                <w:szCs w:val="20"/>
              </w:rPr>
              <w:t>监督管理暂行办法》（国家安全生产监督管理总局令第</w:t>
            </w:r>
            <w:r w:rsidRPr="000327E4">
              <w:rPr>
                <w:rFonts w:ascii="Times New Roman" w:eastAsia="仿宋_GB2312" w:hAnsi="Times New Roman" w:cs="Times New Roman"/>
                <w:color w:val="000000"/>
                <w:kern w:val="0"/>
                <w:sz w:val="20"/>
                <w:szCs w:val="20"/>
              </w:rPr>
              <w:t>51</w:t>
            </w:r>
            <w:r w:rsidRPr="000327E4">
              <w:rPr>
                <w:rFonts w:ascii="仿宋_GB2312" w:eastAsia="仿宋_GB2312" w:hAnsi="宋体" w:cs="宋体" w:hint="eastAsia"/>
                <w:color w:val="000000"/>
                <w:kern w:val="0"/>
                <w:sz w:val="20"/>
                <w:szCs w:val="20"/>
              </w:rPr>
              <w:t>号）</w:t>
            </w:r>
          </w:p>
        </w:tc>
        <w:tc>
          <w:tcPr>
            <w:tcW w:w="3744"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不再要求申请人提交职业病危害预评价报告</w:t>
            </w:r>
          </w:p>
        </w:tc>
      </w:tr>
      <w:tr w:rsidR="000327E4" w:rsidRPr="000327E4" w:rsidTr="001060D2">
        <w:trPr>
          <w:trHeight w:val="857"/>
        </w:trPr>
        <w:tc>
          <w:tcPr>
            <w:tcW w:w="468"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p>
        </w:tc>
        <w:tc>
          <w:tcPr>
            <w:tcW w:w="2255"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2425"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2.</w:t>
            </w:r>
            <w:r w:rsidRPr="000327E4">
              <w:rPr>
                <w:rFonts w:ascii="仿宋_GB2312" w:eastAsia="仿宋_GB2312" w:hAnsi="Times New Roman" w:cs="Times New Roman" w:hint="eastAsia"/>
                <w:color w:val="000000"/>
                <w:kern w:val="0"/>
                <w:sz w:val="20"/>
                <w:szCs w:val="20"/>
              </w:rPr>
              <w:t>生产、储存烟花爆竹建设项目安全设施设计审查</w:t>
            </w:r>
          </w:p>
        </w:tc>
        <w:tc>
          <w:tcPr>
            <w:tcW w:w="1289"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3859"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3744"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r>
      <w:tr w:rsidR="000327E4" w:rsidRPr="000327E4" w:rsidTr="001060D2">
        <w:trPr>
          <w:trHeight w:val="850"/>
        </w:trPr>
        <w:tc>
          <w:tcPr>
            <w:tcW w:w="468"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p>
        </w:tc>
        <w:tc>
          <w:tcPr>
            <w:tcW w:w="2255"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2425"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3.</w:t>
            </w:r>
            <w:r w:rsidRPr="000327E4">
              <w:rPr>
                <w:rFonts w:ascii="仿宋_GB2312" w:eastAsia="仿宋_GB2312" w:hAnsi="Times New Roman" w:cs="Times New Roman" w:hint="eastAsia"/>
                <w:color w:val="000000"/>
                <w:kern w:val="0"/>
                <w:sz w:val="20"/>
                <w:szCs w:val="20"/>
              </w:rPr>
              <w:t>危险化学品建设项目安全设施设计审查</w:t>
            </w:r>
          </w:p>
        </w:tc>
        <w:tc>
          <w:tcPr>
            <w:tcW w:w="1289"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3859"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3744"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r>
      <w:tr w:rsidR="000327E4" w:rsidRPr="000327E4" w:rsidTr="001060D2">
        <w:trPr>
          <w:trHeight w:val="571"/>
        </w:trPr>
        <w:tc>
          <w:tcPr>
            <w:tcW w:w="468" w:type="dxa"/>
            <w:tcBorders>
              <w:top w:val="single" w:sz="4" w:space="0" w:color="auto"/>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lastRenderedPageBreak/>
              <w:t>序号</w:t>
            </w:r>
          </w:p>
        </w:tc>
        <w:tc>
          <w:tcPr>
            <w:tcW w:w="2255" w:type="dxa"/>
            <w:tcBorders>
              <w:top w:val="single" w:sz="4" w:space="0" w:color="auto"/>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行政审批中介</w:t>
            </w:r>
            <w:r w:rsidRPr="000327E4">
              <w:rPr>
                <w:rFonts w:ascii="方正小标宋简体" w:eastAsia="方正小标宋简体" w:hAnsi="宋体" w:cs="宋体" w:hint="eastAsia"/>
                <w:color w:val="000000"/>
                <w:kern w:val="0"/>
                <w:sz w:val="18"/>
                <w:szCs w:val="18"/>
              </w:rPr>
              <w:br/>
              <w:t>服务事项名称</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涉及行政审批</w:t>
            </w:r>
            <w:r w:rsidRPr="000327E4">
              <w:rPr>
                <w:rFonts w:ascii="方正小标宋简体" w:eastAsia="方正小标宋简体" w:hAnsi="宋体" w:cs="宋体" w:hint="eastAsia"/>
                <w:color w:val="000000"/>
                <w:kern w:val="0"/>
                <w:sz w:val="18"/>
                <w:szCs w:val="18"/>
              </w:rPr>
              <w:br/>
              <w:t>事项名称</w:t>
            </w:r>
          </w:p>
        </w:tc>
        <w:tc>
          <w:tcPr>
            <w:tcW w:w="1289" w:type="dxa"/>
            <w:tcBorders>
              <w:top w:val="single" w:sz="4" w:space="0" w:color="auto"/>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审批部门及</w:t>
            </w:r>
            <w:r w:rsidRPr="000327E4">
              <w:rPr>
                <w:rFonts w:ascii="方正小标宋简体" w:eastAsia="方正小标宋简体" w:hAnsi="宋体" w:cs="宋体" w:hint="eastAsia"/>
                <w:color w:val="000000"/>
                <w:kern w:val="0"/>
                <w:sz w:val="18"/>
                <w:szCs w:val="18"/>
              </w:rPr>
              <w:br/>
              <w:t>行使层级</w:t>
            </w:r>
          </w:p>
        </w:tc>
        <w:tc>
          <w:tcPr>
            <w:tcW w:w="3859" w:type="dxa"/>
            <w:tcBorders>
              <w:top w:val="single" w:sz="4" w:space="0" w:color="auto"/>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设定依据</w:t>
            </w:r>
          </w:p>
        </w:tc>
        <w:tc>
          <w:tcPr>
            <w:tcW w:w="3744" w:type="dxa"/>
            <w:tcBorders>
              <w:top w:val="single" w:sz="4" w:space="0" w:color="auto"/>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处理决定</w:t>
            </w:r>
          </w:p>
        </w:tc>
      </w:tr>
      <w:tr w:rsidR="000327E4" w:rsidRPr="000327E4" w:rsidTr="001060D2">
        <w:trPr>
          <w:trHeight w:val="844"/>
        </w:trPr>
        <w:tc>
          <w:tcPr>
            <w:tcW w:w="468"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6</w:t>
            </w:r>
          </w:p>
        </w:tc>
        <w:tc>
          <w:tcPr>
            <w:tcW w:w="2255"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建设项目（除煤矿外）职业病防护设施设计专篇编制</w:t>
            </w:r>
          </w:p>
        </w:tc>
        <w:tc>
          <w:tcPr>
            <w:tcW w:w="2425"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w:t>
            </w:r>
            <w:r w:rsidRPr="000327E4">
              <w:rPr>
                <w:rFonts w:ascii="仿宋_GB2312" w:eastAsia="仿宋_GB2312" w:hAnsi="Times New Roman" w:cs="Times New Roman" w:hint="eastAsia"/>
                <w:color w:val="000000"/>
                <w:kern w:val="0"/>
                <w:sz w:val="20"/>
                <w:szCs w:val="20"/>
              </w:rPr>
              <w:t>非煤矿山建设项目安全设施设计审查</w:t>
            </w:r>
          </w:p>
        </w:tc>
        <w:tc>
          <w:tcPr>
            <w:tcW w:w="1289"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区安监局</w:t>
            </w:r>
          </w:p>
        </w:tc>
        <w:tc>
          <w:tcPr>
            <w:tcW w:w="3859"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《中华人民共和国职业病防治法》《建设项目职业卫生</w:t>
            </w:r>
            <w:r w:rsidRPr="000327E4">
              <w:rPr>
                <w:rFonts w:ascii="Times New Roman" w:eastAsia="仿宋_GB2312" w:hAnsi="Times New Roman" w:cs="Times New Roman" w:hint="eastAsia"/>
                <w:color w:val="000000"/>
                <w:kern w:val="0"/>
                <w:sz w:val="20"/>
                <w:szCs w:val="20"/>
              </w:rPr>
              <w:t>“</w:t>
            </w:r>
            <w:r w:rsidRPr="000327E4">
              <w:rPr>
                <w:rFonts w:ascii="仿宋_GB2312" w:eastAsia="仿宋_GB2312" w:hAnsi="宋体" w:cs="宋体" w:hint="eastAsia"/>
                <w:color w:val="000000"/>
                <w:kern w:val="0"/>
                <w:sz w:val="20"/>
                <w:szCs w:val="20"/>
              </w:rPr>
              <w:t>三同时</w:t>
            </w:r>
            <w:r w:rsidRPr="000327E4">
              <w:rPr>
                <w:rFonts w:ascii="Times New Roman" w:eastAsia="仿宋_GB2312" w:hAnsi="Times New Roman" w:cs="Times New Roman" w:hint="eastAsia"/>
                <w:color w:val="000000"/>
                <w:kern w:val="0"/>
                <w:sz w:val="20"/>
                <w:szCs w:val="20"/>
              </w:rPr>
              <w:t>”</w:t>
            </w:r>
            <w:r w:rsidRPr="000327E4">
              <w:rPr>
                <w:rFonts w:ascii="仿宋_GB2312" w:eastAsia="仿宋_GB2312" w:hAnsi="宋体" w:cs="宋体" w:hint="eastAsia"/>
                <w:color w:val="000000"/>
                <w:kern w:val="0"/>
                <w:sz w:val="20"/>
                <w:szCs w:val="20"/>
              </w:rPr>
              <w:t>监督管理暂行办法》（国家安全生产监督管理总局令第</w:t>
            </w:r>
            <w:r w:rsidRPr="000327E4">
              <w:rPr>
                <w:rFonts w:ascii="Times New Roman" w:eastAsia="仿宋_GB2312" w:hAnsi="Times New Roman" w:cs="Times New Roman"/>
                <w:color w:val="000000"/>
                <w:kern w:val="0"/>
                <w:sz w:val="20"/>
                <w:szCs w:val="20"/>
              </w:rPr>
              <w:t>51</w:t>
            </w:r>
            <w:r w:rsidRPr="000327E4">
              <w:rPr>
                <w:rFonts w:ascii="仿宋_GB2312" w:eastAsia="仿宋_GB2312" w:hAnsi="宋体" w:cs="宋体" w:hint="eastAsia"/>
                <w:color w:val="000000"/>
                <w:kern w:val="0"/>
                <w:sz w:val="20"/>
                <w:szCs w:val="20"/>
              </w:rPr>
              <w:t>号）《建设项目职业病防护设施</w:t>
            </w:r>
            <w:r w:rsidRPr="000327E4">
              <w:rPr>
                <w:rFonts w:ascii="Times New Roman" w:eastAsia="仿宋_GB2312" w:hAnsi="Times New Roman" w:cs="Times New Roman" w:hint="eastAsia"/>
                <w:color w:val="000000"/>
                <w:kern w:val="0"/>
                <w:sz w:val="20"/>
                <w:szCs w:val="20"/>
              </w:rPr>
              <w:t>“</w:t>
            </w:r>
            <w:r w:rsidRPr="000327E4">
              <w:rPr>
                <w:rFonts w:ascii="仿宋_GB2312" w:eastAsia="仿宋_GB2312" w:hAnsi="宋体" w:cs="宋体" w:hint="eastAsia"/>
                <w:color w:val="000000"/>
                <w:kern w:val="0"/>
                <w:sz w:val="20"/>
                <w:szCs w:val="20"/>
              </w:rPr>
              <w:t>三同时</w:t>
            </w:r>
            <w:r w:rsidRPr="000327E4">
              <w:rPr>
                <w:rFonts w:ascii="Times New Roman" w:eastAsia="仿宋_GB2312" w:hAnsi="Times New Roman" w:cs="Times New Roman" w:hint="eastAsia"/>
                <w:color w:val="000000"/>
                <w:kern w:val="0"/>
                <w:sz w:val="20"/>
                <w:szCs w:val="20"/>
              </w:rPr>
              <w:t>”</w:t>
            </w:r>
            <w:r w:rsidRPr="000327E4">
              <w:rPr>
                <w:rFonts w:ascii="仿宋_GB2312" w:eastAsia="仿宋_GB2312" w:hAnsi="宋体" w:cs="宋体" w:hint="eastAsia"/>
                <w:color w:val="000000"/>
                <w:kern w:val="0"/>
                <w:sz w:val="20"/>
                <w:szCs w:val="20"/>
              </w:rPr>
              <w:t>监督管理办法》（国家安全生产监督管理总局令第</w:t>
            </w:r>
            <w:r w:rsidRPr="000327E4">
              <w:rPr>
                <w:rFonts w:ascii="Times New Roman" w:eastAsia="仿宋_GB2312" w:hAnsi="Times New Roman" w:cs="Times New Roman"/>
                <w:color w:val="000000"/>
                <w:kern w:val="0"/>
                <w:sz w:val="20"/>
                <w:szCs w:val="20"/>
              </w:rPr>
              <w:t>90</w:t>
            </w:r>
            <w:r w:rsidRPr="000327E4">
              <w:rPr>
                <w:rFonts w:ascii="仿宋_GB2312" w:eastAsia="仿宋_GB2312" w:hAnsi="宋体" w:cs="宋体" w:hint="eastAsia"/>
                <w:color w:val="000000"/>
                <w:kern w:val="0"/>
                <w:sz w:val="20"/>
                <w:szCs w:val="20"/>
              </w:rPr>
              <w:t>号）</w:t>
            </w:r>
          </w:p>
        </w:tc>
        <w:tc>
          <w:tcPr>
            <w:tcW w:w="3744"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不再要求申请人提交建设项目（除煤矿外）职业病防护设施设计专篇</w:t>
            </w:r>
          </w:p>
        </w:tc>
      </w:tr>
      <w:tr w:rsidR="000327E4" w:rsidRPr="000327E4" w:rsidTr="001060D2">
        <w:trPr>
          <w:trHeight w:val="858"/>
        </w:trPr>
        <w:tc>
          <w:tcPr>
            <w:tcW w:w="468"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p>
        </w:tc>
        <w:tc>
          <w:tcPr>
            <w:tcW w:w="2255"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2425"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2.</w:t>
            </w:r>
            <w:r w:rsidRPr="000327E4">
              <w:rPr>
                <w:rFonts w:ascii="仿宋_GB2312" w:eastAsia="仿宋_GB2312" w:hAnsi="Times New Roman" w:cs="Times New Roman" w:hint="eastAsia"/>
                <w:color w:val="000000"/>
                <w:kern w:val="0"/>
                <w:sz w:val="20"/>
                <w:szCs w:val="20"/>
              </w:rPr>
              <w:t>生产、储存烟花爆竹建设项目安全设施设计审查</w:t>
            </w:r>
          </w:p>
        </w:tc>
        <w:tc>
          <w:tcPr>
            <w:tcW w:w="1289"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3859"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3744"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r>
      <w:tr w:rsidR="000327E4" w:rsidRPr="000327E4" w:rsidTr="001060D2">
        <w:trPr>
          <w:trHeight w:val="735"/>
        </w:trPr>
        <w:tc>
          <w:tcPr>
            <w:tcW w:w="468"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p>
        </w:tc>
        <w:tc>
          <w:tcPr>
            <w:tcW w:w="2255"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2425"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3.</w:t>
            </w:r>
            <w:r w:rsidRPr="000327E4">
              <w:rPr>
                <w:rFonts w:ascii="仿宋_GB2312" w:eastAsia="仿宋_GB2312" w:hAnsi="Times New Roman" w:cs="Times New Roman" w:hint="eastAsia"/>
                <w:color w:val="000000"/>
                <w:kern w:val="0"/>
                <w:sz w:val="20"/>
                <w:szCs w:val="20"/>
              </w:rPr>
              <w:t>危险化学品建设项目安全设施设计审查</w:t>
            </w:r>
          </w:p>
        </w:tc>
        <w:tc>
          <w:tcPr>
            <w:tcW w:w="1289"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3859"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3744"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r>
      <w:tr w:rsidR="000327E4" w:rsidRPr="000327E4" w:rsidTr="001060D2">
        <w:trPr>
          <w:trHeight w:val="735"/>
        </w:trPr>
        <w:tc>
          <w:tcPr>
            <w:tcW w:w="468"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p>
        </w:tc>
        <w:tc>
          <w:tcPr>
            <w:tcW w:w="2255"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2425"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4.</w:t>
            </w:r>
            <w:r w:rsidRPr="000327E4">
              <w:rPr>
                <w:rFonts w:ascii="仿宋_GB2312" w:eastAsia="仿宋_GB2312" w:hAnsi="Times New Roman" w:cs="Times New Roman" w:hint="eastAsia"/>
                <w:color w:val="000000"/>
                <w:kern w:val="0"/>
                <w:sz w:val="20"/>
                <w:szCs w:val="20"/>
              </w:rPr>
              <w:t>金属冶炼建设项目安全设施设计审查</w:t>
            </w:r>
          </w:p>
        </w:tc>
        <w:tc>
          <w:tcPr>
            <w:tcW w:w="1289"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3859"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3744"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r>
      <w:tr w:rsidR="000327E4" w:rsidRPr="000327E4" w:rsidTr="001060D2">
        <w:trPr>
          <w:trHeight w:val="735"/>
        </w:trPr>
        <w:tc>
          <w:tcPr>
            <w:tcW w:w="468"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7</w:t>
            </w:r>
          </w:p>
        </w:tc>
        <w:tc>
          <w:tcPr>
            <w:tcW w:w="2255"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职业病控制效果评价</w:t>
            </w:r>
          </w:p>
        </w:tc>
        <w:tc>
          <w:tcPr>
            <w:tcW w:w="2425"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w:t>
            </w:r>
            <w:r w:rsidRPr="000327E4">
              <w:rPr>
                <w:rFonts w:ascii="仿宋_GB2312" w:eastAsia="仿宋_GB2312" w:hAnsi="Times New Roman" w:cs="Times New Roman" w:hint="eastAsia"/>
                <w:color w:val="000000"/>
                <w:kern w:val="0"/>
                <w:sz w:val="20"/>
                <w:szCs w:val="20"/>
              </w:rPr>
              <w:t>非煤矿山建设项目安全设施设计审查</w:t>
            </w:r>
          </w:p>
        </w:tc>
        <w:tc>
          <w:tcPr>
            <w:tcW w:w="1289"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区安监局</w:t>
            </w:r>
          </w:p>
        </w:tc>
        <w:tc>
          <w:tcPr>
            <w:tcW w:w="3859"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《中华人民共和国职业病防治法》《建设项目职业卫生</w:t>
            </w:r>
            <w:r w:rsidRPr="000327E4">
              <w:rPr>
                <w:rFonts w:ascii="Times New Roman" w:eastAsia="仿宋_GB2312" w:hAnsi="Times New Roman" w:cs="Times New Roman" w:hint="eastAsia"/>
                <w:color w:val="000000"/>
                <w:kern w:val="0"/>
                <w:sz w:val="20"/>
                <w:szCs w:val="20"/>
              </w:rPr>
              <w:t>“</w:t>
            </w:r>
            <w:r w:rsidRPr="000327E4">
              <w:rPr>
                <w:rFonts w:ascii="仿宋_GB2312" w:eastAsia="仿宋_GB2312" w:hAnsi="宋体" w:cs="宋体" w:hint="eastAsia"/>
                <w:color w:val="000000"/>
                <w:kern w:val="0"/>
                <w:sz w:val="20"/>
                <w:szCs w:val="20"/>
              </w:rPr>
              <w:t>三同时</w:t>
            </w:r>
            <w:r w:rsidRPr="000327E4">
              <w:rPr>
                <w:rFonts w:ascii="Times New Roman" w:eastAsia="仿宋_GB2312" w:hAnsi="Times New Roman" w:cs="Times New Roman" w:hint="eastAsia"/>
                <w:color w:val="000000"/>
                <w:kern w:val="0"/>
                <w:sz w:val="20"/>
                <w:szCs w:val="20"/>
              </w:rPr>
              <w:t>”</w:t>
            </w:r>
            <w:r w:rsidRPr="000327E4">
              <w:rPr>
                <w:rFonts w:ascii="仿宋_GB2312" w:eastAsia="仿宋_GB2312" w:hAnsi="宋体" w:cs="宋体" w:hint="eastAsia"/>
                <w:color w:val="000000"/>
                <w:kern w:val="0"/>
                <w:sz w:val="20"/>
                <w:szCs w:val="20"/>
              </w:rPr>
              <w:t>监督管理暂行办法》（国家安全生产监督管理总局令第</w:t>
            </w:r>
            <w:r w:rsidRPr="000327E4">
              <w:rPr>
                <w:rFonts w:ascii="Times New Roman" w:eastAsia="仿宋_GB2312" w:hAnsi="Times New Roman" w:cs="Times New Roman"/>
                <w:color w:val="000000"/>
                <w:kern w:val="0"/>
                <w:sz w:val="20"/>
                <w:szCs w:val="20"/>
              </w:rPr>
              <w:t>51</w:t>
            </w:r>
            <w:r w:rsidRPr="000327E4">
              <w:rPr>
                <w:rFonts w:ascii="仿宋_GB2312" w:eastAsia="仿宋_GB2312" w:hAnsi="宋体" w:cs="宋体" w:hint="eastAsia"/>
                <w:color w:val="000000"/>
                <w:kern w:val="0"/>
                <w:sz w:val="20"/>
                <w:szCs w:val="20"/>
              </w:rPr>
              <w:t>号）</w:t>
            </w:r>
          </w:p>
        </w:tc>
        <w:tc>
          <w:tcPr>
            <w:tcW w:w="3744"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不再要求申请人进行职业病控制效果评价</w:t>
            </w:r>
          </w:p>
        </w:tc>
      </w:tr>
      <w:tr w:rsidR="000327E4" w:rsidRPr="000327E4" w:rsidTr="001060D2">
        <w:trPr>
          <w:trHeight w:val="735"/>
        </w:trPr>
        <w:tc>
          <w:tcPr>
            <w:tcW w:w="468"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p>
        </w:tc>
        <w:tc>
          <w:tcPr>
            <w:tcW w:w="2255"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2425"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2.</w:t>
            </w:r>
            <w:r w:rsidRPr="000327E4">
              <w:rPr>
                <w:rFonts w:ascii="仿宋_GB2312" w:eastAsia="仿宋_GB2312" w:hAnsi="Times New Roman" w:cs="Times New Roman" w:hint="eastAsia"/>
                <w:color w:val="000000"/>
                <w:kern w:val="0"/>
                <w:sz w:val="20"/>
                <w:szCs w:val="20"/>
              </w:rPr>
              <w:t>生产、储存烟花爆竹建设项目安全设施设计审查</w:t>
            </w:r>
          </w:p>
        </w:tc>
        <w:tc>
          <w:tcPr>
            <w:tcW w:w="1289"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3859"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3744"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r>
      <w:tr w:rsidR="000327E4" w:rsidRPr="000327E4" w:rsidTr="001060D2">
        <w:trPr>
          <w:trHeight w:val="735"/>
        </w:trPr>
        <w:tc>
          <w:tcPr>
            <w:tcW w:w="468"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p>
        </w:tc>
        <w:tc>
          <w:tcPr>
            <w:tcW w:w="2255"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2425"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3.</w:t>
            </w:r>
            <w:r w:rsidRPr="000327E4">
              <w:rPr>
                <w:rFonts w:ascii="仿宋_GB2312" w:eastAsia="仿宋_GB2312" w:hAnsi="Times New Roman" w:cs="Times New Roman" w:hint="eastAsia"/>
                <w:color w:val="000000"/>
                <w:kern w:val="0"/>
                <w:sz w:val="20"/>
                <w:szCs w:val="20"/>
              </w:rPr>
              <w:t>危险化学品建设项目安全设施设计审查</w:t>
            </w:r>
          </w:p>
        </w:tc>
        <w:tc>
          <w:tcPr>
            <w:tcW w:w="1289"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3859"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3744"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r>
    </w:tbl>
    <w:p w:rsidR="000327E4" w:rsidRPr="000327E4" w:rsidRDefault="000327E4" w:rsidP="000327E4">
      <w:pPr>
        <w:ind w:firstLineChars="200" w:firstLine="420"/>
        <w:rPr>
          <w:rFonts w:ascii="方正小标宋简体" w:eastAsia="方正小标宋简体" w:hAnsi="Times New Roman" w:cs="Times New Roman" w:hint="eastAsia"/>
          <w:szCs w:val="21"/>
        </w:rPr>
      </w:pPr>
      <w:r w:rsidRPr="000327E4">
        <w:rPr>
          <w:rFonts w:ascii="方正小标宋简体" w:eastAsia="方正小标宋简体" w:hAnsi="Times New Roman" w:cs="Times New Roman" w:hint="eastAsia"/>
          <w:szCs w:val="21"/>
        </w:rPr>
        <w:t>二、改由审批部门履行监管和服务职责或委托中介机构提供服务的行政审批中介服务事项目录（共12项）</w:t>
      </w:r>
    </w:p>
    <w:tbl>
      <w:tblPr>
        <w:tblW w:w="14040" w:type="dxa"/>
        <w:tblInd w:w="-516" w:type="dxa"/>
        <w:tblLook w:val="0000" w:firstRow="0" w:lastRow="0" w:firstColumn="0" w:lastColumn="0" w:noHBand="0" w:noVBand="0"/>
      </w:tblPr>
      <w:tblGrid>
        <w:gridCol w:w="468"/>
        <w:gridCol w:w="2184"/>
        <w:gridCol w:w="1560"/>
        <w:gridCol w:w="1560"/>
        <w:gridCol w:w="2964"/>
        <w:gridCol w:w="1560"/>
        <w:gridCol w:w="3744"/>
      </w:tblGrid>
      <w:tr w:rsidR="000327E4" w:rsidRPr="000327E4" w:rsidTr="001060D2">
        <w:trPr>
          <w:trHeight w:val="48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序号</w:t>
            </w:r>
          </w:p>
        </w:tc>
        <w:tc>
          <w:tcPr>
            <w:tcW w:w="218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行政审批中介</w:t>
            </w:r>
            <w:r w:rsidRPr="000327E4">
              <w:rPr>
                <w:rFonts w:ascii="方正小标宋简体" w:eastAsia="方正小标宋简体" w:hAnsi="宋体" w:cs="宋体" w:hint="eastAsia"/>
                <w:color w:val="000000"/>
                <w:kern w:val="0"/>
                <w:sz w:val="18"/>
                <w:szCs w:val="18"/>
              </w:rPr>
              <w:br/>
              <w:t>服务事项名称</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涉及行政审批</w:t>
            </w:r>
            <w:r w:rsidRPr="000327E4">
              <w:rPr>
                <w:rFonts w:ascii="方正小标宋简体" w:eastAsia="方正小标宋简体" w:hAnsi="宋体" w:cs="宋体" w:hint="eastAsia"/>
                <w:color w:val="000000"/>
                <w:kern w:val="0"/>
                <w:sz w:val="18"/>
                <w:szCs w:val="18"/>
              </w:rPr>
              <w:br/>
              <w:t>事项名称</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审批部门及</w:t>
            </w:r>
            <w:r w:rsidRPr="000327E4">
              <w:rPr>
                <w:rFonts w:ascii="方正小标宋简体" w:eastAsia="方正小标宋简体" w:hAnsi="宋体" w:cs="宋体" w:hint="eastAsia"/>
                <w:color w:val="000000"/>
                <w:kern w:val="0"/>
                <w:sz w:val="18"/>
                <w:szCs w:val="18"/>
              </w:rPr>
              <w:br/>
              <w:t>行使层级</w:t>
            </w:r>
          </w:p>
        </w:tc>
        <w:tc>
          <w:tcPr>
            <w:tcW w:w="296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设定依据</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中介机构</w:t>
            </w:r>
            <w:r w:rsidRPr="000327E4">
              <w:rPr>
                <w:rFonts w:ascii="方正小标宋简体" w:eastAsia="方正小标宋简体" w:hAnsi="宋体" w:cs="宋体" w:hint="eastAsia"/>
                <w:color w:val="000000"/>
                <w:kern w:val="0"/>
                <w:sz w:val="18"/>
                <w:szCs w:val="18"/>
              </w:rPr>
              <w:br/>
              <w:t>资质要求</w:t>
            </w:r>
          </w:p>
        </w:tc>
        <w:tc>
          <w:tcPr>
            <w:tcW w:w="374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处理决定</w:t>
            </w:r>
          </w:p>
        </w:tc>
      </w:tr>
      <w:tr w:rsidR="000327E4" w:rsidRPr="000327E4" w:rsidTr="001060D2">
        <w:trPr>
          <w:trHeight w:val="619"/>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w:t>
            </w:r>
          </w:p>
        </w:tc>
        <w:tc>
          <w:tcPr>
            <w:tcW w:w="21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基金会法定代表人离任审计</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基金会设立、变更、注销登记</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区民政局</w:t>
            </w:r>
          </w:p>
        </w:tc>
        <w:tc>
          <w:tcPr>
            <w:tcW w:w="296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《基金会管理条例》</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会计师事务所</w:t>
            </w:r>
          </w:p>
        </w:tc>
        <w:tc>
          <w:tcPr>
            <w:tcW w:w="374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不再要求申请人提供法定代表人离任审计报告，改由审批部门委托有关机构开展基金会法定代表人离任审计</w:t>
            </w:r>
          </w:p>
        </w:tc>
      </w:tr>
      <w:tr w:rsidR="000327E4" w:rsidRPr="000327E4" w:rsidTr="001060D2">
        <w:trPr>
          <w:trHeight w:val="960"/>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2</w:t>
            </w:r>
          </w:p>
        </w:tc>
        <w:tc>
          <w:tcPr>
            <w:tcW w:w="21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基金会注销清算报告审计</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基金会设立、变更、注销登记</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区民政局</w:t>
            </w:r>
          </w:p>
        </w:tc>
        <w:tc>
          <w:tcPr>
            <w:tcW w:w="296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《基金会管理条例》</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会计师事务所</w:t>
            </w:r>
          </w:p>
        </w:tc>
        <w:tc>
          <w:tcPr>
            <w:tcW w:w="374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不再要求申请人提供清算审计报告，改由审批部门委托有关机构开展基金会注销清算审计</w:t>
            </w:r>
          </w:p>
        </w:tc>
      </w:tr>
      <w:tr w:rsidR="000327E4" w:rsidRPr="000327E4" w:rsidTr="001060D2">
        <w:trPr>
          <w:trHeight w:val="572"/>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lastRenderedPageBreak/>
              <w:t>序号</w:t>
            </w:r>
          </w:p>
        </w:tc>
        <w:tc>
          <w:tcPr>
            <w:tcW w:w="218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行政审批中介</w:t>
            </w:r>
            <w:r w:rsidRPr="000327E4">
              <w:rPr>
                <w:rFonts w:ascii="方正小标宋简体" w:eastAsia="方正小标宋简体" w:hAnsi="宋体" w:cs="宋体" w:hint="eastAsia"/>
                <w:color w:val="000000"/>
                <w:kern w:val="0"/>
                <w:sz w:val="18"/>
                <w:szCs w:val="18"/>
              </w:rPr>
              <w:br/>
              <w:t>服务事项名称</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涉及行政审批</w:t>
            </w:r>
            <w:r w:rsidRPr="000327E4">
              <w:rPr>
                <w:rFonts w:ascii="方正小标宋简体" w:eastAsia="方正小标宋简体" w:hAnsi="宋体" w:cs="宋体" w:hint="eastAsia"/>
                <w:color w:val="000000"/>
                <w:kern w:val="0"/>
                <w:sz w:val="18"/>
                <w:szCs w:val="18"/>
              </w:rPr>
              <w:br/>
              <w:t>事项名称</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审批部门及</w:t>
            </w:r>
            <w:r w:rsidRPr="000327E4">
              <w:rPr>
                <w:rFonts w:ascii="方正小标宋简体" w:eastAsia="方正小标宋简体" w:hAnsi="宋体" w:cs="宋体" w:hint="eastAsia"/>
                <w:color w:val="000000"/>
                <w:kern w:val="0"/>
                <w:sz w:val="18"/>
                <w:szCs w:val="18"/>
              </w:rPr>
              <w:br/>
              <w:t>行使层级</w:t>
            </w:r>
          </w:p>
        </w:tc>
        <w:tc>
          <w:tcPr>
            <w:tcW w:w="296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设定依据</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中介机构</w:t>
            </w:r>
            <w:r w:rsidRPr="000327E4">
              <w:rPr>
                <w:rFonts w:ascii="方正小标宋简体" w:eastAsia="方正小标宋简体" w:hAnsi="宋体" w:cs="宋体" w:hint="eastAsia"/>
                <w:color w:val="000000"/>
                <w:kern w:val="0"/>
                <w:sz w:val="18"/>
                <w:szCs w:val="18"/>
              </w:rPr>
              <w:br/>
              <w:t>资质要求</w:t>
            </w:r>
          </w:p>
        </w:tc>
        <w:tc>
          <w:tcPr>
            <w:tcW w:w="374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处理决定</w:t>
            </w:r>
          </w:p>
        </w:tc>
      </w:tr>
      <w:tr w:rsidR="000327E4" w:rsidRPr="000327E4" w:rsidTr="001060D2">
        <w:trPr>
          <w:trHeight w:val="557"/>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3</w:t>
            </w:r>
          </w:p>
        </w:tc>
        <w:tc>
          <w:tcPr>
            <w:tcW w:w="21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社会团体法定代表人离任审计</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社会团体成立、变更、注销登记</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区民政局</w:t>
            </w:r>
          </w:p>
        </w:tc>
        <w:tc>
          <w:tcPr>
            <w:tcW w:w="296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《社会团体登记管理条例》</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会计师事务所</w:t>
            </w:r>
          </w:p>
        </w:tc>
        <w:tc>
          <w:tcPr>
            <w:tcW w:w="374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不再要求申请人提供法定代表人离任审计报告，改由审批部门委托有关机构开展社会团体法定代表人离任审计</w:t>
            </w:r>
          </w:p>
        </w:tc>
      </w:tr>
      <w:tr w:rsidR="000327E4" w:rsidRPr="000327E4" w:rsidTr="001060D2">
        <w:trPr>
          <w:trHeight w:val="564"/>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4</w:t>
            </w:r>
          </w:p>
        </w:tc>
        <w:tc>
          <w:tcPr>
            <w:tcW w:w="21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社会团体注销清算报告审计</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社会团体成立、变更、注销登记</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区民政局</w:t>
            </w:r>
          </w:p>
        </w:tc>
        <w:tc>
          <w:tcPr>
            <w:tcW w:w="296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《社会团体登记管理条例》</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会计师事务所</w:t>
            </w:r>
          </w:p>
        </w:tc>
        <w:tc>
          <w:tcPr>
            <w:tcW w:w="374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不再要求申请人提供清算审计报告，改由审批部门委托有关机构开展社会团体注销清算审计</w:t>
            </w:r>
          </w:p>
        </w:tc>
      </w:tr>
      <w:tr w:rsidR="000327E4" w:rsidRPr="000327E4" w:rsidTr="001060D2">
        <w:trPr>
          <w:trHeight w:val="1395"/>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5</w:t>
            </w:r>
          </w:p>
        </w:tc>
        <w:tc>
          <w:tcPr>
            <w:tcW w:w="21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民办非企业单位法定代表人离任审计</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民办非企业单位成立、变更、注销登记</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区民政局</w:t>
            </w:r>
          </w:p>
        </w:tc>
        <w:tc>
          <w:tcPr>
            <w:tcW w:w="296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《民办非企业单位登记管理暂行条例》</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会计师事务所</w:t>
            </w:r>
          </w:p>
        </w:tc>
        <w:tc>
          <w:tcPr>
            <w:tcW w:w="374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不再要求申请人提供法定代表人离任审计报告，改由审批部门委托有关机构开展民办非企业单位法定代表人离任审计</w:t>
            </w:r>
          </w:p>
        </w:tc>
      </w:tr>
      <w:tr w:rsidR="000327E4" w:rsidRPr="000327E4" w:rsidTr="001060D2">
        <w:trPr>
          <w:trHeight w:val="1130"/>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6</w:t>
            </w:r>
          </w:p>
        </w:tc>
        <w:tc>
          <w:tcPr>
            <w:tcW w:w="21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民办非企业单位注销清算报告审计</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民办非企业单位成立、变更、注销登记</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区民政局</w:t>
            </w:r>
          </w:p>
        </w:tc>
        <w:tc>
          <w:tcPr>
            <w:tcW w:w="296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《民办非企业单位登记管理暂行条例》</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会计师事务所</w:t>
            </w:r>
          </w:p>
        </w:tc>
        <w:tc>
          <w:tcPr>
            <w:tcW w:w="374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不再要求申请人提供清算审计报告，改由审批部门委托有关机构开展民办非企业单位注销清算审计</w:t>
            </w:r>
          </w:p>
        </w:tc>
      </w:tr>
      <w:tr w:rsidR="000327E4" w:rsidRPr="000327E4" w:rsidTr="001060D2">
        <w:trPr>
          <w:trHeight w:val="1422"/>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7</w:t>
            </w:r>
          </w:p>
        </w:tc>
        <w:tc>
          <w:tcPr>
            <w:tcW w:w="21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公路桥梁结构荷载验算报告编制</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公路超限运输许可</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w:t>
            </w:r>
            <w:proofErr w:type="gramStart"/>
            <w:r w:rsidRPr="000327E4">
              <w:rPr>
                <w:rFonts w:ascii="仿宋_GB2312" w:eastAsia="仿宋_GB2312" w:hAnsi="宋体" w:cs="宋体" w:hint="eastAsia"/>
                <w:color w:val="000000"/>
                <w:kern w:val="0"/>
                <w:sz w:val="20"/>
                <w:szCs w:val="20"/>
              </w:rPr>
              <w:t>交运局</w:t>
            </w:r>
            <w:proofErr w:type="gramEnd"/>
          </w:p>
        </w:tc>
        <w:tc>
          <w:tcPr>
            <w:tcW w:w="296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《交通运输部关于开展跨省大件运输并联许可试点工作的通知》（</w:t>
            </w:r>
            <w:proofErr w:type="gramStart"/>
            <w:r w:rsidRPr="000327E4">
              <w:rPr>
                <w:rFonts w:ascii="仿宋_GB2312" w:eastAsia="仿宋_GB2312" w:hAnsi="宋体" w:cs="宋体" w:hint="eastAsia"/>
                <w:color w:val="000000"/>
                <w:kern w:val="0"/>
                <w:sz w:val="20"/>
                <w:szCs w:val="20"/>
              </w:rPr>
              <w:t>交公路函〔</w:t>
            </w:r>
            <w:r w:rsidRPr="000327E4">
              <w:rPr>
                <w:rFonts w:ascii="Times New Roman" w:eastAsia="仿宋_GB2312" w:hAnsi="Times New Roman" w:cs="Times New Roman"/>
                <w:color w:val="000000"/>
                <w:kern w:val="0"/>
                <w:sz w:val="20"/>
                <w:szCs w:val="20"/>
              </w:rPr>
              <w:t>2016</w:t>
            </w:r>
            <w:r w:rsidRPr="000327E4">
              <w:rPr>
                <w:rFonts w:ascii="仿宋_GB2312" w:eastAsia="仿宋_GB2312" w:hAnsi="宋体" w:cs="宋体" w:hint="eastAsia"/>
                <w:color w:val="000000"/>
                <w:kern w:val="0"/>
                <w:sz w:val="20"/>
                <w:szCs w:val="20"/>
              </w:rPr>
              <w:t>〕</w:t>
            </w:r>
            <w:proofErr w:type="gramEnd"/>
            <w:r w:rsidRPr="000327E4">
              <w:rPr>
                <w:rFonts w:ascii="Times New Roman" w:eastAsia="仿宋_GB2312" w:hAnsi="Times New Roman" w:cs="Times New Roman"/>
                <w:color w:val="000000"/>
                <w:kern w:val="0"/>
                <w:sz w:val="20"/>
                <w:szCs w:val="20"/>
              </w:rPr>
              <w:t>189</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具有相应专业能力的机构</w:t>
            </w:r>
          </w:p>
        </w:tc>
        <w:tc>
          <w:tcPr>
            <w:tcW w:w="374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各级公路管理机构对申请公路超限运输许可的，不再要求申请人提供公路桥梁结构荷载验算报告，改由审批部门根据工作需要委托有关机构编制</w:t>
            </w:r>
          </w:p>
        </w:tc>
      </w:tr>
      <w:tr w:rsidR="000327E4" w:rsidRPr="000327E4" w:rsidTr="001060D2">
        <w:trPr>
          <w:trHeight w:val="1136"/>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8</w:t>
            </w:r>
          </w:p>
        </w:tc>
        <w:tc>
          <w:tcPr>
            <w:tcW w:w="21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建设单位在省级文物保护单位控制地带内进行建设工程需委托开展的考古勘探发掘</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建设工程文物保护和考古许可</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w:t>
            </w:r>
            <w:proofErr w:type="gramStart"/>
            <w:r w:rsidRPr="000327E4">
              <w:rPr>
                <w:rFonts w:ascii="仿宋_GB2312" w:eastAsia="仿宋_GB2312" w:hAnsi="宋体" w:cs="宋体" w:hint="eastAsia"/>
                <w:color w:val="000000"/>
                <w:kern w:val="0"/>
                <w:sz w:val="20"/>
                <w:szCs w:val="20"/>
              </w:rPr>
              <w:t>文体旅局</w:t>
            </w:r>
            <w:proofErr w:type="gramEnd"/>
          </w:p>
        </w:tc>
        <w:tc>
          <w:tcPr>
            <w:tcW w:w="296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《中华人民共和国文物保护法》</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考古发掘单位、科研事业单位</w:t>
            </w:r>
          </w:p>
        </w:tc>
        <w:tc>
          <w:tcPr>
            <w:tcW w:w="374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不再要求申请人委托有关机构开展考古勘探发掘，改由审批部门委托有关机构开展考古勘探发掘</w:t>
            </w:r>
          </w:p>
        </w:tc>
      </w:tr>
      <w:tr w:rsidR="000327E4" w:rsidRPr="000327E4" w:rsidTr="001060D2">
        <w:trPr>
          <w:trHeight w:val="1416"/>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9</w:t>
            </w:r>
          </w:p>
        </w:tc>
        <w:tc>
          <w:tcPr>
            <w:tcW w:w="2184" w:type="dxa"/>
            <w:tcBorders>
              <w:top w:val="nil"/>
              <w:left w:val="nil"/>
              <w:bottom w:val="single" w:sz="4" w:space="0" w:color="auto"/>
              <w:right w:val="single" w:sz="4" w:space="0" w:color="auto"/>
            </w:tcBorders>
            <w:shd w:val="clear" w:color="auto" w:fill="auto"/>
            <w:vAlign w:val="center"/>
          </w:tcPr>
          <w:p w:rsidR="000327E4" w:rsidRDefault="000327E4" w:rsidP="000327E4">
            <w:pPr>
              <w:widowControl/>
              <w:spacing w:line="240" w:lineRule="exact"/>
              <w:jc w:val="left"/>
              <w:rPr>
                <w:rFonts w:ascii="仿宋_GB2312" w:eastAsia="仿宋_GB2312" w:hAnsi="宋体" w:cs="宋体" w:hint="eastAsia"/>
                <w:color w:val="000000"/>
                <w:kern w:val="0"/>
                <w:sz w:val="20"/>
                <w:szCs w:val="20"/>
              </w:rPr>
            </w:pPr>
            <w:r w:rsidRPr="000327E4">
              <w:rPr>
                <w:rFonts w:ascii="仿宋_GB2312" w:eastAsia="仿宋_GB2312" w:hAnsi="宋体" w:cs="宋体" w:hint="eastAsia"/>
                <w:color w:val="000000"/>
                <w:kern w:val="0"/>
                <w:sz w:val="20"/>
                <w:szCs w:val="20"/>
              </w:rPr>
              <w:t>医疗机构在开展放射诊疗工作前放射诊疗建设项目竣工验收合格证明文件出具</w:t>
            </w:r>
          </w:p>
          <w:p w:rsidR="000327E4" w:rsidRDefault="000327E4" w:rsidP="000327E4">
            <w:pPr>
              <w:widowControl/>
              <w:spacing w:line="240" w:lineRule="exact"/>
              <w:jc w:val="left"/>
              <w:rPr>
                <w:rFonts w:ascii="仿宋_GB2312" w:eastAsia="仿宋_GB2312" w:hAnsi="宋体" w:cs="宋体" w:hint="eastAsia"/>
                <w:color w:val="000000"/>
                <w:kern w:val="0"/>
                <w:sz w:val="20"/>
                <w:szCs w:val="20"/>
              </w:rPr>
            </w:pPr>
          </w:p>
          <w:p w:rsidR="000327E4" w:rsidRDefault="000327E4" w:rsidP="000327E4">
            <w:pPr>
              <w:widowControl/>
              <w:spacing w:line="240" w:lineRule="exact"/>
              <w:jc w:val="left"/>
              <w:rPr>
                <w:rFonts w:ascii="仿宋_GB2312" w:eastAsia="仿宋_GB2312" w:hAnsi="宋体" w:cs="宋体" w:hint="eastAsia"/>
                <w:color w:val="000000"/>
                <w:kern w:val="0"/>
                <w:sz w:val="20"/>
                <w:szCs w:val="20"/>
              </w:rPr>
            </w:pPr>
          </w:p>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放射源诊疗技术和医用辐射机构许可</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w:t>
            </w:r>
            <w:proofErr w:type="gramStart"/>
            <w:r w:rsidRPr="000327E4">
              <w:rPr>
                <w:rFonts w:ascii="仿宋_GB2312" w:eastAsia="仿宋_GB2312" w:hAnsi="宋体" w:cs="宋体" w:hint="eastAsia"/>
                <w:color w:val="000000"/>
                <w:kern w:val="0"/>
                <w:sz w:val="20"/>
                <w:szCs w:val="20"/>
              </w:rPr>
              <w:t>卫计局</w:t>
            </w:r>
            <w:proofErr w:type="gramEnd"/>
          </w:p>
        </w:tc>
        <w:tc>
          <w:tcPr>
            <w:tcW w:w="296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《放射诊疗管理规定》（卫生部令第</w:t>
            </w:r>
            <w:r w:rsidRPr="000327E4">
              <w:rPr>
                <w:rFonts w:ascii="Times New Roman" w:eastAsia="仿宋_GB2312" w:hAnsi="Times New Roman" w:cs="Times New Roman"/>
                <w:color w:val="000000"/>
                <w:kern w:val="0"/>
                <w:sz w:val="20"/>
                <w:szCs w:val="20"/>
              </w:rPr>
              <w:t>46</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放射卫生技术服务机构</w:t>
            </w:r>
          </w:p>
        </w:tc>
        <w:tc>
          <w:tcPr>
            <w:tcW w:w="374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不再要求申请人提交竣工验收资料，改由审批部门组织验收或委托有关机构开展验收，并出具验收合格证明文件</w:t>
            </w:r>
          </w:p>
        </w:tc>
      </w:tr>
      <w:tr w:rsidR="000327E4" w:rsidRPr="000327E4" w:rsidTr="001060D2">
        <w:trPr>
          <w:trHeight w:val="28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lastRenderedPageBreak/>
              <w:t>序号</w:t>
            </w:r>
          </w:p>
        </w:tc>
        <w:tc>
          <w:tcPr>
            <w:tcW w:w="218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行政审批中介</w:t>
            </w:r>
            <w:r w:rsidRPr="000327E4">
              <w:rPr>
                <w:rFonts w:ascii="方正小标宋简体" w:eastAsia="方正小标宋简体" w:hAnsi="宋体" w:cs="宋体" w:hint="eastAsia"/>
                <w:color w:val="000000"/>
                <w:kern w:val="0"/>
                <w:sz w:val="18"/>
                <w:szCs w:val="18"/>
              </w:rPr>
              <w:br/>
              <w:t>服务事项名称</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涉及行政审批</w:t>
            </w:r>
            <w:r w:rsidRPr="000327E4">
              <w:rPr>
                <w:rFonts w:ascii="方正小标宋简体" w:eastAsia="方正小标宋简体" w:hAnsi="宋体" w:cs="宋体" w:hint="eastAsia"/>
                <w:color w:val="000000"/>
                <w:kern w:val="0"/>
                <w:sz w:val="18"/>
                <w:szCs w:val="18"/>
              </w:rPr>
              <w:br/>
              <w:t>事项名称</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审批部门及</w:t>
            </w:r>
            <w:r w:rsidRPr="000327E4">
              <w:rPr>
                <w:rFonts w:ascii="方正小标宋简体" w:eastAsia="方正小标宋简体" w:hAnsi="宋体" w:cs="宋体" w:hint="eastAsia"/>
                <w:color w:val="000000"/>
                <w:kern w:val="0"/>
                <w:sz w:val="18"/>
                <w:szCs w:val="18"/>
              </w:rPr>
              <w:br/>
              <w:t>行使层级</w:t>
            </w:r>
          </w:p>
        </w:tc>
        <w:tc>
          <w:tcPr>
            <w:tcW w:w="296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设定依据</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中介机构</w:t>
            </w:r>
            <w:r w:rsidRPr="000327E4">
              <w:rPr>
                <w:rFonts w:ascii="方正小标宋简体" w:eastAsia="方正小标宋简体" w:hAnsi="宋体" w:cs="宋体" w:hint="eastAsia"/>
                <w:color w:val="000000"/>
                <w:kern w:val="0"/>
                <w:sz w:val="18"/>
                <w:szCs w:val="18"/>
              </w:rPr>
              <w:br/>
              <w:t>资质要求</w:t>
            </w:r>
          </w:p>
        </w:tc>
        <w:tc>
          <w:tcPr>
            <w:tcW w:w="374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处理决定</w:t>
            </w:r>
          </w:p>
        </w:tc>
      </w:tr>
      <w:tr w:rsidR="000327E4" w:rsidRPr="000327E4" w:rsidTr="001060D2">
        <w:trPr>
          <w:trHeight w:val="2670"/>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10</w:t>
            </w:r>
          </w:p>
        </w:tc>
        <w:tc>
          <w:tcPr>
            <w:tcW w:w="21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计量授权考核</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承担国家法定计量检定机构任务授权</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区市场监管局</w:t>
            </w:r>
          </w:p>
        </w:tc>
        <w:tc>
          <w:tcPr>
            <w:tcW w:w="296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《中华人民共和国计量法》《法定计量检定机构监督管理办法》（国家质量监督检验检疫总局令第</w:t>
            </w:r>
            <w:r w:rsidRPr="000327E4">
              <w:rPr>
                <w:rFonts w:ascii="Times New Roman" w:eastAsia="仿宋_GB2312" w:hAnsi="Times New Roman" w:cs="Times New Roman"/>
                <w:color w:val="000000"/>
                <w:kern w:val="0"/>
                <w:sz w:val="20"/>
                <w:szCs w:val="20"/>
              </w:rPr>
              <w:t>15</w:t>
            </w:r>
            <w:r w:rsidRPr="000327E4">
              <w:rPr>
                <w:rFonts w:ascii="仿宋_GB2312" w:eastAsia="仿宋_GB2312" w:hAnsi="宋体" w:cs="宋体" w:hint="eastAsia"/>
                <w:color w:val="000000"/>
                <w:kern w:val="0"/>
                <w:sz w:val="20"/>
                <w:szCs w:val="20"/>
              </w:rPr>
              <w:t>号）《国家质量技术监督局关于印发〈法定计量检定机构考评员管理规范〉的通知》（</w:t>
            </w:r>
            <w:proofErr w:type="gramStart"/>
            <w:r w:rsidRPr="000327E4">
              <w:rPr>
                <w:rFonts w:ascii="仿宋_GB2312" w:eastAsia="仿宋_GB2312" w:hAnsi="宋体" w:cs="宋体" w:hint="eastAsia"/>
                <w:color w:val="000000"/>
                <w:kern w:val="0"/>
                <w:sz w:val="20"/>
                <w:szCs w:val="20"/>
              </w:rPr>
              <w:t>质技监局量发</w:t>
            </w:r>
            <w:proofErr w:type="gramEnd"/>
            <w:r w:rsidRPr="000327E4">
              <w:rPr>
                <w:rFonts w:ascii="仿宋_GB2312" w:eastAsia="仿宋_GB2312" w:hAnsi="宋体" w:cs="宋体" w:hint="eastAsia"/>
                <w:color w:val="000000"/>
                <w:kern w:val="0"/>
                <w:sz w:val="20"/>
                <w:szCs w:val="20"/>
              </w:rPr>
              <w:t>〔</w:t>
            </w:r>
            <w:r w:rsidRPr="000327E4">
              <w:rPr>
                <w:rFonts w:ascii="Times New Roman" w:eastAsia="仿宋_GB2312" w:hAnsi="Times New Roman" w:cs="Times New Roman"/>
                <w:color w:val="000000"/>
                <w:kern w:val="0"/>
                <w:sz w:val="20"/>
                <w:szCs w:val="20"/>
              </w:rPr>
              <w:t>2000</w:t>
            </w:r>
            <w:r w:rsidRPr="000327E4">
              <w:rPr>
                <w:rFonts w:ascii="仿宋_GB2312" w:eastAsia="仿宋_GB2312" w:hAnsi="宋体" w:cs="宋体" w:hint="eastAsia"/>
                <w:color w:val="000000"/>
                <w:kern w:val="0"/>
                <w:sz w:val="20"/>
                <w:szCs w:val="20"/>
              </w:rPr>
              <w:t>〕</w:t>
            </w:r>
            <w:r w:rsidRPr="000327E4">
              <w:rPr>
                <w:rFonts w:ascii="Times New Roman" w:eastAsia="仿宋_GB2312" w:hAnsi="Times New Roman" w:cs="Times New Roman"/>
                <w:color w:val="000000"/>
                <w:kern w:val="0"/>
                <w:sz w:val="20"/>
                <w:szCs w:val="20"/>
              </w:rPr>
              <w:t>143</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具有相应资质的考评员</w:t>
            </w:r>
          </w:p>
        </w:tc>
        <w:tc>
          <w:tcPr>
            <w:tcW w:w="374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改由审批部门指派法定计量检定机构考评员和特邀专家承担</w:t>
            </w:r>
          </w:p>
        </w:tc>
      </w:tr>
      <w:tr w:rsidR="000327E4" w:rsidRPr="000327E4" w:rsidTr="001060D2">
        <w:trPr>
          <w:trHeight w:val="1109"/>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11</w:t>
            </w:r>
          </w:p>
        </w:tc>
        <w:tc>
          <w:tcPr>
            <w:tcW w:w="21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计量标准器具核准考核</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计量标准器具核准</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区市场监管局</w:t>
            </w:r>
          </w:p>
        </w:tc>
        <w:tc>
          <w:tcPr>
            <w:tcW w:w="296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《中华人民共和国计量法》《计量标准考核办法》（国家质量监督检验检疫总局令第</w:t>
            </w:r>
            <w:r w:rsidRPr="000327E4">
              <w:rPr>
                <w:rFonts w:ascii="Times New Roman" w:eastAsia="仿宋_GB2312" w:hAnsi="Times New Roman" w:cs="Times New Roman"/>
                <w:color w:val="000000"/>
                <w:kern w:val="0"/>
                <w:sz w:val="20"/>
                <w:szCs w:val="20"/>
              </w:rPr>
              <w:t>72</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经考核合格的计量标准考评员</w:t>
            </w:r>
          </w:p>
        </w:tc>
        <w:tc>
          <w:tcPr>
            <w:tcW w:w="374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改由审批部门委托经考核合格的计量标准考评员和技术专家组成考评组承担考评工作</w:t>
            </w:r>
          </w:p>
        </w:tc>
      </w:tr>
      <w:tr w:rsidR="000327E4" w:rsidRPr="000327E4" w:rsidTr="001060D2">
        <w:trPr>
          <w:trHeight w:val="1723"/>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12</w:t>
            </w:r>
          </w:p>
        </w:tc>
        <w:tc>
          <w:tcPr>
            <w:tcW w:w="21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人防工程改造施工图设计文件专项审查</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拆除人民防空工程审批</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区住建局</w:t>
            </w:r>
          </w:p>
        </w:tc>
        <w:tc>
          <w:tcPr>
            <w:tcW w:w="296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《房屋建筑和市政基础设施工程施工图设计文件审查管理办法》（住房和城乡建设部令第</w:t>
            </w:r>
            <w:r w:rsidRPr="000327E4">
              <w:rPr>
                <w:rFonts w:ascii="Times New Roman" w:eastAsia="仿宋_GB2312" w:hAnsi="Times New Roman" w:cs="Times New Roman"/>
                <w:color w:val="000000"/>
                <w:kern w:val="0"/>
                <w:sz w:val="20"/>
                <w:szCs w:val="20"/>
              </w:rPr>
              <w:t>13</w:t>
            </w:r>
            <w:r w:rsidRPr="000327E4">
              <w:rPr>
                <w:rFonts w:ascii="仿宋_GB2312" w:eastAsia="仿宋_GB2312" w:hAnsi="宋体" w:cs="宋体" w:hint="eastAsia"/>
                <w:color w:val="000000"/>
                <w:kern w:val="0"/>
                <w:sz w:val="20"/>
                <w:szCs w:val="20"/>
              </w:rPr>
              <w:t>号）《人民防空工程施工图设计文件审查管理办法》（国人防〔</w:t>
            </w:r>
            <w:r w:rsidRPr="000327E4">
              <w:rPr>
                <w:rFonts w:ascii="Times New Roman" w:eastAsia="仿宋_GB2312" w:hAnsi="Times New Roman" w:cs="Times New Roman"/>
                <w:color w:val="000000"/>
                <w:kern w:val="0"/>
                <w:sz w:val="20"/>
                <w:szCs w:val="20"/>
              </w:rPr>
              <w:t>2009</w:t>
            </w:r>
            <w:r w:rsidRPr="000327E4">
              <w:rPr>
                <w:rFonts w:ascii="仿宋_GB2312" w:eastAsia="仿宋_GB2312" w:hAnsi="宋体" w:cs="宋体" w:hint="eastAsia"/>
                <w:color w:val="000000"/>
                <w:kern w:val="0"/>
                <w:sz w:val="20"/>
                <w:szCs w:val="20"/>
              </w:rPr>
              <w:t>〕</w:t>
            </w:r>
            <w:r w:rsidRPr="000327E4">
              <w:rPr>
                <w:rFonts w:ascii="Times New Roman" w:eastAsia="仿宋_GB2312" w:hAnsi="Times New Roman" w:cs="Times New Roman"/>
                <w:color w:val="000000"/>
                <w:kern w:val="0"/>
                <w:sz w:val="20"/>
                <w:szCs w:val="20"/>
              </w:rPr>
              <w:t>282</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施工图审查机构</w:t>
            </w:r>
          </w:p>
        </w:tc>
        <w:tc>
          <w:tcPr>
            <w:tcW w:w="374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各级人民防空管理机构不再要求申请人委托审查机构开展人防工程改造施工图设计文件专项审查，改由审批部门根据工作需要委托有关机构开展</w:t>
            </w:r>
          </w:p>
        </w:tc>
      </w:tr>
    </w:tbl>
    <w:p w:rsidR="000327E4" w:rsidRPr="000327E4" w:rsidRDefault="000327E4" w:rsidP="000327E4">
      <w:pPr>
        <w:ind w:firstLineChars="200" w:firstLine="420"/>
        <w:rPr>
          <w:rFonts w:ascii="方正小标宋简体" w:eastAsia="方正小标宋简体" w:hAnsi="Times New Roman" w:cs="Times New Roman" w:hint="eastAsia"/>
          <w:szCs w:val="21"/>
        </w:rPr>
      </w:pPr>
      <w:r w:rsidRPr="000327E4">
        <w:rPr>
          <w:rFonts w:ascii="方正小标宋简体" w:eastAsia="方正小标宋简体" w:hAnsi="Times New Roman" w:cs="Times New Roman" w:hint="eastAsia"/>
          <w:szCs w:val="21"/>
        </w:rPr>
        <w:t>三、改由申请人自愿选择中介服务的行政审批中介服务事项目录（共15项）</w:t>
      </w:r>
    </w:p>
    <w:tbl>
      <w:tblPr>
        <w:tblW w:w="14169" w:type="dxa"/>
        <w:tblInd w:w="-516" w:type="dxa"/>
        <w:tblLook w:val="0000" w:firstRow="0" w:lastRow="0" w:firstColumn="0" w:lastColumn="0" w:noHBand="0" w:noVBand="0"/>
      </w:tblPr>
      <w:tblGrid>
        <w:gridCol w:w="468"/>
        <w:gridCol w:w="2208"/>
        <w:gridCol w:w="1536"/>
        <w:gridCol w:w="1404"/>
        <w:gridCol w:w="3120"/>
        <w:gridCol w:w="1560"/>
        <w:gridCol w:w="3873"/>
      </w:tblGrid>
      <w:tr w:rsidR="000327E4" w:rsidRPr="000327E4" w:rsidTr="001060D2">
        <w:trPr>
          <w:trHeight w:val="48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序号</w:t>
            </w:r>
          </w:p>
        </w:tc>
        <w:tc>
          <w:tcPr>
            <w:tcW w:w="220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行政审批中介</w:t>
            </w:r>
            <w:r w:rsidRPr="000327E4">
              <w:rPr>
                <w:rFonts w:ascii="方正小标宋简体" w:eastAsia="方正小标宋简体" w:hAnsi="宋体" w:cs="宋体" w:hint="eastAsia"/>
                <w:color w:val="000000"/>
                <w:kern w:val="0"/>
                <w:sz w:val="18"/>
                <w:szCs w:val="18"/>
              </w:rPr>
              <w:br/>
              <w:t>服务事项名称</w:t>
            </w:r>
          </w:p>
        </w:tc>
        <w:tc>
          <w:tcPr>
            <w:tcW w:w="153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涉及行政审批</w:t>
            </w:r>
            <w:r w:rsidRPr="000327E4">
              <w:rPr>
                <w:rFonts w:ascii="方正小标宋简体" w:eastAsia="方正小标宋简体" w:hAnsi="宋体" w:cs="宋体" w:hint="eastAsia"/>
                <w:color w:val="000000"/>
                <w:kern w:val="0"/>
                <w:sz w:val="18"/>
                <w:szCs w:val="18"/>
              </w:rPr>
              <w:br/>
              <w:t>事项名称</w:t>
            </w:r>
          </w:p>
        </w:tc>
        <w:tc>
          <w:tcPr>
            <w:tcW w:w="140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审批部门及</w:t>
            </w:r>
            <w:r w:rsidRPr="000327E4">
              <w:rPr>
                <w:rFonts w:ascii="方正小标宋简体" w:eastAsia="方正小标宋简体" w:hAnsi="宋体" w:cs="宋体" w:hint="eastAsia"/>
                <w:color w:val="000000"/>
                <w:kern w:val="0"/>
                <w:sz w:val="18"/>
                <w:szCs w:val="18"/>
              </w:rPr>
              <w:br/>
              <w:t>行使层级</w:t>
            </w:r>
          </w:p>
        </w:tc>
        <w:tc>
          <w:tcPr>
            <w:tcW w:w="312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设定依据</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中介机构服务</w:t>
            </w:r>
            <w:r w:rsidRPr="000327E4">
              <w:rPr>
                <w:rFonts w:ascii="方正小标宋简体" w:eastAsia="方正小标宋简体" w:hAnsi="宋体" w:cs="宋体" w:hint="eastAsia"/>
                <w:color w:val="000000"/>
                <w:kern w:val="0"/>
                <w:sz w:val="18"/>
                <w:szCs w:val="18"/>
              </w:rPr>
              <w:br/>
              <w:t>能力要求</w:t>
            </w:r>
          </w:p>
        </w:tc>
        <w:tc>
          <w:tcPr>
            <w:tcW w:w="3873"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处理决定</w:t>
            </w:r>
          </w:p>
        </w:tc>
      </w:tr>
      <w:tr w:rsidR="000327E4" w:rsidRPr="000327E4" w:rsidTr="001060D2">
        <w:trPr>
          <w:trHeight w:val="1431"/>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w:t>
            </w:r>
          </w:p>
        </w:tc>
        <w:tc>
          <w:tcPr>
            <w:tcW w:w="220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固定资产投资项目节能评估报告编制</w:t>
            </w:r>
          </w:p>
        </w:tc>
        <w:tc>
          <w:tcPr>
            <w:tcW w:w="15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固定资产投资项目节能审查</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w:t>
            </w:r>
            <w:proofErr w:type="gramStart"/>
            <w:r w:rsidRPr="000327E4">
              <w:rPr>
                <w:rFonts w:ascii="仿宋_GB2312" w:eastAsia="仿宋_GB2312" w:hAnsi="宋体" w:cs="宋体" w:hint="eastAsia"/>
                <w:color w:val="000000"/>
                <w:kern w:val="0"/>
                <w:sz w:val="20"/>
                <w:szCs w:val="20"/>
              </w:rPr>
              <w:t>发改局</w:t>
            </w:r>
            <w:proofErr w:type="gramEnd"/>
          </w:p>
        </w:tc>
        <w:tc>
          <w:tcPr>
            <w:tcW w:w="312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《中华人民共和国节约能源法》《固定资产投资项目节能审查办法》（国家发展和改革委员会令第</w:t>
            </w:r>
            <w:r w:rsidRPr="000327E4">
              <w:rPr>
                <w:rFonts w:ascii="Times New Roman" w:eastAsia="仿宋_GB2312" w:hAnsi="Times New Roman" w:cs="Times New Roman"/>
                <w:color w:val="000000"/>
                <w:kern w:val="0"/>
                <w:sz w:val="20"/>
                <w:szCs w:val="20"/>
              </w:rPr>
              <w:t>44</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有相应能力的编制机构</w:t>
            </w:r>
          </w:p>
        </w:tc>
        <w:tc>
          <w:tcPr>
            <w:tcW w:w="3873"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申请人可以按照要求自行编制节能评估报告书、报告表等文件，也可委托有关机构编制，审批部门不得以任何形式要求申请人必须委托特定中介机构提供服务；保留审批部门现有的固定资产投资项目节能评估文件技术评估、评审。公开报告编制的文本格式</w:t>
            </w:r>
          </w:p>
        </w:tc>
      </w:tr>
      <w:tr w:rsidR="000327E4" w:rsidRPr="000327E4" w:rsidTr="001060D2">
        <w:trPr>
          <w:trHeight w:val="28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lastRenderedPageBreak/>
              <w:t>序号</w:t>
            </w:r>
          </w:p>
        </w:tc>
        <w:tc>
          <w:tcPr>
            <w:tcW w:w="220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行政审批中介</w:t>
            </w:r>
            <w:r w:rsidRPr="000327E4">
              <w:rPr>
                <w:rFonts w:ascii="方正小标宋简体" w:eastAsia="方正小标宋简体" w:hAnsi="宋体" w:cs="宋体" w:hint="eastAsia"/>
                <w:color w:val="000000"/>
                <w:kern w:val="0"/>
                <w:sz w:val="18"/>
                <w:szCs w:val="18"/>
              </w:rPr>
              <w:br/>
              <w:t>服务事项名称</w:t>
            </w:r>
          </w:p>
        </w:tc>
        <w:tc>
          <w:tcPr>
            <w:tcW w:w="153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涉及行政审批</w:t>
            </w:r>
            <w:r w:rsidRPr="000327E4">
              <w:rPr>
                <w:rFonts w:ascii="方正小标宋简体" w:eastAsia="方正小标宋简体" w:hAnsi="宋体" w:cs="宋体" w:hint="eastAsia"/>
                <w:color w:val="000000"/>
                <w:kern w:val="0"/>
                <w:sz w:val="18"/>
                <w:szCs w:val="18"/>
              </w:rPr>
              <w:br/>
              <w:t>事项名称</w:t>
            </w:r>
          </w:p>
        </w:tc>
        <w:tc>
          <w:tcPr>
            <w:tcW w:w="140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审批部门及</w:t>
            </w:r>
            <w:r w:rsidRPr="000327E4">
              <w:rPr>
                <w:rFonts w:ascii="方正小标宋简体" w:eastAsia="方正小标宋简体" w:hAnsi="宋体" w:cs="宋体" w:hint="eastAsia"/>
                <w:color w:val="000000"/>
                <w:kern w:val="0"/>
                <w:sz w:val="18"/>
                <w:szCs w:val="18"/>
              </w:rPr>
              <w:br/>
              <w:t>行使层级</w:t>
            </w:r>
          </w:p>
        </w:tc>
        <w:tc>
          <w:tcPr>
            <w:tcW w:w="312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设定依据</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中介机构服务</w:t>
            </w:r>
            <w:r w:rsidRPr="000327E4">
              <w:rPr>
                <w:rFonts w:ascii="方正小标宋简体" w:eastAsia="方正小标宋简体" w:hAnsi="宋体" w:cs="宋体" w:hint="eastAsia"/>
                <w:color w:val="000000"/>
                <w:kern w:val="0"/>
                <w:sz w:val="18"/>
                <w:szCs w:val="18"/>
              </w:rPr>
              <w:br/>
              <w:t>能力要求</w:t>
            </w:r>
          </w:p>
        </w:tc>
        <w:tc>
          <w:tcPr>
            <w:tcW w:w="3873"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处理决定</w:t>
            </w:r>
          </w:p>
        </w:tc>
      </w:tr>
      <w:tr w:rsidR="000327E4" w:rsidRPr="000327E4" w:rsidTr="001060D2">
        <w:trPr>
          <w:trHeight w:val="1710"/>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2</w:t>
            </w:r>
          </w:p>
        </w:tc>
        <w:tc>
          <w:tcPr>
            <w:tcW w:w="220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燃气经营企业从业人员专业培训考核</w:t>
            </w:r>
          </w:p>
        </w:tc>
        <w:tc>
          <w:tcPr>
            <w:tcW w:w="15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燃气经营许可</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区住建局</w:t>
            </w:r>
          </w:p>
        </w:tc>
        <w:tc>
          <w:tcPr>
            <w:tcW w:w="312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《城镇燃气管理条例》《住房和城乡建设部关于印发〈燃气经营许可管理办法〉和〈燃气企业从业人员专业培训考核管理办法〉》（建城〔</w:t>
            </w:r>
            <w:r w:rsidRPr="000327E4">
              <w:rPr>
                <w:rFonts w:ascii="Times New Roman" w:eastAsia="仿宋_GB2312" w:hAnsi="Times New Roman" w:cs="Times New Roman"/>
                <w:color w:val="000000"/>
                <w:kern w:val="0"/>
                <w:sz w:val="20"/>
                <w:szCs w:val="20"/>
              </w:rPr>
              <w:t>2014</w:t>
            </w:r>
            <w:r w:rsidRPr="000327E4">
              <w:rPr>
                <w:rFonts w:ascii="仿宋_GB2312" w:eastAsia="仿宋_GB2312" w:hAnsi="宋体" w:cs="宋体" w:hint="eastAsia"/>
                <w:color w:val="000000"/>
                <w:kern w:val="0"/>
                <w:sz w:val="20"/>
                <w:szCs w:val="20"/>
              </w:rPr>
              <w:t>〕</w:t>
            </w:r>
            <w:r w:rsidRPr="000327E4">
              <w:rPr>
                <w:rFonts w:ascii="Times New Roman" w:eastAsia="仿宋_GB2312" w:hAnsi="Times New Roman" w:cs="Times New Roman"/>
                <w:color w:val="000000"/>
                <w:kern w:val="0"/>
                <w:sz w:val="20"/>
                <w:szCs w:val="20"/>
              </w:rPr>
              <w:t>167</w:t>
            </w:r>
            <w:r w:rsidRPr="000327E4">
              <w:rPr>
                <w:rFonts w:ascii="仿宋_GB2312" w:eastAsia="仿宋_GB2312" w:hAnsi="宋体" w:cs="宋体" w:hint="eastAsia"/>
                <w:color w:val="000000"/>
                <w:kern w:val="0"/>
                <w:sz w:val="20"/>
                <w:szCs w:val="20"/>
              </w:rPr>
              <w:t>号）《云南省燃气管理办法》（云南省人民政府令第</w:t>
            </w:r>
            <w:r w:rsidRPr="000327E4">
              <w:rPr>
                <w:rFonts w:ascii="Times New Roman" w:eastAsia="仿宋_GB2312" w:hAnsi="Times New Roman" w:cs="Times New Roman"/>
                <w:color w:val="000000"/>
                <w:kern w:val="0"/>
                <w:sz w:val="20"/>
                <w:szCs w:val="20"/>
              </w:rPr>
              <w:t>56</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具备必要的燃气专业培训能力的燃气经营企业或社会培训机构</w:t>
            </w:r>
          </w:p>
        </w:tc>
        <w:tc>
          <w:tcPr>
            <w:tcW w:w="3873"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申请人可以按照要求参加具有燃气培训能力的燃气经营企业组织的培训，也可参加具有燃气培训能力的社会培训机构组织的培训，审批部门不得以任何形式要求申请人必须参加特定中介机构组织的培训</w:t>
            </w:r>
          </w:p>
        </w:tc>
      </w:tr>
      <w:tr w:rsidR="000327E4" w:rsidRPr="000327E4" w:rsidTr="001060D2">
        <w:trPr>
          <w:trHeight w:val="735"/>
        </w:trPr>
        <w:tc>
          <w:tcPr>
            <w:tcW w:w="468"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3</w:t>
            </w:r>
          </w:p>
        </w:tc>
        <w:tc>
          <w:tcPr>
            <w:tcW w:w="2208"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保障公路、公路附属设施质量和安全技术评价报告</w:t>
            </w:r>
          </w:p>
        </w:tc>
        <w:tc>
          <w:tcPr>
            <w:tcW w:w="15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w:t>
            </w:r>
            <w:r w:rsidRPr="000327E4">
              <w:rPr>
                <w:rFonts w:ascii="仿宋_GB2312" w:eastAsia="仿宋_GB2312" w:hAnsi="Times New Roman" w:cs="Times New Roman" w:hint="eastAsia"/>
                <w:color w:val="000000"/>
                <w:kern w:val="0"/>
                <w:sz w:val="20"/>
                <w:szCs w:val="20"/>
              </w:rPr>
              <w:t>占用、挖掘公路、公路用地或者使公路改线审批</w:t>
            </w:r>
          </w:p>
        </w:tc>
        <w:tc>
          <w:tcPr>
            <w:tcW w:w="1404"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w:t>
            </w:r>
            <w:proofErr w:type="gramStart"/>
            <w:r w:rsidRPr="000327E4">
              <w:rPr>
                <w:rFonts w:ascii="仿宋_GB2312" w:eastAsia="仿宋_GB2312" w:hAnsi="宋体" w:cs="宋体" w:hint="eastAsia"/>
                <w:color w:val="000000"/>
                <w:kern w:val="0"/>
                <w:sz w:val="20"/>
                <w:szCs w:val="20"/>
              </w:rPr>
              <w:t>交运局</w:t>
            </w:r>
            <w:proofErr w:type="gramEnd"/>
          </w:p>
        </w:tc>
        <w:tc>
          <w:tcPr>
            <w:tcW w:w="3120"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《中华人民共和国公路法》《公路安全保护条例》</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无</w:t>
            </w:r>
          </w:p>
        </w:tc>
        <w:tc>
          <w:tcPr>
            <w:tcW w:w="3873" w:type="dxa"/>
            <w:vMerge w:val="restart"/>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申请人可以按照要求自行编制保障公路、公路附属设施质量和安全的技术评价报告，也可委托有关机构按照有关标准和规范编制，审批部门不得以任何形式要求申请人必须委托特定中介机构提供服务。公开报告编制的文本格式</w:t>
            </w:r>
          </w:p>
        </w:tc>
      </w:tr>
      <w:tr w:rsidR="000327E4" w:rsidRPr="000327E4" w:rsidTr="001060D2">
        <w:trPr>
          <w:trHeight w:val="1455"/>
        </w:trPr>
        <w:tc>
          <w:tcPr>
            <w:tcW w:w="468"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p>
        </w:tc>
        <w:tc>
          <w:tcPr>
            <w:tcW w:w="2208"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15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2.</w:t>
            </w:r>
            <w:r w:rsidRPr="000327E4">
              <w:rPr>
                <w:rFonts w:ascii="仿宋_GB2312" w:eastAsia="仿宋_GB2312" w:hAnsi="Times New Roman" w:cs="Times New Roman" w:hint="eastAsia"/>
                <w:color w:val="000000"/>
                <w:kern w:val="0"/>
                <w:sz w:val="20"/>
                <w:szCs w:val="20"/>
              </w:rPr>
              <w:t>跨越、穿越公路及在公路用地范围内架设、埋设管线、电缆等设施，或者利用公路、桥梁、公路隧道、涵洞铺设电缆等设施许可</w:t>
            </w:r>
          </w:p>
        </w:tc>
        <w:tc>
          <w:tcPr>
            <w:tcW w:w="1404"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3120"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1560"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3873" w:type="dxa"/>
            <w:vMerge/>
            <w:tcBorders>
              <w:top w:val="nil"/>
              <w:left w:val="single" w:sz="4" w:space="0" w:color="auto"/>
              <w:bottom w:val="single" w:sz="4" w:space="0" w:color="auto"/>
              <w:right w:val="single" w:sz="4" w:space="0" w:color="auto"/>
            </w:tcBorders>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r>
      <w:tr w:rsidR="000327E4" w:rsidRPr="000327E4" w:rsidTr="001060D2">
        <w:trPr>
          <w:trHeight w:val="1950"/>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4</w:t>
            </w:r>
          </w:p>
        </w:tc>
        <w:tc>
          <w:tcPr>
            <w:tcW w:w="220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建设项目对自然保护区生物多样性影响评价报告编制</w:t>
            </w:r>
          </w:p>
        </w:tc>
        <w:tc>
          <w:tcPr>
            <w:tcW w:w="15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建设项目使用林地及在林业部门管理的自然保护区建设审批</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区农林局</w:t>
            </w:r>
          </w:p>
        </w:tc>
        <w:tc>
          <w:tcPr>
            <w:tcW w:w="312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《中华人民共和国自然保护区条例》《森林和野生动物类型自然保护区管理办法》《国家林业局关于加强自然保护区建设管理工作的意见》</w:t>
            </w:r>
            <w:r w:rsidRPr="000327E4">
              <w:rPr>
                <w:rFonts w:ascii="Times New Roman" w:eastAsia="仿宋_GB2312" w:hAnsi="Times New Roman" w:cs="Times New Roman"/>
                <w:color w:val="000000"/>
                <w:kern w:val="0"/>
                <w:sz w:val="20"/>
                <w:szCs w:val="20"/>
              </w:rPr>
              <w:t>(</w:t>
            </w:r>
            <w:r w:rsidRPr="000327E4">
              <w:rPr>
                <w:rFonts w:ascii="仿宋_GB2312" w:eastAsia="仿宋_GB2312" w:hAnsi="宋体" w:cs="宋体" w:hint="eastAsia"/>
                <w:color w:val="000000"/>
                <w:kern w:val="0"/>
                <w:sz w:val="20"/>
                <w:szCs w:val="20"/>
              </w:rPr>
              <w:t>林护发〔</w:t>
            </w:r>
            <w:r w:rsidRPr="000327E4">
              <w:rPr>
                <w:rFonts w:ascii="Times New Roman" w:eastAsia="仿宋_GB2312" w:hAnsi="Times New Roman" w:cs="Times New Roman"/>
                <w:color w:val="000000"/>
                <w:kern w:val="0"/>
                <w:sz w:val="20"/>
                <w:szCs w:val="20"/>
              </w:rPr>
              <w:t>2005</w:t>
            </w:r>
            <w:r w:rsidRPr="000327E4">
              <w:rPr>
                <w:rFonts w:ascii="仿宋_GB2312" w:eastAsia="仿宋_GB2312" w:hAnsi="宋体" w:cs="宋体" w:hint="eastAsia"/>
                <w:color w:val="000000"/>
                <w:kern w:val="0"/>
                <w:sz w:val="20"/>
                <w:szCs w:val="20"/>
              </w:rPr>
              <w:t>〕</w:t>
            </w:r>
            <w:r w:rsidRPr="000327E4">
              <w:rPr>
                <w:rFonts w:ascii="Times New Roman" w:eastAsia="仿宋_GB2312" w:hAnsi="Times New Roman" w:cs="Times New Roman"/>
                <w:color w:val="000000"/>
                <w:kern w:val="0"/>
                <w:sz w:val="20"/>
                <w:szCs w:val="20"/>
              </w:rPr>
              <w:t>55</w:t>
            </w:r>
            <w:r w:rsidRPr="000327E4">
              <w:rPr>
                <w:rFonts w:ascii="仿宋_GB2312" w:eastAsia="仿宋_GB2312" w:hAnsi="宋体" w:cs="宋体" w:hint="eastAsia"/>
                <w:color w:val="000000"/>
                <w:kern w:val="0"/>
                <w:sz w:val="20"/>
                <w:szCs w:val="20"/>
              </w:rPr>
              <w:t>号</w:t>
            </w:r>
            <w:r w:rsidRPr="000327E4">
              <w:rPr>
                <w:rFonts w:ascii="Times New Roman" w:eastAsia="仿宋_GB2312" w:hAnsi="Times New Roman" w:cs="Times New Roman"/>
                <w:color w:val="000000"/>
                <w:kern w:val="0"/>
                <w:sz w:val="20"/>
                <w:szCs w:val="20"/>
              </w:rPr>
              <w:t>)</w:t>
            </w:r>
            <w:r w:rsidRPr="000327E4">
              <w:rPr>
                <w:rFonts w:ascii="仿宋_GB2312" w:eastAsia="仿宋_GB2312" w:hAnsi="宋体" w:cs="宋体" w:hint="eastAsia"/>
                <w:color w:val="000000"/>
                <w:kern w:val="0"/>
                <w:sz w:val="20"/>
                <w:szCs w:val="20"/>
              </w:rPr>
              <w:t>《自然保护区建设项目生物多样性影响评价技术规范》（国家林业局公告</w:t>
            </w:r>
            <w:r w:rsidRPr="000327E4">
              <w:rPr>
                <w:rFonts w:ascii="Times New Roman" w:eastAsia="仿宋_GB2312" w:hAnsi="Times New Roman" w:cs="Times New Roman"/>
                <w:color w:val="000000"/>
                <w:kern w:val="0"/>
                <w:sz w:val="20"/>
                <w:szCs w:val="20"/>
              </w:rPr>
              <w:t>2014</w:t>
            </w:r>
            <w:r w:rsidRPr="000327E4">
              <w:rPr>
                <w:rFonts w:ascii="仿宋_GB2312" w:eastAsia="仿宋_GB2312" w:hAnsi="宋体" w:cs="宋体" w:hint="eastAsia"/>
                <w:color w:val="000000"/>
                <w:kern w:val="0"/>
                <w:sz w:val="20"/>
                <w:szCs w:val="20"/>
              </w:rPr>
              <w:t>年第</w:t>
            </w:r>
            <w:r w:rsidRPr="000327E4">
              <w:rPr>
                <w:rFonts w:ascii="Times New Roman" w:eastAsia="仿宋_GB2312" w:hAnsi="Times New Roman" w:cs="Times New Roman"/>
                <w:color w:val="000000"/>
                <w:kern w:val="0"/>
                <w:sz w:val="20"/>
                <w:szCs w:val="20"/>
              </w:rPr>
              <w:t>12</w:t>
            </w:r>
            <w:r w:rsidRPr="000327E4">
              <w:rPr>
                <w:rFonts w:ascii="仿宋_GB2312" w:eastAsia="仿宋_GB2312" w:hAnsi="宋体" w:cs="宋体" w:hint="eastAsia"/>
                <w:color w:val="000000"/>
                <w:kern w:val="0"/>
                <w:sz w:val="20"/>
                <w:szCs w:val="20"/>
              </w:rPr>
              <w:t>号</w:t>
            </w:r>
            <w:r w:rsidRPr="000327E4">
              <w:rPr>
                <w:rFonts w:ascii="Times New Roman" w:eastAsia="仿宋_GB2312" w:hAnsi="Times New Roman" w:cs="Times New Roman"/>
                <w:color w:val="000000"/>
                <w:kern w:val="0"/>
                <w:sz w:val="20"/>
                <w:szCs w:val="20"/>
              </w:rPr>
              <w:t>)</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具有相应咨询能力的机构</w:t>
            </w:r>
          </w:p>
        </w:tc>
        <w:tc>
          <w:tcPr>
            <w:tcW w:w="3873"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申请人可以按照要求自行编制建设项目对自然保护区生物多样性影响评价报告，也可委托具有相应咨询能力的机构编制修筑设施对自然保护区生物多样性影响的评价报告。审批部门不得要求申请人必须委托特定中介机构提供服务。公开报告编制的文本格式</w:t>
            </w:r>
          </w:p>
        </w:tc>
      </w:tr>
      <w:tr w:rsidR="000327E4" w:rsidRPr="000327E4" w:rsidTr="001060D2">
        <w:trPr>
          <w:trHeight w:val="1440"/>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5</w:t>
            </w:r>
          </w:p>
        </w:tc>
        <w:tc>
          <w:tcPr>
            <w:tcW w:w="220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建设项目使用林地可行性报告（建设项目使用林地现状调查表）编制</w:t>
            </w:r>
          </w:p>
        </w:tc>
        <w:tc>
          <w:tcPr>
            <w:tcW w:w="15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建设项目使用林地及在林业部门管理的自然保护区建设审批</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区农林局</w:t>
            </w:r>
          </w:p>
        </w:tc>
        <w:tc>
          <w:tcPr>
            <w:tcW w:w="312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《中华人民共和国森林法》《建设项目使用林地审核审批管理办法》（国家林业局令第</w:t>
            </w:r>
            <w:r w:rsidRPr="000327E4">
              <w:rPr>
                <w:rFonts w:ascii="Times New Roman" w:eastAsia="仿宋_GB2312" w:hAnsi="Times New Roman" w:cs="Times New Roman"/>
                <w:color w:val="000000"/>
                <w:kern w:val="0"/>
                <w:sz w:val="20"/>
                <w:szCs w:val="20"/>
              </w:rPr>
              <w:t>35</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无</w:t>
            </w:r>
          </w:p>
        </w:tc>
        <w:tc>
          <w:tcPr>
            <w:tcW w:w="3873" w:type="dxa"/>
            <w:tcBorders>
              <w:top w:val="nil"/>
              <w:left w:val="nil"/>
              <w:bottom w:val="single" w:sz="4" w:space="0" w:color="auto"/>
              <w:right w:val="single" w:sz="4" w:space="0" w:color="auto"/>
            </w:tcBorders>
            <w:shd w:val="clear" w:color="auto" w:fill="auto"/>
            <w:vAlign w:val="center"/>
          </w:tcPr>
          <w:p w:rsidR="000327E4" w:rsidRDefault="000327E4" w:rsidP="000327E4">
            <w:pPr>
              <w:widowControl/>
              <w:spacing w:line="240" w:lineRule="exact"/>
              <w:jc w:val="left"/>
              <w:rPr>
                <w:rFonts w:ascii="仿宋_GB2312" w:eastAsia="仿宋_GB2312" w:hAnsi="宋体" w:cs="宋体" w:hint="eastAsia"/>
                <w:color w:val="000000"/>
                <w:kern w:val="0"/>
                <w:sz w:val="20"/>
                <w:szCs w:val="20"/>
              </w:rPr>
            </w:pPr>
            <w:r w:rsidRPr="000327E4">
              <w:rPr>
                <w:rFonts w:ascii="仿宋_GB2312" w:eastAsia="仿宋_GB2312" w:hAnsi="宋体" w:cs="宋体" w:hint="eastAsia"/>
                <w:color w:val="000000"/>
                <w:kern w:val="0"/>
                <w:sz w:val="20"/>
                <w:szCs w:val="20"/>
              </w:rPr>
              <w:t>申请人可以按照要求自行编制建设项目使用林地可行性研究报告，也可委托有关机构开展。审批部门不得以任何形式要求申请人必须委托特定机构提供服务。公开报告编制的文本格式</w:t>
            </w:r>
          </w:p>
          <w:p w:rsidR="000327E4" w:rsidRDefault="000327E4" w:rsidP="000327E4">
            <w:pPr>
              <w:widowControl/>
              <w:spacing w:line="240" w:lineRule="exact"/>
              <w:jc w:val="left"/>
              <w:rPr>
                <w:rFonts w:ascii="仿宋_GB2312" w:eastAsia="仿宋_GB2312" w:hAnsi="宋体" w:cs="宋体" w:hint="eastAsia"/>
                <w:color w:val="000000"/>
                <w:kern w:val="0"/>
                <w:sz w:val="20"/>
                <w:szCs w:val="20"/>
              </w:rPr>
            </w:pPr>
          </w:p>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r>
      <w:tr w:rsidR="000327E4" w:rsidRPr="000327E4" w:rsidTr="001060D2">
        <w:trPr>
          <w:trHeight w:val="28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lastRenderedPageBreak/>
              <w:t>序号</w:t>
            </w:r>
          </w:p>
        </w:tc>
        <w:tc>
          <w:tcPr>
            <w:tcW w:w="220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行政审批中介</w:t>
            </w:r>
            <w:r w:rsidRPr="000327E4">
              <w:rPr>
                <w:rFonts w:ascii="方正小标宋简体" w:eastAsia="方正小标宋简体" w:hAnsi="宋体" w:cs="宋体" w:hint="eastAsia"/>
                <w:color w:val="000000"/>
                <w:kern w:val="0"/>
                <w:sz w:val="18"/>
                <w:szCs w:val="18"/>
              </w:rPr>
              <w:br/>
              <w:t>服务事项名称</w:t>
            </w:r>
          </w:p>
        </w:tc>
        <w:tc>
          <w:tcPr>
            <w:tcW w:w="153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涉及行政审批</w:t>
            </w:r>
            <w:r w:rsidRPr="000327E4">
              <w:rPr>
                <w:rFonts w:ascii="方正小标宋简体" w:eastAsia="方正小标宋简体" w:hAnsi="宋体" w:cs="宋体" w:hint="eastAsia"/>
                <w:color w:val="000000"/>
                <w:kern w:val="0"/>
                <w:sz w:val="18"/>
                <w:szCs w:val="18"/>
              </w:rPr>
              <w:br/>
              <w:t>事项名称</w:t>
            </w:r>
          </w:p>
        </w:tc>
        <w:tc>
          <w:tcPr>
            <w:tcW w:w="140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审批部门及</w:t>
            </w:r>
            <w:r w:rsidRPr="000327E4">
              <w:rPr>
                <w:rFonts w:ascii="方正小标宋简体" w:eastAsia="方正小标宋简体" w:hAnsi="宋体" w:cs="宋体" w:hint="eastAsia"/>
                <w:color w:val="000000"/>
                <w:kern w:val="0"/>
                <w:sz w:val="18"/>
                <w:szCs w:val="18"/>
              </w:rPr>
              <w:br/>
              <w:t>行使层级</w:t>
            </w:r>
          </w:p>
        </w:tc>
        <w:tc>
          <w:tcPr>
            <w:tcW w:w="312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设定依据</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中介机构服务</w:t>
            </w:r>
            <w:r w:rsidRPr="000327E4">
              <w:rPr>
                <w:rFonts w:ascii="方正小标宋简体" w:eastAsia="方正小标宋简体" w:hAnsi="宋体" w:cs="宋体" w:hint="eastAsia"/>
                <w:color w:val="000000"/>
                <w:kern w:val="0"/>
                <w:sz w:val="18"/>
                <w:szCs w:val="18"/>
              </w:rPr>
              <w:br/>
              <w:t>能力要求</w:t>
            </w:r>
          </w:p>
        </w:tc>
        <w:tc>
          <w:tcPr>
            <w:tcW w:w="3873"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处理决定</w:t>
            </w:r>
          </w:p>
        </w:tc>
      </w:tr>
      <w:tr w:rsidR="000327E4" w:rsidRPr="000327E4" w:rsidTr="001060D2">
        <w:trPr>
          <w:trHeight w:val="1215"/>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6</w:t>
            </w:r>
          </w:p>
        </w:tc>
        <w:tc>
          <w:tcPr>
            <w:tcW w:w="220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伐区采伐作业设计报告编制</w:t>
            </w:r>
          </w:p>
        </w:tc>
        <w:tc>
          <w:tcPr>
            <w:tcW w:w="15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林木采伐许可证核发</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区农林局</w:t>
            </w:r>
          </w:p>
        </w:tc>
        <w:tc>
          <w:tcPr>
            <w:tcW w:w="312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《中华人民共和国森林法》《中华人民共和国森林法实施条例》</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具有有关专业能力的机构</w:t>
            </w:r>
          </w:p>
        </w:tc>
        <w:tc>
          <w:tcPr>
            <w:tcW w:w="3873"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申请人可以按照要求自行编制伐区采伐作业设计报告，也可委托具有相应资质的机构编制，审批部门不得要求申请人必须委托特定机构提供服务。公开报告编制的文本格式</w:t>
            </w:r>
          </w:p>
        </w:tc>
      </w:tr>
      <w:tr w:rsidR="000327E4" w:rsidRPr="000327E4" w:rsidTr="001060D2">
        <w:trPr>
          <w:trHeight w:val="1470"/>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7</w:t>
            </w:r>
          </w:p>
        </w:tc>
        <w:tc>
          <w:tcPr>
            <w:tcW w:w="220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采挖移植报告编制</w:t>
            </w:r>
          </w:p>
        </w:tc>
        <w:tc>
          <w:tcPr>
            <w:tcW w:w="15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木材运输证核发</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区农林局</w:t>
            </w:r>
          </w:p>
        </w:tc>
        <w:tc>
          <w:tcPr>
            <w:tcW w:w="312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《国家林业局关于切实加强和严格规范树木采挖移植管理的通知》（</w:t>
            </w:r>
            <w:proofErr w:type="gramStart"/>
            <w:r w:rsidRPr="000327E4">
              <w:rPr>
                <w:rFonts w:ascii="仿宋_GB2312" w:eastAsia="仿宋_GB2312" w:hAnsi="宋体" w:cs="宋体" w:hint="eastAsia"/>
                <w:color w:val="000000"/>
                <w:kern w:val="0"/>
                <w:sz w:val="20"/>
                <w:szCs w:val="20"/>
              </w:rPr>
              <w:t>林资发</w:t>
            </w:r>
            <w:proofErr w:type="gramEnd"/>
            <w:r w:rsidRPr="000327E4">
              <w:rPr>
                <w:rFonts w:ascii="仿宋_GB2312" w:eastAsia="仿宋_GB2312" w:hAnsi="宋体" w:cs="宋体" w:hint="eastAsia"/>
                <w:color w:val="000000"/>
                <w:kern w:val="0"/>
                <w:sz w:val="20"/>
                <w:szCs w:val="20"/>
              </w:rPr>
              <w:t>〔</w:t>
            </w:r>
            <w:r w:rsidRPr="000327E4">
              <w:rPr>
                <w:rFonts w:ascii="Times New Roman" w:eastAsia="仿宋_GB2312" w:hAnsi="Times New Roman" w:cs="Times New Roman"/>
                <w:color w:val="000000"/>
                <w:kern w:val="0"/>
                <w:sz w:val="20"/>
                <w:szCs w:val="20"/>
              </w:rPr>
              <w:t>2013</w:t>
            </w:r>
            <w:r w:rsidRPr="000327E4">
              <w:rPr>
                <w:rFonts w:ascii="仿宋_GB2312" w:eastAsia="仿宋_GB2312" w:hAnsi="宋体" w:cs="宋体" w:hint="eastAsia"/>
                <w:color w:val="000000"/>
                <w:kern w:val="0"/>
                <w:sz w:val="20"/>
                <w:szCs w:val="20"/>
              </w:rPr>
              <w:t>〕</w:t>
            </w:r>
            <w:r w:rsidRPr="000327E4">
              <w:rPr>
                <w:rFonts w:ascii="Times New Roman" w:eastAsia="仿宋_GB2312" w:hAnsi="Times New Roman" w:cs="Times New Roman"/>
                <w:color w:val="000000"/>
                <w:kern w:val="0"/>
                <w:sz w:val="20"/>
                <w:szCs w:val="20"/>
              </w:rPr>
              <w:t>186</w:t>
            </w:r>
            <w:r w:rsidRPr="000327E4">
              <w:rPr>
                <w:rFonts w:ascii="仿宋_GB2312" w:eastAsia="仿宋_GB2312" w:hAnsi="宋体" w:cs="宋体" w:hint="eastAsia"/>
                <w:color w:val="000000"/>
                <w:kern w:val="0"/>
                <w:sz w:val="20"/>
                <w:szCs w:val="20"/>
              </w:rPr>
              <w:t>号）《云南省森林条例》《云南省林业厅关于加强树木采挖移植管理工作的通知》（云</w:t>
            </w:r>
            <w:proofErr w:type="gramStart"/>
            <w:r w:rsidRPr="000327E4">
              <w:rPr>
                <w:rFonts w:ascii="仿宋_GB2312" w:eastAsia="仿宋_GB2312" w:hAnsi="宋体" w:cs="宋体" w:hint="eastAsia"/>
                <w:color w:val="000000"/>
                <w:kern w:val="0"/>
                <w:sz w:val="20"/>
                <w:szCs w:val="20"/>
              </w:rPr>
              <w:t>林</w:t>
            </w:r>
            <w:proofErr w:type="gramEnd"/>
            <w:r w:rsidRPr="000327E4">
              <w:rPr>
                <w:rFonts w:ascii="仿宋_GB2312" w:eastAsia="仿宋_GB2312" w:hAnsi="宋体" w:cs="宋体" w:hint="eastAsia"/>
                <w:color w:val="000000"/>
                <w:kern w:val="0"/>
                <w:sz w:val="20"/>
                <w:szCs w:val="20"/>
              </w:rPr>
              <w:t>林政〔</w:t>
            </w:r>
            <w:r w:rsidRPr="000327E4">
              <w:rPr>
                <w:rFonts w:ascii="Times New Roman" w:eastAsia="仿宋_GB2312" w:hAnsi="Times New Roman" w:cs="Times New Roman"/>
                <w:color w:val="000000"/>
                <w:kern w:val="0"/>
                <w:sz w:val="20"/>
                <w:szCs w:val="20"/>
              </w:rPr>
              <w:t>2014</w:t>
            </w:r>
            <w:r w:rsidRPr="000327E4">
              <w:rPr>
                <w:rFonts w:ascii="仿宋_GB2312" w:eastAsia="仿宋_GB2312" w:hAnsi="宋体" w:cs="宋体" w:hint="eastAsia"/>
                <w:color w:val="000000"/>
                <w:kern w:val="0"/>
                <w:sz w:val="20"/>
                <w:szCs w:val="20"/>
              </w:rPr>
              <w:t>〕</w:t>
            </w:r>
            <w:r w:rsidRPr="000327E4">
              <w:rPr>
                <w:rFonts w:ascii="Times New Roman" w:eastAsia="仿宋_GB2312" w:hAnsi="Times New Roman" w:cs="Times New Roman"/>
                <w:color w:val="000000"/>
                <w:kern w:val="0"/>
                <w:sz w:val="20"/>
                <w:szCs w:val="20"/>
              </w:rPr>
              <w:t>1</w:t>
            </w:r>
            <w:r w:rsidRPr="000327E4">
              <w:rPr>
                <w:rFonts w:ascii="仿宋_GB2312" w:eastAsia="仿宋_GB2312" w:hAnsi="宋体" w:cs="宋体" w:hint="eastAsia"/>
                <w:color w:val="000000"/>
                <w:kern w:val="0"/>
                <w:sz w:val="20"/>
                <w:szCs w:val="20"/>
              </w:rPr>
              <w:t>号</w:t>
            </w:r>
            <w:r w:rsidRPr="000327E4">
              <w:rPr>
                <w:rFonts w:ascii="Times New Roman" w:eastAsia="仿宋_GB2312" w:hAnsi="Times New Roman" w:cs="Times New Roman"/>
                <w:color w:val="000000"/>
                <w:kern w:val="0"/>
                <w:sz w:val="20"/>
                <w:szCs w:val="20"/>
              </w:rPr>
              <w:t>)</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具有有关专业能力的机构</w:t>
            </w:r>
          </w:p>
        </w:tc>
        <w:tc>
          <w:tcPr>
            <w:tcW w:w="3873"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申请人可以按照要求自行编制采挖移植报告，也可委托有关机构编制，审批部门不得要求申请人必须委托特定机构提供服务。公开报告编制的文本格式</w:t>
            </w:r>
          </w:p>
        </w:tc>
      </w:tr>
      <w:tr w:rsidR="000327E4" w:rsidRPr="000327E4" w:rsidTr="001060D2">
        <w:trPr>
          <w:trHeight w:val="1381"/>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8</w:t>
            </w:r>
          </w:p>
        </w:tc>
        <w:tc>
          <w:tcPr>
            <w:tcW w:w="220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规划符合性专题论证报告编制</w:t>
            </w:r>
          </w:p>
        </w:tc>
        <w:tc>
          <w:tcPr>
            <w:tcW w:w="15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洪水影响评价审批</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区水</w:t>
            </w:r>
            <w:proofErr w:type="gramStart"/>
            <w:r w:rsidRPr="000327E4">
              <w:rPr>
                <w:rFonts w:ascii="仿宋_GB2312" w:eastAsia="仿宋_GB2312" w:hAnsi="宋体" w:cs="宋体" w:hint="eastAsia"/>
                <w:color w:val="000000"/>
                <w:kern w:val="0"/>
                <w:sz w:val="20"/>
                <w:szCs w:val="20"/>
              </w:rPr>
              <w:t>务</w:t>
            </w:r>
            <w:proofErr w:type="gramEnd"/>
            <w:r w:rsidRPr="000327E4">
              <w:rPr>
                <w:rFonts w:ascii="仿宋_GB2312" w:eastAsia="仿宋_GB2312" w:hAnsi="宋体" w:cs="宋体" w:hint="eastAsia"/>
                <w:color w:val="000000"/>
                <w:kern w:val="0"/>
                <w:sz w:val="20"/>
                <w:szCs w:val="20"/>
              </w:rPr>
              <w:t>局</w:t>
            </w:r>
          </w:p>
        </w:tc>
        <w:tc>
          <w:tcPr>
            <w:tcW w:w="312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《水工程建设规划同意书制度管理办法（试行）》（水利部令第</w:t>
            </w:r>
            <w:r w:rsidRPr="000327E4">
              <w:rPr>
                <w:rFonts w:ascii="Times New Roman" w:eastAsia="仿宋_GB2312" w:hAnsi="Times New Roman" w:cs="Times New Roman"/>
                <w:color w:val="000000"/>
                <w:kern w:val="0"/>
                <w:sz w:val="20"/>
                <w:szCs w:val="20"/>
              </w:rPr>
              <w:t>31</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具有相应工程咨询能力的单位或者防洪规划能力的编制单位</w:t>
            </w:r>
          </w:p>
        </w:tc>
        <w:tc>
          <w:tcPr>
            <w:tcW w:w="3873"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申请人可以按照要求自行编制规划符合性专题论证报告，也可委托具有相应工程咨询能力的单位或者流域综合规划或者防洪规划的单位编制，审批部门不得以任何形式要求申请人必须委托特定中介机构提供服务。公开报告编制的文本格式</w:t>
            </w:r>
          </w:p>
        </w:tc>
      </w:tr>
      <w:tr w:rsidR="000327E4" w:rsidRPr="000327E4" w:rsidTr="001060D2">
        <w:trPr>
          <w:trHeight w:val="1646"/>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9</w:t>
            </w:r>
          </w:p>
        </w:tc>
        <w:tc>
          <w:tcPr>
            <w:tcW w:w="220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生产建设项目水土保持方案编制</w:t>
            </w:r>
          </w:p>
        </w:tc>
        <w:tc>
          <w:tcPr>
            <w:tcW w:w="15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生产建设项目水土保持方案审批</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区水</w:t>
            </w:r>
            <w:proofErr w:type="gramStart"/>
            <w:r w:rsidRPr="000327E4">
              <w:rPr>
                <w:rFonts w:ascii="仿宋_GB2312" w:eastAsia="仿宋_GB2312" w:hAnsi="宋体" w:cs="宋体" w:hint="eastAsia"/>
                <w:color w:val="000000"/>
                <w:kern w:val="0"/>
                <w:sz w:val="20"/>
                <w:szCs w:val="20"/>
              </w:rPr>
              <w:t>务</w:t>
            </w:r>
            <w:proofErr w:type="gramEnd"/>
            <w:r w:rsidRPr="000327E4">
              <w:rPr>
                <w:rFonts w:ascii="仿宋_GB2312" w:eastAsia="仿宋_GB2312" w:hAnsi="宋体" w:cs="宋体" w:hint="eastAsia"/>
                <w:color w:val="000000"/>
                <w:kern w:val="0"/>
                <w:sz w:val="20"/>
                <w:szCs w:val="20"/>
              </w:rPr>
              <w:t>局</w:t>
            </w:r>
          </w:p>
        </w:tc>
        <w:tc>
          <w:tcPr>
            <w:tcW w:w="312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《中华人民共和国水土保持法》《开发建设项目水土保持方案编报审批管理规定》（水利部令第</w:t>
            </w:r>
            <w:r w:rsidRPr="000327E4">
              <w:rPr>
                <w:rFonts w:ascii="Times New Roman" w:eastAsia="仿宋_GB2312" w:hAnsi="Times New Roman" w:cs="Times New Roman"/>
                <w:color w:val="000000"/>
                <w:kern w:val="0"/>
                <w:sz w:val="20"/>
                <w:szCs w:val="20"/>
              </w:rPr>
              <w:t>5</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具有从事生产建设项目水土保持方案编制工作相应能力和水平且具有独立法人资格的企事业单位</w:t>
            </w:r>
          </w:p>
        </w:tc>
        <w:tc>
          <w:tcPr>
            <w:tcW w:w="3873"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申请人可以按照要求自行编制水土保持方案，也可委托具备相应技术条件的机构编制，审批部门不得以任何形式要求申请人必须委托特定中介机构提供服务；保留审批部门现有的水土保持方案技术评估、评审。公开报告编制的文本格式</w:t>
            </w:r>
          </w:p>
        </w:tc>
      </w:tr>
      <w:tr w:rsidR="000327E4" w:rsidRPr="000327E4" w:rsidTr="001060D2">
        <w:trPr>
          <w:trHeight w:val="1920"/>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10</w:t>
            </w:r>
          </w:p>
        </w:tc>
        <w:tc>
          <w:tcPr>
            <w:tcW w:w="220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生产建设项目水土保持监测</w:t>
            </w:r>
          </w:p>
        </w:tc>
        <w:tc>
          <w:tcPr>
            <w:tcW w:w="15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生产建设项目水土保持方案审批</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区水</w:t>
            </w:r>
            <w:proofErr w:type="gramStart"/>
            <w:r w:rsidRPr="000327E4">
              <w:rPr>
                <w:rFonts w:ascii="仿宋_GB2312" w:eastAsia="仿宋_GB2312" w:hAnsi="宋体" w:cs="宋体" w:hint="eastAsia"/>
                <w:color w:val="000000"/>
                <w:kern w:val="0"/>
                <w:sz w:val="20"/>
                <w:szCs w:val="20"/>
              </w:rPr>
              <w:t>务</w:t>
            </w:r>
            <w:proofErr w:type="gramEnd"/>
            <w:r w:rsidRPr="000327E4">
              <w:rPr>
                <w:rFonts w:ascii="仿宋_GB2312" w:eastAsia="仿宋_GB2312" w:hAnsi="宋体" w:cs="宋体" w:hint="eastAsia"/>
                <w:color w:val="000000"/>
                <w:kern w:val="0"/>
                <w:sz w:val="20"/>
                <w:szCs w:val="20"/>
              </w:rPr>
              <w:t>局</w:t>
            </w:r>
          </w:p>
        </w:tc>
        <w:tc>
          <w:tcPr>
            <w:tcW w:w="312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《中华人民共和国水土保持法》</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具有从事生产建设项目水土保持监测工作相应能力和水平且具有独立法人资格的企事业单位</w:t>
            </w:r>
          </w:p>
        </w:tc>
        <w:tc>
          <w:tcPr>
            <w:tcW w:w="3873" w:type="dxa"/>
            <w:tcBorders>
              <w:top w:val="nil"/>
              <w:left w:val="nil"/>
              <w:bottom w:val="single" w:sz="4" w:space="0" w:color="auto"/>
              <w:right w:val="single" w:sz="4" w:space="0" w:color="auto"/>
            </w:tcBorders>
            <w:shd w:val="clear" w:color="auto" w:fill="auto"/>
            <w:vAlign w:val="center"/>
          </w:tcPr>
          <w:p w:rsidR="000327E4" w:rsidRDefault="000327E4" w:rsidP="000327E4">
            <w:pPr>
              <w:widowControl/>
              <w:spacing w:line="240" w:lineRule="exact"/>
              <w:jc w:val="left"/>
              <w:rPr>
                <w:rFonts w:ascii="仿宋_GB2312" w:eastAsia="仿宋_GB2312" w:hAnsi="宋体" w:cs="宋体" w:hint="eastAsia"/>
                <w:color w:val="000000"/>
                <w:kern w:val="0"/>
                <w:sz w:val="20"/>
                <w:szCs w:val="20"/>
              </w:rPr>
            </w:pPr>
            <w:r w:rsidRPr="000327E4">
              <w:rPr>
                <w:rFonts w:ascii="仿宋_GB2312" w:eastAsia="仿宋_GB2312" w:hAnsi="宋体" w:cs="宋体" w:hint="eastAsia"/>
                <w:color w:val="000000"/>
                <w:kern w:val="0"/>
                <w:sz w:val="20"/>
                <w:szCs w:val="20"/>
              </w:rPr>
              <w:t>申请人可以按照要求自行编制水土保持监测报告，也可委托具备水土保持监测能力的机构编制，审批部门不得以任何形式要求申请人必须委托特定中介机构提供服务；审批部门完善标准，按要求开展现场核查。公开报告编制的文本格式</w:t>
            </w:r>
          </w:p>
          <w:p w:rsidR="000327E4" w:rsidRDefault="000327E4" w:rsidP="000327E4">
            <w:pPr>
              <w:widowControl/>
              <w:spacing w:line="240" w:lineRule="exact"/>
              <w:jc w:val="left"/>
              <w:rPr>
                <w:rFonts w:ascii="仿宋_GB2312" w:eastAsia="仿宋_GB2312" w:hAnsi="宋体" w:cs="宋体" w:hint="eastAsia"/>
                <w:color w:val="000000"/>
                <w:kern w:val="0"/>
                <w:sz w:val="20"/>
                <w:szCs w:val="20"/>
              </w:rPr>
            </w:pPr>
          </w:p>
          <w:p w:rsidR="000327E4" w:rsidRDefault="000327E4" w:rsidP="000327E4">
            <w:pPr>
              <w:widowControl/>
              <w:spacing w:line="240" w:lineRule="exact"/>
              <w:jc w:val="left"/>
              <w:rPr>
                <w:rFonts w:ascii="仿宋_GB2312" w:eastAsia="仿宋_GB2312" w:hAnsi="宋体" w:cs="宋体" w:hint="eastAsia"/>
                <w:color w:val="000000"/>
                <w:kern w:val="0"/>
                <w:sz w:val="20"/>
                <w:szCs w:val="20"/>
              </w:rPr>
            </w:pPr>
          </w:p>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r>
      <w:tr w:rsidR="000327E4" w:rsidRPr="000327E4" w:rsidTr="001060D2">
        <w:trPr>
          <w:trHeight w:val="572"/>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lastRenderedPageBreak/>
              <w:t>序号</w:t>
            </w:r>
          </w:p>
        </w:tc>
        <w:tc>
          <w:tcPr>
            <w:tcW w:w="220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行政审批中介</w:t>
            </w:r>
            <w:r w:rsidRPr="000327E4">
              <w:rPr>
                <w:rFonts w:ascii="方正小标宋简体" w:eastAsia="方正小标宋简体" w:hAnsi="宋体" w:cs="宋体" w:hint="eastAsia"/>
                <w:color w:val="000000"/>
                <w:kern w:val="0"/>
                <w:sz w:val="18"/>
                <w:szCs w:val="18"/>
              </w:rPr>
              <w:br/>
              <w:t>服务事项名称</w:t>
            </w:r>
          </w:p>
        </w:tc>
        <w:tc>
          <w:tcPr>
            <w:tcW w:w="153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涉及行政审批</w:t>
            </w:r>
            <w:r w:rsidRPr="000327E4">
              <w:rPr>
                <w:rFonts w:ascii="方正小标宋简体" w:eastAsia="方正小标宋简体" w:hAnsi="宋体" w:cs="宋体" w:hint="eastAsia"/>
                <w:color w:val="000000"/>
                <w:kern w:val="0"/>
                <w:sz w:val="18"/>
                <w:szCs w:val="18"/>
              </w:rPr>
              <w:br/>
              <w:t>事项名称</w:t>
            </w:r>
          </w:p>
        </w:tc>
        <w:tc>
          <w:tcPr>
            <w:tcW w:w="140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审批部门及</w:t>
            </w:r>
            <w:r w:rsidRPr="000327E4">
              <w:rPr>
                <w:rFonts w:ascii="方正小标宋简体" w:eastAsia="方正小标宋简体" w:hAnsi="宋体" w:cs="宋体" w:hint="eastAsia"/>
                <w:color w:val="000000"/>
                <w:kern w:val="0"/>
                <w:sz w:val="18"/>
                <w:szCs w:val="18"/>
              </w:rPr>
              <w:br/>
              <w:t>行使层级</w:t>
            </w:r>
          </w:p>
        </w:tc>
        <w:tc>
          <w:tcPr>
            <w:tcW w:w="312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设定依据</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中介机构服务</w:t>
            </w:r>
            <w:r w:rsidRPr="000327E4">
              <w:rPr>
                <w:rFonts w:ascii="方正小标宋简体" w:eastAsia="方正小标宋简体" w:hAnsi="宋体" w:cs="宋体" w:hint="eastAsia"/>
                <w:color w:val="000000"/>
                <w:kern w:val="0"/>
                <w:sz w:val="18"/>
                <w:szCs w:val="18"/>
              </w:rPr>
              <w:br/>
              <w:t>能力要求</w:t>
            </w:r>
          </w:p>
        </w:tc>
        <w:tc>
          <w:tcPr>
            <w:tcW w:w="3873"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处理决定</w:t>
            </w:r>
          </w:p>
        </w:tc>
      </w:tr>
      <w:tr w:rsidR="000327E4" w:rsidRPr="000327E4" w:rsidTr="001060D2">
        <w:trPr>
          <w:trHeight w:val="1990"/>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11</w:t>
            </w:r>
          </w:p>
        </w:tc>
        <w:tc>
          <w:tcPr>
            <w:tcW w:w="220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入河排污口设置论证</w:t>
            </w:r>
          </w:p>
        </w:tc>
        <w:tc>
          <w:tcPr>
            <w:tcW w:w="15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江河、湖泊新建、改建或者扩大排污口审核</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区水</w:t>
            </w:r>
            <w:proofErr w:type="gramStart"/>
            <w:r w:rsidRPr="000327E4">
              <w:rPr>
                <w:rFonts w:ascii="仿宋_GB2312" w:eastAsia="仿宋_GB2312" w:hAnsi="宋体" w:cs="宋体" w:hint="eastAsia"/>
                <w:color w:val="000000"/>
                <w:kern w:val="0"/>
                <w:sz w:val="20"/>
                <w:szCs w:val="20"/>
              </w:rPr>
              <w:t>务</w:t>
            </w:r>
            <w:proofErr w:type="gramEnd"/>
            <w:r w:rsidRPr="000327E4">
              <w:rPr>
                <w:rFonts w:ascii="仿宋_GB2312" w:eastAsia="仿宋_GB2312" w:hAnsi="宋体" w:cs="宋体" w:hint="eastAsia"/>
                <w:color w:val="000000"/>
                <w:kern w:val="0"/>
                <w:sz w:val="20"/>
                <w:szCs w:val="20"/>
              </w:rPr>
              <w:t>局</w:t>
            </w:r>
          </w:p>
        </w:tc>
        <w:tc>
          <w:tcPr>
            <w:tcW w:w="312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《入河排污口监督管理办法》（水利部令第</w:t>
            </w:r>
            <w:r w:rsidRPr="000327E4">
              <w:rPr>
                <w:rFonts w:ascii="Times New Roman" w:eastAsia="仿宋_GB2312" w:hAnsi="Times New Roman" w:cs="Times New Roman"/>
                <w:color w:val="000000"/>
                <w:kern w:val="0"/>
                <w:sz w:val="20"/>
                <w:szCs w:val="20"/>
              </w:rPr>
              <w:t>22</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具有建设项目水资源论证、水文水资源调查评价工作相应能力或环境保护部批准的具有建设项目环境影响评价资质的单位</w:t>
            </w:r>
          </w:p>
        </w:tc>
        <w:tc>
          <w:tcPr>
            <w:tcW w:w="3873"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申请人可以按照要求自行编制入河排污口设置论证报告，也可委托具备相应能力的机构编制，审批部门不得以任何形式要求申请人必须委托特定中介机构提供服务；保留审批部门现有的排污口设置论证报告技术评审、评估。公开报告编制的文本格式</w:t>
            </w:r>
          </w:p>
        </w:tc>
      </w:tr>
      <w:tr w:rsidR="000327E4" w:rsidRPr="000327E4" w:rsidTr="001060D2">
        <w:trPr>
          <w:trHeight w:val="668"/>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12</w:t>
            </w:r>
          </w:p>
        </w:tc>
        <w:tc>
          <w:tcPr>
            <w:tcW w:w="220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编制水利基建项目初步设计报告</w:t>
            </w:r>
          </w:p>
        </w:tc>
        <w:tc>
          <w:tcPr>
            <w:tcW w:w="15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水利基建项目初步设计文件审批</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区水</w:t>
            </w:r>
            <w:proofErr w:type="gramStart"/>
            <w:r w:rsidRPr="000327E4">
              <w:rPr>
                <w:rFonts w:ascii="仿宋_GB2312" w:eastAsia="仿宋_GB2312" w:hAnsi="宋体" w:cs="宋体" w:hint="eastAsia"/>
                <w:color w:val="000000"/>
                <w:kern w:val="0"/>
                <w:sz w:val="20"/>
                <w:szCs w:val="20"/>
              </w:rPr>
              <w:t>务</w:t>
            </w:r>
            <w:proofErr w:type="gramEnd"/>
            <w:r w:rsidRPr="000327E4">
              <w:rPr>
                <w:rFonts w:ascii="仿宋_GB2312" w:eastAsia="仿宋_GB2312" w:hAnsi="宋体" w:cs="宋体" w:hint="eastAsia"/>
                <w:color w:val="000000"/>
                <w:kern w:val="0"/>
                <w:sz w:val="20"/>
                <w:szCs w:val="20"/>
              </w:rPr>
              <w:t>局</w:t>
            </w:r>
          </w:p>
        </w:tc>
        <w:tc>
          <w:tcPr>
            <w:tcW w:w="312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《水利工程建设程序管理暂行规定》（水建〔</w:t>
            </w:r>
            <w:r w:rsidRPr="000327E4">
              <w:rPr>
                <w:rFonts w:ascii="Times New Roman" w:eastAsia="仿宋_GB2312" w:hAnsi="Times New Roman" w:cs="Times New Roman"/>
                <w:color w:val="000000"/>
                <w:kern w:val="0"/>
                <w:sz w:val="20"/>
                <w:szCs w:val="20"/>
              </w:rPr>
              <w:t>1998</w:t>
            </w:r>
            <w:r w:rsidRPr="000327E4">
              <w:rPr>
                <w:rFonts w:ascii="仿宋_GB2312" w:eastAsia="仿宋_GB2312" w:hAnsi="宋体" w:cs="宋体" w:hint="eastAsia"/>
                <w:color w:val="000000"/>
                <w:kern w:val="0"/>
                <w:sz w:val="20"/>
                <w:szCs w:val="20"/>
              </w:rPr>
              <w:t>〕</w:t>
            </w:r>
            <w:r w:rsidRPr="000327E4">
              <w:rPr>
                <w:rFonts w:ascii="Times New Roman" w:eastAsia="仿宋_GB2312" w:hAnsi="Times New Roman" w:cs="Times New Roman"/>
                <w:color w:val="000000"/>
                <w:kern w:val="0"/>
                <w:sz w:val="20"/>
                <w:szCs w:val="20"/>
              </w:rPr>
              <w:t>16</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具有项目设计相应专业能力的机构</w:t>
            </w:r>
          </w:p>
        </w:tc>
        <w:tc>
          <w:tcPr>
            <w:tcW w:w="3873"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申请人可以按照要求自行编制水利基建项目初步设计报告，也可委托具有相应工程咨询能力的机构编制，审批部门不得以任何形式要求申请人必须委托特定中介机构提供服务。公开报告编制的文本格式</w:t>
            </w:r>
          </w:p>
        </w:tc>
      </w:tr>
      <w:tr w:rsidR="000327E4" w:rsidRPr="000327E4" w:rsidTr="001060D2">
        <w:trPr>
          <w:trHeight w:val="899"/>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13</w:t>
            </w:r>
          </w:p>
        </w:tc>
        <w:tc>
          <w:tcPr>
            <w:tcW w:w="220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医疗机构设置可行性研究报告</w:t>
            </w:r>
          </w:p>
        </w:tc>
        <w:tc>
          <w:tcPr>
            <w:tcW w:w="15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医疗机构执业登记（人体器官移植除外）</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w:t>
            </w:r>
            <w:proofErr w:type="gramStart"/>
            <w:r w:rsidRPr="000327E4">
              <w:rPr>
                <w:rFonts w:ascii="仿宋_GB2312" w:eastAsia="仿宋_GB2312" w:hAnsi="宋体" w:cs="宋体" w:hint="eastAsia"/>
                <w:color w:val="000000"/>
                <w:kern w:val="0"/>
                <w:sz w:val="20"/>
                <w:szCs w:val="20"/>
              </w:rPr>
              <w:t>卫计局</w:t>
            </w:r>
            <w:proofErr w:type="gramEnd"/>
          </w:p>
        </w:tc>
        <w:tc>
          <w:tcPr>
            <w:tcW w:w="312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《医疗机构管理条例》《云南省医疗机构管理条例》</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无</w:t>
            </w:r>
          </w:p>
        </w:tc>
        <w:tc>
          <w:tcPr>
            <w:tcW w:w="3873"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申请人可以按照要求自行编制可行性研究报告，也可委托有关机构编制，审批部门不得以任何形式要求申请人必须委托特定中介机构提供服务。公开报告编制的文本格式</w:t>
            </w:r>
          </w:p>
        </w:tc>
      </w:tr>
      <w:tr w:rsidR="000327E4" w:rsidRPr="000327E4" w:rsidTr="001060D2">
        <w:trPr>
          <w:trHeight w:val="829"/>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14</w:t>
            </w:r>
          </w:p>
        </w:tc>
        <w:tc>
          <w:tcPr>
            <w:tcW w:w="220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医疗机构设置选址报告和建筑设计平面图</w:t>
            </w:r>
          </w:p>
        </w:tc>
        <w:tc>
          <w:tcPr>
            <w:tcW w:w="15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医疗机构执业登记（人体器官移植除外）</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w:t>
            </w:r>
            <w:proofErr w:type="gramStart"/>
            <w:r w:rsidRPr="000327E4">
              <w:rPr>
                <w:rFonts w:ascii="仿宋_GB2312" w:eastAsia="仿宋_GB2312" w:hAnsi="宋体" w:cs="宋体" w:hint="eastAsia"/>
                <w:color w:val="000000"/>
                <w:kern w:val="0"/>
                <w:sz w:val="20"/>
                <w:szCs w:val="20"/>
              </w:rPr>
              <w:t>卫计局</w:t>
            </w:r>
            <w:proofErr w:type="gramEnd"/>
          </w:p>
        </w:tc>
        <w:tc>
          <w:tcPr>
            <w:tcW w:w="312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《医疗机构管理条例》《云南省医疗机构管理条例》</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无</w:t>
            </w:r>
          </w:p>
        </w:tc>
        <w:tc>
          <w:tcPr>
            <w:tcW w:w="3873"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申请人可以按照要求自行编制选址报告和建筑设计平面图，也可以委托有关机构编制，审批部门不得以任何形式要求申请人必须委托特定中介机构提供服务。公开报告编制的文本格式</w:t>
            </w:r>
          </w:p>
        </w:tc>
      </w:tr>
      <w:tr w:rsidR="000327E4" w:rsidRPr="000327E4" w:rsidTr="001060D2">
        <w:trPr>
          <w:trHeight w:val="2400"/>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15</w:t>
            </w:r>
          </w:p>
        </w:tc>
        <w:tc>
          <w:tcPr>
            <w:tcW w:w="220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金属冶炼建设项目安全预评价报告编制</w:t>
            </w:r>
          </w:p>
        </w:tc>
        <w:tc>
          <w:tcPr>
            <w:tcW w:w="15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金属冶炼建设项目安全设施设计审查</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区安监局</w:t>
            </w:r>
          </w:p>
        </w:tc>
        <w:tc>
          <w:tcPr>
            <w:tcW w:w="312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《中华人民共和国安全生产法》《建设项目安全设施</w:t>
            </w:r>
            <w:r w:rsidRPr="000327E4">
              <w:rPr>
                <w:rFonts w:ascii="Times New Roman" w:eastAsia="仿宋_GB2312" w:hAnsi="Times New Roman" w:cs="Times New Roman" w:hint="eastAsia"/>
                <w:color w:val="000000"/>
                <w:kern w:val="0"/>
                <w:sz w:val="20"/>
                <w:szCs w:val="20"/>
              </w:rPr>
              <w:t>“</w:t>
            </w:r>
            <w:r w:rsidRPr="000327E4">
              <w:rPr>
                <w:rFonts w:ascii="仿宋_GB2312" w:eastAsia="仿宋_GB2312" w:hAnsi="宋体" w:cs="宋体" w:hint="eastAsia"/>
                <w:color w:val="000000"/>
                <w:kern w:val="0"/>
                <w:sz w:val="20"/>
                <w:szCs w:val="20"/>
              </w:rPr>
              <w:t>三同时</w:t>
            </w:r>
            <w:r w:rsidRPr="000327E4">
              <w:rPr>
                <w:rFonts w:ascii="Times New Roman" w:eastAsia="仿宋_GB2312" w:hAnsi="Times New Roman" w:cs="Times New Roman" w:hint="eastAsia"/>
                <w:color w:val="000000"/>
                <w:kern w:val="0"/>
                <w:sz w:val="20"/>
                <w:szCs w:val="20"/>
              </w:rPr>
              <w:t>”</w:t>
            </w:r>
            <w:r w:rsidRPr="000327E4">
              <w:rPr>
                <w:rFonts w:ascii="仿宋_GB2312" w:eastAsia="仿宋_GB2312" w:hAnsi="宋体" w:cs="宋体" w:hint="eastAsia"/>
                <w:color w:val="000000"/>
                <w:kern w:val="0"/>
                <w:sz w:val="20"/>
                <w:szCs w:val="20"/>
              </w:rPr>
              <w:t>监督管理暂行办法》（国家安全生产监督管理总局令第</w:t>
            </w:r>
            <w:r w:rsidRPr="000327E4">
              <w:rPr>
                <w:rFonts w:ascii="Times New Roman" w:eastAsia="仿宋_GB2312" w:hAnsi="Times New Roman" w:cs="Times New Roman"/>
                <w:color w:val="000000"/>
                <w:kern w:val="0"/>
                <w:sz w:val="20"/>
                <w:szCs w:val="20"/>
              </w:rPr>
              <w:t>36</w:t>
            </w:r>
            <w:r w:rsidRPr="000327E4">
              <w:rPr>
                <w:rFonts w:ascii="仿宋_GB2312" w:eastAsia="仿宋_GB2312" w:hAnsi="宋体" w:cs="宋体" w:hint="eastAsia"/>
                <w:color w:val="000000"/>
                <w:kern w:val="0"/>
                <w:sz w:val="20"/>
                <w:szCs w:val="20"/>
              </w:rPr>
              <w:t>号）《云南省安全生产条例》</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金属冶炼业安全评价机构</w:t>
            </w:r>
          </w:p>
        </w:tc>
        <w:tc>
          <w:tcPr>
            <w:tcW w:w="3873"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申请人可以按照要求自行编制安全预评价报告，也可委托有关机构编制，审批部门不得以任何形式要求申请人必须委托特定中介机构提供服务；审批部门完善审核标准，申请人按审核标准提供初步设计阶段安全设施设计文件，审批部门按标准和要求对安全设施设计文件进行严格审查。公开报告编制的文本格式</w:t>
            </w:r>
          </w:p>
        </w:tc>
      </w:tr>
    </w:tbl>
    <w:p w:rsidR="000327E4" w:rsidRPr="000327E4" w:rsidRDefault="000327E4" w:rsidP="000327E4">
      <w:pPr>
        <w:ind w:firstLineChars="200" w:firstLine="420"/>
        <w:rPr>
          <w:rFonts w:ascii="方正小标宋简体" w:eastAsia="方正小标宋简体" w:hAnsi="Times New Roman" w:cs="Times New Roman" w:hint="eastAsia"/>
          <w:szCs w:val="21"/>
        </w:rPr>
      </w:pPr>
      <w:r w:rsidRPr="000327E4">
        <w:rPr>
          <w:rFonts w:ascii="方正小标宋简体" w:eastAsia="方正小标宋简体" w:hAnsi="Times New Roman" w:cs="Times New Roman" w:hint="eastAsia"/>
          <w:szCs w:val="21"/>
        </w:rPr>
        <w:lastRenderedPageBreak/>
        <w:t>四、保留的行政审批强制性中介服务事项目录（共22项）</w:t>
      </w:r>
    </w:p>
    <w:tbl>
      <w:tblPr>
        <w:tblW w:w="14352" w:type="dxa"/>
        <w:tblInd w:w="-516" w:type="dxa"/>
        <w:tblLook w:val="0000" w:firstRow="0" w:lastRow="0" w:firstColumn="0" w:lastColumn="0" w:noHBand="0" w:noVBand="0"/>
      </w:tblPr>
      <w:tblGrid>
        <w:gridCol w:w="468"/>
        <w:gridCol w:w="1716"/>
        <w:gridCol w:w="1384"/>
        <w:gridCol w:w="1268"/>
        <w:gridCol w:w="2028"/>
        <w:gridCol w:w="1560"/>
        <w:gridCol w:w="1404"/>
        <w:gridCol w:w="1404"/>
        <w:gridCol w:w="936"/>
        <w:gridCol w:w="1716"/>
        <w:gridCol w:w="468"/>
      </w:tblGrid>
      <w:tr w:rsidR="000327E4" w:rsidRPr="000327E4" w:rsidTr="001060D2">
        <w:trPr>
          <w:trHeight w:val="55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序号</w:t>
            </w:r>
          </w:p>
        </w:tc>
        <w:tc>
          <w:tcPr>
            <w:tcW w:w="171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行政审批中介服务事项名称</w:t>
            </w:r>
          </w:p>
        </w:tc>
        <w:tc>
          <w:tcPr>
            <w:tcW w:w="138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涉及行政审批</w:t>
            </w:r>
            <w:r w:rsidRPr="000327E4">
              <w:rPr>
                <w:rFonts w:ascii="方正小标宋简体" w:eastAsia="方正小标宋简体" w:hAnsi="宋体" w:cs="宋体" w:hint="eastAsia"/>
                <w:color w:val="000000"/>
                <w:kern w:val="0"/>
                <w:sz w:val="18"/>
                <w:szCs w:val="18"/>
              </w:rPr>
              <w:br/>
              <w:t>事项名称</w:t>
            </w:r>
          </w:p>
        </w:tc>
        <w:tc>
          <w:tcPr>
            <w:tcW w:w="126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审批部门及</w:t>
            </w:r>
            <w:r w:rsidRPr="000327E4">
              <w:rPr>
                <w:rFonts w:ascii="方正小标宋简体" w:eastAsia="方正小标宋简体" w:hAnsi="宋体" w:cs="宋体" w:hint="eastAsia"/>
                <w:color w:val="000000"/>
                <w:kern w:val="0"/>
                <w:sz w:val="18"/>
                <w:szCs w:val="18"/>
              </w:rPr>
              <w:br/>
              <w:t>行使层级</w:t>
            </w:r>
          </w:p>
        </w:tc>
        <w:tc>
          <w:tcPr>
            <w:tcW w:w="202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设立依据</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中介服务机构</w:t>
            </w:r>
            <w:r w:rsidRPr="000327E4">
              <w:rPr>
                <w:rFonts w:ascii="方正小标宋简体" w:eastAsia="方正小标宋简体" w:hAnsi="宋体" w:cs="宋体" w:hint="eastAsia"/>
                <w:color w:val="000000"/>
                <w:kern w:val="0"/>
                <w:sz w:val="18"/>
                <w:szCs w:val="18"/>
              </w:rPr>
              <w:br/>
              <w:t>资质要求</w:t>
            </w:r>
          </w:p>
        </w:tc>
        <w:tc>
          <w:tcPr>
            <w:tcW w:w="140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中介服务机构</w:t>
            </w:r>
            <w:r w:rsidRPr="000327E4">
              <w:rPr>
                <w:rFonts w:ascii="方正小标宋简体" w:eastAsia="方正小标宋简体" w:hAnsi="宋体" w:cs="宋体" w:hint="eastAsia"/>
                <w:color w:val="000000"/>
                <w:kern w:val="0"/>
                <w:sz w:val="18"/>
                <w:szCs w:val="18"/>
              </w:rPr>
              <w:br/>
              <w:t>资质取得方式</w:t>
            </w:r>
          </w:p>
        </w:tc>
        <w:tc>
          <w:tcPr>
            <w:tcW w:w="140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中介机构</w:t>
            </w:r>
            <w:r w:rsidRPr="000327E4">
              <w:rPr>
                <w:rFonts w:ascii="方正小标宋简体" w:eastAsia="方正小标宋简体" w:hAnsi="宋体" w:cs="宋体" w:hint="eastAsia"/>
                <w:color w:val="000000"/>
                <w:kern w:val="0"/>
                <w:sz w:val="18"/>
                <w:szCs w:val="18"/>
              </w:rPr>
              <w:br/>
              <w:t>行业主管部门</w:t>
            </w:r>
          </w:p>
        </w:tc>
        <w:tc>
          <w:tcPr>
            <w:tcW w:w="93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委托主体</w:t>
            </w:r>
          </w:p>
        </w:tc>
        <w:tc>
          <w:tcPr>
            <w:tcW w:w="171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w:t>
            </w:r>
            <w:r w:rsidRPr="000327E4">
              <w:rPr>
                <w:rFonts w:ascii="方正小标宋简体" w:eastAsia="方正小标宋简体" w:hAnsi="宋体" w:cs="宋体" w:hint="eastAsia"/>
                <w:color w:val="000000"/>
                <w:kern w:val="0"/>
                <w:sz w:val="18"/>
                <w:szCs w:val="18"/>
              </w:rPr>
              <w:br/>
              <w:t>时限</w:t>
            </w:r>
          </w:p>
        </w:tc>
        <w:tc>
          <w:tcPr>
            <w:tcW w:w="46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备注</w:t>
            </w:r>
          </w:p>
        </w:tc>
      </w:tr>
      <w:tr w:rsidR="000327E4" w:rsidRPr="000327E4" w:rsidTr="001060D2">
        <w:trPr>
          <w:trHeight w:val="1431"/>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申请前二年的财务审计报告编制</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慈善组织公开募捐资格证书核发</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区民政局</w:t>
            </w:r>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《中华人民共和国慈善法》《慈善组织公开募捐管理办法》（民政部令第</w:t>
            </w:r>
            <w:r w:rsidRPr="000327E4">
              <w:rPr>
                <w:rFonts w:ascii="Times New Roman" w:eastAsia="仿宋_GB2312" w:hAnsi="Times New Roman" w:cs="Times New Roman"/>
                <w:color w:val="000000"/>
                <w:kern w:val="0"/>
                <w:sz w:val="20"/>
                <w:szCs w:val="20"/>
              </w:rPr>
              <w:t>59</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会计师事务所</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会计师事务所应当自领取营业执照后</w:t>
            </w:r>
            <w:r w:rsidRPr="000327E4">
              <w:rPr>
                <w:rFonts w:ascii="Times New Roman" w:eastAsia="仿宋_GB2312" w:hAnsi="Times New Roman" w:cs="Times New Roman"/>
                <w:color w:val="000000"/>
                <w:kern w:val="0"/>
                <w:sz w:val="20"/>
                <w:szCs w:val="20"/>
              </w:rPr>
              <w:t>60</w:t>
            </w:r>
            <w:r w:rsidRPr="000327E4">
              <w:rPr>
                <w:rFonts w:ascii="仿宋_GB2312" w:eastAsia="仿宋_GB2312" w:hAnsi="宋体" w:cs="宋体" w:hint="eastAsia"/>
                <w:color w:val="000000"/>
                <w:kern w:val="0"/>
                <w:sz w:val="20"/>
                <w:szCs w:val="20"/>
              </w:rPr>
              <w:t>日内，向所在地的省财政部门申请资格许可</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省财政部门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法律法规有明确规定的，从其规定；没有明确规定的，由双方协商约定。办理时限公开</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1982"/>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2</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建设项目环境影响评价文件编制</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建设项目环境影响评价文件审批</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区环保局</w:t>
            </w:r>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《中华人民共和国环境影响评价法》《建设项目环境保护管理条例》《建设项目环境影响评价资质管理办法》（环境保护部令第</w:t>
            </w:r>
            <w:r w:rsidRPr="000327E4">
              <w:rPr>
                <w:rFonts w:ascii="Times New Roman" w:eastAsia="仿宋_GB2312" w:hAnsi="Times New Roman" w:cs="Times New Roman"/>
                <w:color w:val="000000"/>
                <w:kern w:val="0"/>
                <w:sz w:val="20"/>
                <w:szCs w:val="20"/>
              </w:rPr>
              <w:t>36</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为建设项目环境影响评价提供技术服务的机构</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经国务院生态环境行政主管部门考核审查合格后颁发资质证书</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国务院生态环境行政主管部门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法律法规有明确规定的，从其规定；没有明确规定的，由双方协商约定。办理时限公开</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1416"/>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3</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设施安全评价报告编制</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燃气经营许可</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区住建局</w:t>
            </w:r>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《城镇燃气管理条例》《云南省燃气管理办法》（云南省人民政府令第</w:t>
            </w:r>
            <w:r w:rsidRPr="000327E4">
              <w:rPr>
                <w:rFonts w:ascii="Times New Roman" w:eastAsia="仿宋_GB2312" w:hAnsi="Times New Roman" w:cs="Times New Roman"/>
                <w:color w:val="000000"/>
                <w:kern w:val="0"/>
                <w:sz w:val="20"/>
                <w:szCs w:val="20"/>
              </w:rPr>
              <w:t>56</w:t>
            </w:r>
            <w:r w:rsidRPr="000327E4">
              <w:rPr>
                <w:rFonts w:ascii="仿宋_GB2312" w:eastAsia="仿宋_GB2312" w:hAnsi="宋体" w:cs="宋体" w:hint="eastAsia"/>
                <w:color w:val="000000"/>
                <w:kern w:val="0"/>
                <w:sz w:val="20"/>
                <w:szCs w:val="20"/>
              </w:rPr>
              <w:t>号）《昆明市燃气管理条例》</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具有相应资质的安全评价机构</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由省应急管理行政主管部门批准</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省应急管理行政主管部门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法律法规有明确规定的，从其规定；没有明确规定的，由双方协商约定。办理时限公开</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858"/>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4</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施工图设计文件审查</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建设工程施工许可证核发</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区住建局</w:t>
            </w:r>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2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《建筑工程勘察设计管理条例》《建设工程质量管理条例》《房屋建筑和市政基础设施工程施工图设计文件审查管理办法》（住房和城乡建设部令第</w:t>
            </w:r>
            <w:r w:rsidRPr="000327E4">
              <w:rPr>
                <w:rFonts w:ascii="Times New Roman" w:eastAsia="仿宋_GB2312" w:hAnsi="Times New Roman" w:cs="Times New Roman"/>
                <w:color w:val="000000"/>
                <w:kern w:val="0"/>
                <w:sz w:val="20"/>
                <w:szCs w:val="20"/>
              </w:rPr>
              <w:t>13</w:t>
            </w:r>
            <w:r w:rsidRPr="000327E4">
              <w:rPr>
                <w:rFonts w:ascii="仿宋_GB2312" w:eastAsia="仿宋_GB2312" w:hAnsi="宋体" w:cs="宋体" w:hint="eastAsia"/>
                <w:color w:val="000000"/>
                <w:kern w:val="0"/>
                <w:sz w:val="20"/>
                <w:szCs w:val="20"/>
              </w:rPr>
              <w:t>号）《云南省建设工程勘察设计管理条例》</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施工图审查机构（一类和二类）</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由省住房城乡建设行政主管部门核发资质</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省住房城乡建设行政主管部门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大型房屋建筑及市政基础设施工程</w:t>
            </w:r>
            <w:r w:rsidRPr="000327E4">
              <w:rPr>
                <w:rFonts w:ascii="Times New Roman" w:eastAsia="仿宋_GB2312" w:hAnsi="Times New Roman" w:cs="Times New Roman"/>
                <w:color w:val="000000"/>
                <w:kern w:val="0"/>
                <w:sz w:val="20"/>
                <w:szCs w:val="20"/>
              </w:rPr>
              <w:t>15</w:t>
            </w:r>
            <w:r w:rsidRPr="000327E4">
              <w:rPr>
                <w:rFonts w:ascii="仿宋_GB2312" w:eastAsia="仿宋_GB2312" w:hAnsi="宋体" w:cs="宋体" w:hint="eastAsia"/>
                <w:color w:val="000000"/>
                <w:kern w:val="0"/>
                <w:sz w:val="20"/>
                <w:szCs w:val="20"/>
              </w:rPr>
              <w:t>个工作日、中型及以下</w:t>
            </w:r>
            <w:r w:rsidRPr="000327E4">
              <w:rPr>
                <w:rFonts w:ascii="Times New Roman" w:eastAsia="仿宋_GB2312" w:hAnsi="Times New Roman" w:cs="Times New Roman"/>
                <w:color w:val="000000"/>
                <w:kern w:val="0"/>
                <w:sz w:val="20"/>
                <w:szCs w:val="20"/>
              </w:rPr>
              <w:t>10</w:t>
            </w:r>
            <w:r w:rsidRPr="000327E4">
              <w:rPr>
                <w:rFonts w:ascii="仿宋_GB2312" w:eastAsia="仿宋_GB2312" w:hAnsi="宋体" w:cs="宋体" w:hint="eastAsia"/>
                <w:color w:val="000000"/>
                <w:kern w:val="0"/>
                <w:sz w:val="20"/>
                <w:szCs w:val="20"/>
              </w:rPr>
              <w:t>个工作日；工程勘察文件，</w:t>
            </w:r>
            <w:proofErr w:type="gramStart"/>
            <w:r w:rsidRPr="000327E4">
              <w:rPr>
                <w:rFonts w:ascii="仿宋_GB2312" w:eastAsia="仿宋_GB2312" w:hAnsi="宋体" w:cs="宋体" w:hint="eastAsia"/>
                <w:color w:val="000000"/>
                <w:kern w:val="0"/>
                <w:sz w:val="20"/>
                <w:szCs w:val="20"/>
              </w:rPr>
              <w:t>甲级项目</w:t>
            </w:r>
            <w:proofErr w:type="gramEnd"/>
            <w:r w:rsidRPr="000327E4">
              <w:rPr>
                <w:rFonts w:ascii="仿宋_GB2312" w:eastAsia="仿宋_GB2312" w:hAnsi="宋体" w:cs="宋体" w:hint="eastAsia"/>
                <w:color w:val="000000"/>
                <w:kern w:val="0"/>
                <w:sz w:val="20"/>
                <w:szCs w:val="20"/>
              </w:rPr>
              <w:t>为</w:t>
            </w:r>
            <w:r w:rsidRPr="000327E4">
              <w:rPr>
                <w:rFonts w:ascii="Times New Roman" w:eastAsia="仿宋_GB2312" w:hAnsi="Times New Roman" w:cs="Times New Roman"/>
                <w:color w:val="000000"/>
                <w:kern w:val="0"/>
                <w:sz w:val="20"/>
                <w:szCs w:val="20"/>
              </w:rPr>
              <w:t>7</w:t>
            </w:r>
            <w:r w:rsidRPr="000327E4">
              <w:rPr>
                <w:rFonts w:ascii="仿宋_GB2312" w:eastAsia="仿宋_GB2312" w:hAnsi="宋体" w:cs="宋体" w:hint="eastAsia"/>
                <w:color w:val="000000"/>
                <w:kern w:val="0"/>
                <w:sz w:val="20"/>
                <w:szCs w:val="20"/>
              </w:rPr>
              <w:t>个工作日，乙级及以下项目为</w:t>
            </w:r>
            <w:r w:rsidRPr="000327E4">
              <w:rPr>
                <w:rFonts w:ascii="Times New Roman" w:eastAsia="仿宋_GB2312" w:hAnsi="Times New Roman" w:cs="Times New Roman"/>
                <w:color w:val="000000"/>
                <w:kern w:val="0"/>
                <w:sz w:val="20"/>
                <w:szCs w:val="20"/>
              </w:rPr>
              <w:t>5</w:t>
            </w:r>
            <w:r w:rsidRPr="000327E4">
              <w:rPr>
                <w:rFonts w:ascii="仿宋_GB2312" w:eastAsia="仿宋_GB2312" w:hAnsi="宋体" w:cs="宋体" w:hint="eastAsia"/>
                <w:color w:val="000000"/>
                <w:kern w:val="0"/>
                <w:sz w:val="20"/>
                <w:szCs w:val="20"/>
              </w:rPr>
              <w:t>个工作日</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571"/>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lastRenderedPageBreak/>
              <w:t>序号</w:t>
            </w:r>
          </w:p>
        </w:tc>
        <w:tc>
          <w:tcPr>
            <w:tcW w:w="171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行政审批中介服务事项名称</w:t>
            </w:r>
          </w:p>
        </w:tc>
        <w:tc>
          <w:tcPr>
            <w:tcW w:w="138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涉及行政审批</w:t>
            </w:r>
            <w:r w:rsidRPr="000327E4">
              <w:rPr>
                <w:rFonts w:ascii="方正小标宋简体" w:eastAsia="方正小标宋简体" w:hAnsi="宋体" w:cs="宋体" w:hint="eastAsia"/>
                <w:color w:val="000000"/>
                <w:kern w:val="0"/>
                <w:sz w:val="18"/>
                <w:szCs w:val="18"/>
              </w:rPr>
              <w:br/>
              <w:t>事项名称</w:t>
            </w:r>
          </w:p>
        </w:tc>
        <w:tc>
          <w:tcPr>
            <w:tcW w:w="126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审批部门及</w:t>
            </w:r>
            <w:r w:rsidRPr="000327E4">
              <w:rPr>
                <w:rFonts w:ascii="方正小标宋简体" w:eastAsia="方正小标宋简体" w:hAnsi="宋体" w:cs="宋体" w:hint="eastAsia"/>
                <w:color w:val="000000"/>
                <w:kern w:val="0"/>
                <w:sz w:val="18"/>
                <w:szCs w:val="18"/>
              </w:rPr>
              <w:br/>
              <w:t>行使层级</w:t>
            </w:r>
          </w:p>
        </w:tc>
        <w:tc>
          <w:tcPr>
            <w:tcW w:w="202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设立依据</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中介服务机构</w:t>
            </w:r>
            <w:r w:rsidRPr="000327E4">
              <w:rPr>
                <w:rFonts w:ascii="方正小标宋简体" w:eastAsia="方正小标宋简体" w:hAnsi="宋体" w:cs="宋体" w:hint="eastAsia"/>
                <w:color w:val="000000"/>
                <w:kern w:val="0"/>
                <w:sz w:val="18"/>
                <w:szCs w:val="18"/>
              </w:rPr>
              <w:br/>
              <w:t>资质要求</w:t>
            </w:r>
          </w:p>
        </w:tc>
        <w:tc>
          <w:tcPr>
            <w:tcW w:w="140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中介服务机构</w:t>
            </w:r>
            <w:r w:rsidRPr="000327E4">
              <w:rPr>
                <w:rFonts w:ascii="方正小标宋简体" w:eastAsia="方正小标宋简体" w:hAnsi="宋体" w:cs="宋体" w:hint="eastAsia"/>
                <w:color w:val="000000"/>
                <w:kern w:val="0"/>
                <w:sz w:val="18"/>
                <w:szCs w:val="18"/>
              </w:rPr>
              <w:br/>
              <w:t>资质取得方式</w:t>
            </w:r>
          </w:p>
        </w:tc>
        <w:tc>
          <w:tcPr>
            <w:tcW w:w="140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中介机构</w:t>
            </w:r>
            <w:r w:rsidRPr="000327E4">
              <w:rPr>
                <w:rFonts w:ascii="方正小标宋简体" w:eastAsia="方正小标宋简体" w:hAnsi="宋体" w:cs="宋体" w:hint="eastAsia"/>
                <w:color w:val="000000"/>
                <w:kern w:val="0"/>
                <w:sz w:val="18"/>
                <w:szCs w:val="18"/>
              </w:rPr>
              <w:br/>
              <w:t>行业主管部门</w:t>
            </w:r>
          </w:p>
        </w:tc>
        <w:tc>
          <w:tcPr>
            <w:tcW w:w="93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委托主体</w:t>
            </w:r>
          </w:p>
        </w:tc>
        <w:tc>
          <w:tcPr>
            <w:tcW w:w="171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w:t>
            </w:r>
            <w:r w:rsidRPr="000327E4">
              <w:rPr>
                <w:rFonts w:ascii="方正小标宋简体" w:eastAsia="方正小标宋简体" w:hAnsi="宋体" w:cs="宋体" w:hint="eastAsia"/>
                <w:color w:val="000000"/>
                <w:kern w:val="0"/>
                <w:sz w:val="18"/>
                <w:szCs w:val="18"/>
              </w:rPr>
              <w:br/>
              <w:t>时限</w:t>
            </w:r>
          </w:p>
        </w:tc>
        <w:tc>
          <w:tcPr>
            <w:tcW w:w="46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备注</w:t>
            </w:r>
          </w:p>
        </w:tc>
      </w:tr>
      <w:tr w:rsidR="000327E4" w:rsidRPr="000327E4" w:rsidTr="001060D2">
        <w:trPr>
          <w:trHeight w:val="3422"/>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5</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采砂可行性论证报告编制</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河道采砂许可</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区水</w:t>
            </w:r>
            <w:proofErr w:type="gramStart"/>
            <w:r w:rsidRPr="000327E4">
              <w:rPr>
                <w:rFonts w:ascii="仿宋_GB2312" w:eastAsia="仿宋_GB2312" w:hAnsi="宋体" w:cs="宋体" w:hint="eastAsia"/>
                <w:color w:val="000000"/>
                <w:kern w:val="0"/>
                <w:sz w:val="20"/>
                <w:szCs w:val="20"/>
              </w:rPr>
              <w:t>务</w:t>
            </w:r>
            <w:proofErr w:type="gramEnd"/>
            <w:r w:rsidRPr="000327E4">
              <w:rPr>
                <w:rFonts w:ascii="仿宋_GB2312" w:eastAsia="仿宋_GB2312" w:hAnsi="宋体" w:cs="宋体" w:hint="eastAsia"/>
                <w:color w:val="000000"/>
                <w:kern w:val="0"/>
                <w:sz w:val="20"/>
                <w:szCs w:val="20"/>
              </w:rPr>
              <w:t>局</w:t>
            </w:r>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《中华人民共和国河道管理条例》《长江河道采砂管理条例》《长江河道采砂管理条例实施办法》（水利部令第</w:t>
            </w:r>
            <w:r w:rsidRPr="000327E4">
              <w:rPr>
                <w:rFonts w:ascii="Times New Roman" w:eastAsia="仿宋_GB2312" w:hAnsi="Times New Roman" w:cs="Times New Roman"/>
                <w:color w:val="000000"/>
                <w:kern w:val="0"/>
                <w:sz w:val="20"/>
                <w:szCs w:val="20"/>
              </w:rPr>
              <w:t>39</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具有冶金行业相关工程设计资质的机构</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冶金</w:t>
            </w:r>
            <w:proofErr w:type="gramStart"/>
            <w:r w:rsidRPr="000327E4">
              <w:rPr>
                <w:rFonts w:ascii="仿宋_GB2312" w:eastAsia="仿宋_GB2312" w:hAnsi="宋体" w:cs="宋体" w:hint="eastAsia"/>
                <w:color w:val="000000"/>
                <w:kern w:val="0"/>
                <w:sz w:val="20"/>
                <w:szCs w:val="20"/>
              </w:rPr>
              <w:t>行业甲级</w:t>
            </w:r>
            <w:proofErr w:type="gramEnd"/>
            <w:r w:rsidRPr="000327E4">
              <w:rPr>
                <w:rFonts w:ascii="仿宋_GB2312" w:eastAsia="仿宋_GB2312" w:hAnsi="宋体" w:cs="宋体" w:hint="eastAsia"/>
                <w:color w:val="000000"/>
                <w:kern w:val="0"/>
                <w:sz w:val="20"/>
                <w:szCs w:val="20"/>
              </w:rPr>
              <w:t>工程设计资质由国务院住房城乡建设行政主管部门审批</w:t>
            </w:r>
            <w:r w:rsidRPr="000327E4">
              <w:rPr>
                <w:rFonts w:ascii="Times New Roman" w:eastAsia="仿宋_GB2312" w:hAnsi="Times New Roman" w:cs="Times New Roman"/>
                <w:color w:val="000000"/>
                <w:kern w:val="0"/>
                <w:sz w:val="20"/>
                <w:szCs w:val="20"/>
              </w:rPr>
              <w:t xml:space="preserve"> </w:t>
            </w:r>
            <w:r w:rsidRPr="000327E4">
              <w:rPr>
                <w:rFonts w:ascii="仿宋_GB2312" w:eastAsia="仿宋_GB2312" w:hAnsi="宋体" w:cs="宋体" w:hint="eastAsia"/>
                <w:color w:val="000000"/>
                <w:kern w:val="0"/>
                <w:sz w:val="20"/>
                <w:szCs w:val="20"/>
              </w:rPr>
              <w:t>，乙级资质由省住房城乡建设行政主管部门审批</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国务院住房城乡建设行政主管部门省住房城乡建设行政主管部门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法律法规有明确规定的，从其规定；没有明确规定的，由双方协商约定。办理时限公开</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4281"/>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6</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洪水影响评价报告编制</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洪水影响评价审批</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区水</w:t>
            </w:r>
            <w:proofErr w:type="gramStart"/>
            <w:r w:rsidRPr="000327E4">
              <w:rPr>
                <w:rFonts w:ascii="仿宋_GB2312" w:eastAsia="仿宋_GB2312" w:hAnsi="宋体" w:cs="宋体" w:hint="eastAsia"/>
                <w:color w:val="000000"/>
                <w:kern w:val="0"/>
                <w:sz w:val="20"/>
                <w:szCs w:val="20"/>
              </w:rPr>
              <w:t>务</w:t>
            </w:r>
            <w:proofErr w:type="gramEnd"/>
            <w:r w:rsidRPr="000327E4">
              <w:rPr>
                <w:rFonts w:ascii="仿宋_GB2312" w:eastAsia="仿宋_GB2312" w:hAnsi="宋体" w:cs="宋体" w:hint="eastAsia"/>
                <w:color w:val="000000"/>
                <w:kern w:val="0"/>
                <w:sz w:val="20"/>
                <w:szCs w:val="20"/>
              </w:rPr>
              <w:t>局</w:t>
            </w:r>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《中华人民共和国水法》《中华人民共和国防洪法》《中华人民共和国河道管理条例》《水工程规划同意书制度管理办法（试行）》（水利部令第</w:t>
            </w:r>
            <w:r w:rsidRPr="000327E4">
              <w:rPr>
                <w:rFonts w:ascii="Times New Roman" w:eastAsia="仿宋_GB2312" w:hAnsi="Times New Roman" w:cs="Times New Roman"/>
                <w:color w:val="000000"/>
                <w:kern w:val="0"/>
                <w:sz w:val="20"/>
                <w:szCs w:val="20"/>
              </w:rPr>
              <w:t>31</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Default="000327E4" w:rsidP="000327E4">
            <w:pPr>
              <w:widowControl/>
              <w:spacing w:line="240" w:lineRule="exact"/>
              <w:jc w:val="left"/>
              <w:rPr>
                <w:rFonts w:ascii="仿宋_GB2312" w:eastAsia="仿宋_GB2312" w:hAnsi="宋体" w:cs="宋体" w:hint="eastAsia"/>
                <w:color w:val="000000"/>
                <w:kern w:val="0"/>
                <w:sz w:val="20"/>
                <w:szCs w:val="20"/>
              </w:rPr>
            </w:pPr>
            <w:r w:rsidRPr="000327E4">
              <w:rPr>
                <w:rFonts w:ascii="仿宋_GB2312" w:eastAsia="仿宋_GB2312" w:hAnsi="宋体" w:cs="宋体" w:hint="eastAsia"/>
                <w:color w:val="000000"/>
                <w:kern w:val="0"/>
                <w:sz w:val="20"/>
                <w:szCs w:val="20"/>
              </w:rPr>
              <w:t>具有相应工程咨询资质的单位，或者流域综合规划、防洪规划的编制单位；具有相应水利（水电）工程勘测设计资质的企事业单位；具有编制河道管理范围内建设项目防洪评价报告能力且属于独立法人资格的企事业单位</w:t>
            </w:r>
          </w:p>
          <w:p w:rsidR="000327E4" w:rsidRDefault="000327E4" w:rsidP="000327E4">
            <w:pPr>
              <w:widowControl/>
              <w:spacing w:line="240" w:lineRule="exact"/>
              <w:jc w:val="left"/>
              <w:rPr>
                <w:rFonts w:ascii="仿宋_GB2312" w:eastAsia="仿宋_GB2312" w:hAnsi="宋体" w:cs="宋体" w:hint="eastAsia"/>
                <w:color w:val="000000"/>
                <w:kern w:val="0"/>
                <w:sz w:val="20"/>
                <w:szCs w:val="20"/>
              </w:rPr>
            </w:pPr>
          </w:p>
          <w:p w:rsidR="000327E4" w:rsidRDefault="000327E4" w:rsidP="000327E4">
            <w:pPr>
              <w:widowControl/>
              <w:spacing w:line="240" w:lineRule="exact"/>
              <w:jc w:val="left"/>
              <w:rPr>
                <w:rFonts w:ascii="仿宋_GB2312" w:eastAsia="仿宋_GB2312" w:hAnsi="宋体" w:cs="宋体" w:hint="eastAsia"/>
                <w:color w:val="000000"/>
                <w:kern w:val="0"/>
                <w:sz w:val="20"/>
                <w:szCs w:val="20"/>
              </w:rPr>
            </w:pPr>
          </w:p>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水利行业甲、乙级工程设计资质由国务院住房城乡建设行政主管部门审批，丙级资质由省住房城乡建设行政主管部门审批</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省住房城乡建设行政主管部门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法律法规有明确规定的，从其规定；没有明确规定的，由双方协商约定。办理时限公开</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571"/>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lastRenderedPageBreak/>
              <w:t>序号</w:t>
            </w:r>
          </w:p>
        </w:tc>
        <w:tc>
          <w:tcPr>
            <w:tcW w:w="171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行政审批中介服务事项名称</w:t>
            </w:r>
          </w:p>
        </w:tc>
        <w:tc>
          <w:tcPr>
            <w:tcW w:w="138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涉及行政审批</w:t>
            </w:r>
            <w:r w:rsidRPr="000327E4">
              <w:rPr>
                <w:rFonts w:ascii="方正小标宋简体" w:eastAsia="方正小标宋简体" w:hAnsi="宋体" w:cs="宋体" w:hint="eastAsia"/>
                <w:color w:val="000000"/>
                <w:kern w:val="0"/>
                <w:sz w:val="18"/>
                <w:szCs w:val="18"/>
              </w:rPr>
              <w:br/>
              <w:t>事项名称</w:t>
            </w:r>
          </w:p>
        </w:tc>
        <w:tc>
          <w:tcPr>
            <w:tcW w:w="126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审批部门及</w:t>
            </w:r>
            <w:r w:rsidRPr="000327E4">
              <w:rPr>
                <w:rFonts w:ascii="方正小标宋简体" w:eastAsia="方正小标宋简体" w:hAnsi="宋体" w:cs="宋体" w:hint="eastAsia"/>
                <w:color w:val="000000"/>
                <w:kern w:val="0"/>
                <w:sz w:val="18"/>
                <w:szCs w:val="18"/>
              </w:rPr>
              <w:br/>
              <w:t>行使层级</w:t>
            </w:r>
          </w:p>
        </w:tc>
        <w:tc>
          <w:tcPr>
            <w:tcW w:w="202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设立依据</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中介服务机构</w:t>
            </w:r>
            <w:r w:rsidRPr="000327E4">
              <w:rPr>
                <w:rFonts w:ascii="方正小标宋简体" w:eastAsia="方正小标宋简体" w:hAnsi="宋体" w:cs="宋体" w:hint="eastAsia"/>
                <w:color w:val="000000"/>
                <w:kern w:val="0"/>
                <w:sz w:val="18"/>
                <w:szCs w:val="18"/>
              </w:rPr>
              <w:br/>
              <w:t>资质要求</w:t>
            </w:r>
          </w:p>
        </w:tc>
        <w:tc>
          <w:tcPr>
            <w:tcW w:w="140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中介服务机构</w:t>
            </w:r>
            <w:r w:rsidRPr="000327E4">
              <w:rPr>
                <w:rFonts w:ascii="方正小标宋简体" w:eastAsia="方正小标宋简体" w:hAnsi="宋体" w:cs="宋体" w:hint="eastAsia"/>
                <w:color w:val="000000"/>
                <w:kern w:val="0"/>
                <w:sz w:val="18"/>
                <w:szCs w:val="18"/>
              </w:rPr>
              <w:br/>
              <w:t>资质取得方式</w:t>
            </w:r>
          </w:p>
        </w:tc>
        <w:tc>
          <w:tcPr>
            <w:tcW w:w="140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中介机构</w:t>
            </w:r>
            <w:r w:rsidRPr="000327E4">
              <w:rPr>
                <w:rFonts w:ascii="方正小标宋简体" w:eastAsia="方正小标宋简体" w:hAnsi="宋体" w:cs="宋体" w:hint="eastAsia"/>
                <w:color w:val="000000"/>
                <w:kern w:val="0"/>
                <w:sz w:val="18"/>
                <w:szCs w:val="18"/>
              </w:rPr>
              <w:br/>
              <w:t>行业主管部门</w:t>
            </w:r>
          </w:p>
        </w:tc>
        <w:tc>
          <w:tcPr>
            <w:tcW w:w="93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委托主体</w:t>
            </w:r>
          </w:p>
        </w:tc>
        <w:tc>
          <w:tcPr>
            <w:tcW w:w="171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w:t>
            </w:r>
            <w:r w:rsidRPr="000327E4">
              <w:rPr>
                <w:rFonts w:ascii="方正小标宋简体" w:eastAsia="方正小标宋简体" w:hAnsi="宋体" w:cs="宋体" w:hint="eastAsia"/>
                <w:color w:val="000000"/>
                <w:kern w:val="0"/>
                <w:sz w:val="18"/>
                <w:szCs w:val="18"/>
              </w:rPr>
              <w:br/>
              <w:t>时限</w:t>
            </w:r>
          </w:p>
        </w:tc>
        <w:tc>
          <w:tcPr>
            <w:tcW w:w="46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备注</w:t>
            </w:r>
          </w:p>
        </w:tc>
      </w:tr>
      <w:tr w:rsidR="000327E4" w:rsidRPr="000327E4" w:rsidTr="001060D2">
        <w:trPr>
          <w:trHeight w:val="1145"/>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7</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建设工程文物保护意见书出具</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建设工程文物保护和考古许可</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w:t>
            </w:r>
            <w:proofErr w:type="gramStart"/>
            <w:r w:rsidRPr="000327E4">
              <w:rPr>
                <w:rFonts w:ascii="仿宋_GB2312" w:eastAsia="仿宋_GB2312" w:hAnsi="宋体" w:cs="宋体" w:hint="eastAsia"/>
                <w:color w:val="000000"/>
                <w:kern w:val="0"/>
                <w:sz w:val="20"/>
                <w:szCs w:val="20"/>
              </w:rPr>
              <w:t>文体旅局</w:t>
            </w:r>
            <w:proofErr w:type="gramEnd"/>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《中华人民共和国文物保护法》《云南省建设工程文物保护规定》（云南省人民政府令第</w:t>
            </w:r>
            <w:r w:rsidRPr="000327E4">
              <w:rPr>
                <w:rFonts w:ascii="Times New Roman" w:eastAsia="仿宋_GB2312" w:hAnsi="Times New Roman" w:cs="Times New Roman"/>
                <w:color w:val="000000"/>
                <w:kern w:val="0"/>
                <w:sz w:val="20"/>
                <w:szCs w:val="20"/>
              </w:rPr>
              <w:t>139</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具有国家文物局颁发的考古发掘资质的单位</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有关单位提出申请，国务院文物行政主管部门颁发资质</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省文物行政主管部门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法律法规有明确规定的，从其规定；没有明确规定的，由双方协商约定。办理时限公开</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3436"/>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8</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立体定向放射治疗、质子治疗、重离子治疗、带回旋加速器的正电子发射断层扫描诊断等放射诊疗建设项目职业病危害放射防护预评价报告编制</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放射源诊疗技术和医用辐射机构许可</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w:t>
            </w:r>
            <w:proofErr w:type="gramStart"/>
            <w:r w:rsidRPr="000327E4">
              <w:rPr>
                <w:rFonts w:ascii="仿宋_GB2312" w:eastAsia="仿宋_GB2312" w:hAnsi="宋体" w:cs="宋体" w:hint="eastAsia"/>
                <w:color w:val="000000"/>
                <w:kern w:val="0"/>
                <w:sz w:val="20"/>
                <w:szCs w:val="20"/>
              </w:rPr>
              <w:t>卫计局</w:t>
            </w:r>
            <w:proofErr w:type="gramEnd"/>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《中华人民共和国职业病防治法》《放射性同位素与射线装置安全和防护条例》《放射诊疗管理规定》（卫生部令第</w:t>
            </w:r>
            <w:r w:rsidRPr="000327E4">
              <w:rPr>
                <w:rFonts w:ascii="Times New Roman" w:eastAsia="仿宋_GB2312" w:hAnsi="Times New Roman" w:cs="Times New Roman"/>
                <w:color w:val="000000"/>
                <w:kern w:val="0"/>
                <w:sz w:val="20"/>
                <w:szCs w:val="20"/>
              </w:rPr>
              <w:t>46</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依法认定的放射卫生技术服务的机构（其中立体定向放射治疗、质子治疗、重离子治疗、带回旋加速器的正电子发射断层扫描诊断由甲级机构出具；其他项目由甲级、乙级机构出具）</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向省卫生健康行政主管部门申请核发资质</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省卫生健康行政主管部门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法律法规有明确规定的，从其规定；没有明确规定的，由双方协商约定。办理时限公开</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1920"/>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9</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立体定向放射治疗、质子治疗、重离子治疗、带回旋加速器的正电子发射断层扫描诊断等放射诊疗建设项目职业病危害控制效果评价报告编制</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医疗机构放射性职业病危害建设项目竣工验收</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w:t>
            </w:r>
            <w:proofErr w:type="gramStart"/>
            <w:r w:rsidRPr="000327E4">
              <w:rPr>
                <w:rFonts w:ascii="仿宋_GB2312" w:eastAsia="仿宋_GB2312" w:hAnsi="宋体" w:cs="宋体" w:hint="eastAsia"/>
                <w:color w:val="000000"/>
                <w:kern w:val="0"/>
                <w:sz w:val="20"/>
                <w:szCs w:val="20"/>
              </w:rPr>
              <w:t>卫计局</w:t>
            </w:r>
            <w:proofErr w:type="gramEnd"/>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《中华人民共和国职业病防治法》《放射诊疗管理规定》（卫生部令第</w:t>
            </w:r>
            <w:r w:rsidRPr="000327E4">
              <w:rPr>
                <w:rFonts w:ascii="Times New Roman" w:eastAsia="仿宋_GB2312" w:hAnsi="Times New Roman" w:cs="Times New Roman"/>
                <w:color w:val="000000"/>
                <w:kern w:val="0"/>
                <w:sz w:val="20"/>
                <w:szCs w:val="20"/>
              </w:rPr>
              <w:t>46</w:t>
            </w:r>
            <w:r w:rsidRPr="000327E4">
              <w:rPr>
                <w:rFonts w:ascii="仿宋_GB2312" w:eastAsia="仿宋_GB2312" w:hAnsi="宋体" w:cs="宋体" w:hint="eastAsia"/>
                <w:color w:val="000000"/>
                <w:kern w:val="0"/>
                <w:sz w:val="20"/>
                <w:szCs w:val="20"/>
              </w:rPr>
              <w:t>号）《放射性同位素与射线装置安全和防护条例》</w:t>
            </w:r>
          </w:p>
        </w:tc>
        <w:tc>
          <w:tcPr>
            <w:tcW w:w="1560" w:type="dxa"/>
            <w:tcBorders>
              <w:top w:val="nil"/>
              <w:left w:val="nil"/>
              <w:bottom w:val="single" w:sz="4" w:space="0" w:color="auto"/>
              <w:right w:val="single" w:sz="4" w:space="0" w:color="auto"/>
            </w:tcBorders>
            <w:shd w:val="clear" w:color="auto" w:fill="auto"/>
            <w:vAlign w:val="center"/>
          </w:tcPr>
          <w:p w:rsidR="000327E4" w:rsidRDefault="000327E4" w:rsidP="000327E4">
            <w:pPr>
              <w:widowControl/>
              <w:spacing w:line="240" w:lineRule="exact"/>
              <w:jc w:val="left"/>
              <w:rPr>
                <w:rFonts w:ascii="仿宋_GB2312" w:eastAsia="仿宋_GB2312" w:hAnsi="宋体" w:cs="宋体" w:hint="eastAsia"/>
                <w:color w:val="000000"/>
                <w:kern w:val="0"/>
                <w:sz w:val="20"/>
                <w:szCs w:val="20"/>
              </w:rPr>
            </w:pPr>
            <w:r w:rsidRPr="000327E4">
              <w:rPr>
                <w:rFonts w:ascii="仿宋_GB2312" w:eastAsia="仿宋_GB2312" w:hAnsi="宋体" w:cs="宋体" w:hint="eastAsia"/>
                <w:color w:val="000000"/>
                <w:kern w:val="0"/>
                <w:sz w:val="20"/>
                <w:szCs w:val="20"/>
              </w:rPr>
              <w:t>依法认定的放射卫生技术服务的机构（其中立体定向放射治疗、质子治疗、重离子治疗、带回旋加速器的正电子发射断层扫描诊断由甲级机构出具；其他项目由甲级、乙级机构出具）</w:t>
            </w:r>
          </w:p>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向省卫生健康行政主管部门申请核发资质</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省卫生健康行政主管部门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法律法规有明确规定的，从其规定；没有明确规定的，由双方协商约定。办理时限公开</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571"/>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lastRenderedPageBreak/>
              <w:t>序号</w:t>
            </w:r>
          </w:p>
        </w:tc>
        <w:tc>
          <w:tcPr>
            <w:tcW w:w="171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行政审批中介服务事项名称</w:t>
            </w:r>
          </w:p>
        </w:tc>
        <w:tc>
          <w:tcPr>
            <w:tcW w:w="138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涉及行政审批</w:t>
            </w:r>
            <w:r w:rsidRPr="000327E4">
              <w:rPr>
                <w:rFonts w:ascii="方正小标宋简体" w:eastAsia="方正小标宋简体" w:hAnsi="宋体" w:cs="宋体" w:hint="eastAsia"/>
                <w:color w:val="000000"/>
                <w:kern w:val="0"/>
                <w:sz w:val="18"/>
                <w:szCs w:val="18"/>
              </w:rPr>
              <w:br/>
              <w:t>事项名称</w:t>
            </w:r>
          </w:p>
        </w:tc>
        <w:tc>
          <w:tcPr>
            <w:tcW w:w="126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审批部门及</w:t>
            </w:r>
            <w:r w:rsidRPr="000327E4">
              <w:rPr>
                <w:rFonts w:ascii="方正小标宋简体" w:eastAsia="方正小标宋简体" w:hAnsi="宋体" w:cs="宋体" w:hint="eastAsia"/>
                <w:color w:val="000000"/>
                <w:kern w:val="0"/>
                <w:sz w:val="18"/>
                <w:szCs w:val="18"/>
              </w:rPr>
              <w:br/>
              <w:t>行使层级</w:t>
            </w:r>
          </w:p>
        </w:tc>
        <w:tc>
          <w:tcPr>
            <w:tcW w:w="202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设立依据</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中介服务机构</w:t>
            </w:r>
            <w:r w:rsidRPr="000327E4">
              <w:rPr>
                <w:rFonts w:ascii="方正小标宋简体" w:eastAsia="方正小标宋简体" w:hAnsi="宋体" w:cs="宋体" w:hint="eastAsia"/>
                <w:color w:val="000000"/>
                <w:kern w:val="0"/>
                <w:sz w:val="18"/>
                <w:szCs w:val="18"/>
              </w:rPr>
              <w:br/>
              <w:t>资质要求</w:t>
            </w:r>
          </w:p>
        </w:tc>
        <w:tc>
          <w:tcPr>
            <w:tcW w:w="140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中介服务机构</w:t>
            </w:r>
            <w:r w:rsidRPr="000327E4">
              <w:rPr>
                <w:rFonts w:ascii="方正小标宋简体" w:eastAsia="方正小标宋简体" w:hAnsi="宋体" w:cs="宋体" w:hint="eastAsia"/>
                <w:color w:val="000000"/>
                <w:kern w:val="0"/>
                <w:sz w:val="18"/>
                <w:szCs w:val="18"/>
              </w:rPr>
              <w:br/>
              <w:t>资质取得方式</w:t>
            </w:r>
          </w:p>
        </w:tc>
        <w:tc>
          <w:tcPr>
            <w:tcW w:w="140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中介机构</w:t>
            </w:r>
            <w:r w:rsidRPr="000327E4">
              <w:rPr>
                <w:rFonts w:ascii="方正小标宋简体" w:eastAsia="方正小标宋简体" w:hAnsi="宋体" w:cs="宋体" w:hint="eastAsia"/>
                <w:color w:val="000000"/>
                <w:kern w:val="0"/>
                <w:sz w:val="18"/>
                <w:szCs w:val="18"/>
              </w:rPr>
              <w:br/>
              <w:t>行业主管部门</w:t>
            </w:r>
          </w:p>
        </w:tc>
        <w:tc>
          <w:tcPr>
            <w:tcW w:w="93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委托主体</w:t>
            </w:r>
          </w:p>
        </w:tc>
        <w:tc>
          <w:tcPr>
            <w:tcW w:w="171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w:t>
            </w:r>
            <w:r w:rsidRPr="000327E4">
              <w:rPr>
                <w:rFonts w:ascii="方正小标宋简体" w:eastAsia="方正小标宋简体" w:hAnsi="宋体" w:cs="宋体" w:hint="eastAsia"/>
                <w:color w:val="000000"/>
                <w:kern w:val="0"/>
                <w:sz w:val="18"/>
                <w:szCs w:val="18"/>
              </w:rPr>
              <w:br/>
              <w:t>时限</w:t>
            </w:r>
          </w:p>
        </w:tc>
        <w:tc>
          <w:tcPr>
            <w:tcW w:w="46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备注</w:t>
            </w:r>
          </w:p>
        </w:tc>
      </w:tr>
      <w:tr w:rsidR="000327E4" w:rsidRPr="000327E4" w:rsidTr="001060D2">
        <w:trPr>
          <w:trHeight w:val="3840"/>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10</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立体定向放射治疗、质子治疗、重离子治疗、带回旋加速器的正电子发射断层扫描诊断等放射诊疗建设项目竣工验收</w:t>
            </w:r>
            <w:proofErr w:type="gramStart"/>
            <w:r w:rsidRPr="000327E4">
              <w:rPr>
                <w:rFonts w:ascii="仿宋_GB2312" w:eastAsia="仿宋_GB2312" w:hAnsi="宋体" w:cs="宋体" w:hint="eastAsia"/>
                <w:color w:val="000000"/>
                <w:kern w:val="0"/>
                <w:sz w:val="20"/>
                <w:szCs w:val="20"/>
              </w:rPr>
              <w:t>前设备</w:t>
            </w:r>
            <w:proofErr w:type="gramEnd"/>
            <w:r w:rsidRPr="000327E4">
              <w:rPr>
                <w:rFonts w:ascii="仿宋_GB2312" w:eastAsia="仿宋_GB2312" w:hAnsi="宋体" w:cs="宋体" w:hint="eastAsia"/>
                <w:color w:val="000000"/>
                <w:kern w:val="0"/>
                <w:sz w:val="20"/>
                <w:szCs w:val="20"/>
              </w:rPr>
              <w:t>性能检测</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医疗机构放射性职业病危害建设项目竣工验收</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w:t>
            </w:r>
            <w:proofErr w:type="gramStart"/>
            <w:r w:rsidRPr="000327E4">
              <w:rPr>
                <w:rFonts w:ascii="仿宋_GB2312" w:eastAsia="仿宋_GB2312" w:hAnsi="宋体" w:cs="宋体" w:hint="eastAsia"/>
                <w:color w:val="000000"/>
                <w:kern w:val="0"/>
                <w:sz w:val="20"/>
                <w:szCs w:val="20"/>
              </w:rPr>
              <w:t>卫计局</w:t>
            </w:r>
            <w:proofErr w:type="gramEnd"/>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《中华人民共和国职业病防治法》《放射性同位素与射线装置安全和防护条例》《放射诊疗管理规定》（卫生部令第</w:t>
            </w:r>
            <w:r w:rsidRPr="000327E4">
              <w:rPr>
                <w:rFonts w:ascii="Times New Roman" w:eastAsia="仿宋_GB2312" w:hAnsi="Times New Roman" w:cs="Times New Roman"/>
                <w:color w:val="000000"/>
                <w:kern w:val="0"/>
                <w:sz w:val="20"/>
                <w:szCs w:val="20"/>
              </w:rPr>
              <w:t>46</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依法认定的放射卫生技术服务的机构（其中立体定向放射治疗、质子治疗、重离子治疗、带回旋加速器的正电子发射断层扫描诊断由甲级机构出具；其他项目由甲级、乙级机构出具）</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向省卫生健康行政主管部门申请核发资质</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省卫生健康行政主管部门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法律法规有明确规定的，从其规定；没有明确规定的，由双方协商约定。办理时限公开</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3840"/>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11</w:t>
            </w:r>
          </w:p>
        </w:tc>
        <w:tc>
          <w:tcPr>
            <w:tcW w:w="1716" w:type="dxa"/>
            <w:tcBorders>
              <w:top w:val="nil"/>
              <w:left w:val="nil"/>
              <w:bottom w:val="single" w:sz="4" w:space="0" w:color="auto"/>
              <w:right w:val="single" w:sz="4" w:space="0" w:color="auto"/>
            </w:tcBorders>
            <w:shd w:val="clear" w:color="auto" w:fill="auto"/>
            <w:vAlign w:val="center"/>
          </w:tcPr>
          <w:p w:rsidR="000327E4" w:rsidRDefault="000327E4" w:rsidP="000327E4">
            <w:pPr>
              <w:widowControl/>
              <w:spacing w:line="240" w:lineRule="exact"/>
              <w:jc w:val="left"/>
              <w:rPr>
                <w:rFonts w:ascii="仿宋_GB2312" w:eastAsia="仿宋_GB2312" w:hAnsi="宋体" w:cs="宋体" w:hint="eastAsia"/>
                <w:color w:val="000000"/>
                <w:kern w:val="0"/>
                <w:sz w:val="20"/>
                <w:szCs w:val="20"/>
              </w:rPr>
            </w:pPr>
          </w:p>
          <w:p w:rsidR="000327E4" w:rsidRDefault="000327E4" w:rsidP="000327E4">
            <w:pPr>
              <w:widowControl/>
              <w:spacing w:line="240" w:lineRule="exact"/>
              <w:jc w:val="left"/>
              <w:rPr>
                <w:rFonts w:ascii="仿宋_GB2312" w:eastAsia="仿宋_GB2312" w:hAnsi="宋体" w:cs="宋体" w:hint="eastAsia"/>
                <w:color w:val="000000"/>
                <w:kern w:val="0"/>
                <w:sz w:val="20"/>
                <w:szCs w:val="20"/>
              </w:rPr>
            </w:pPr>
          </w:p>
          <w:p w:rsidR="000327E4" w:rsidRDefault="000327E4" w:rsidP="000327E4">
            <w:pPr>
              <w:widowControl/>
              <w:spacing w:line="240" w:lineRule="exact"/>
              <w:jc w:val="left"/>
              <w:rPr>
                <w:rFonts w:ascii="仿宋_GB2312" w:eastAsia="仿宋_GB2312" w:hAnsi="宋体" w:cs="宋体" w:hint="eastAsia"/>
                <w:color w:val="000000"/>
                <w:kern w:val="0"/>
                <w:sz w:val="20"/>
                <w:szCs w:val="20"/>
              </w:rPr>
            </w:pPr>
          </w:p>
          <w:p w:rsidR="000327E4" w:rsidRDefault="000327E4" w:rsidP="000327E4">
            <w:pPr>
              <w:widowControl/>
              <w:spacing w:line="240" w:lineRule="exact"/>
              <w:jc w:val="left"/>
              <w:rPr>
                <w:rFonts w:ascii="仿宋_GB2312" w:eastAsia="仿宋_GB2312" w:hAnsi="宋体" w:cs="宋体" w:hint="eastAsia"/>
                <w:color w:val="000000"/>
                <w:kern w:val="0"/>
                <w:sz w:val="20"/>
                <w:szCs w:val="20"/>
              </w:rPr>
            </w:pPr>
          </w:p>
          <w:p w:rsidR="000327E4" w:rsidRDefault="000327E4" w:rsidP="000327E4">
            <w:pPr>
              <w:widowControl/>
              <w:spacing w:line="240" w:lineRule="exact"/>
              <w:jc w:val="left"/>
              <w:rPr>
                <w:rFonts w:ascii="仿宋_GB2312" w:eastAsia="仿宋_GB2312" w:hAnsi="宋体" w:cs="宋体" w:hint="eastAsia"/>
                <w:color w:val="000000"/>
                <w:kern w:val="0"/>
                <w:sz w:val="20"/>
                <w:szCs w:val="20"/>
              </w:rPr>
            </w:pPr>
          </w:p>
          <w:p w:rsidR="000327E4" w:rsidRDefault="000327E4" w:rsidP="000327E4">
            <w:pPr>
              <w:widowControl/>
              <w:spacing w:line="240" w:lineRule="exact"/>
              <w:jc w:val="left"/>
              <w:rPr>
                <w:rFonts w:ascii="仿宋_GB2312" w:eastAsia="仿宋_GB2312" w:hAnsi="宋体" w:cs="宋体" w:hint="eastAsia"/>
                <w:color w:val="000000"/>
                <w:kern w:val="0"/>
                <w:sz w:val="20"/>
                <w:szCs w:val="20"/>
              </w:rPr>
            </w:pPr>
            <w:r w:rsidRPr="000327E4">
              <w:rPr>
                <w:rFonts w:ascii="仿宋_GB2312" w:eastAsia="仿宋_GB2312" w:hAnsi="宋体" w:cs="宋体" w:hint="eastAsia"/>
                <w:color w:val="000000"/>
                <w:kern w:val="0"/>
                <w:sz w:val="20"/>
                <w:szCs w:val="20"/>
              </w:rPr>
              <w:t>《放射诊疗许可证》与《医疗机构许可证》申请校验时本周期有关放射诊疗设备性能与辐射工作场所检测</w:t>
            </w:r>
          </w:p>
          <w:p w:rsidR="000327E4" w:rsidRDefault="000327E4" w:rsidP="000327E4">
            <w:pPr>
              <w:widowControl/>
              <w:spacing w:line="240" w:lineRule="exact"/>
              <w:jc w:val="left"/>
              <w:rPr>
                <w:rFonts w:ascii="仿宋_GB2312" w:eastAsia="仿宋_GB2312" w:hAnsi="宋体" w:cs="宋体" w:hint="eastAsia"/>
                <w:color w:val="000000"/>
                <w:kern w:val="0"/>
                <w:sz w:val="20"/>
                <w:szCs w:val="20"/>
              </w:rPr>
            </w:pPr>
          </w:p>
          <w:p w:rsidR="000327E4" w:rsidRDefault="000327E4" w:rsidP="000327E4">
            <w:pPr>
              <w:widowControl/>
              <w:spacing w:line="240" w:lineRule="exact"/>
              <w:jc w:val="left"/>
              <w:rPr>
                <w:rFonts w:ascii="仿宋_GB2312" w:eastAsia="仿宋_GB2312" w:hAnsi="宋体" w:cs="宋体" w:hint="eastAsia"/>
                <w:color w:val="000000"/>
                <w:kern w:val="0"/>
                <w:sz w:val="20"/>
                <w:szCs w:val="20"/>
              </w:rPr>
            </w:pPr>
          </w:p>
          <w:p w:rsidR="000327E4" w:rsidRDefault="000327E4" w:rsidP="000327E4">
            <w:pPr>
              <w:widowControl/>
              <w:spacing w:line="240" w:lineRule="exact"/>
              <w:jc w:val="left"/>
              <w:rPr>
                <w:rFonts w:ascii="仿宋_GB2312" w:eastAsia="仿宋_GB2312" w:hAnsi="宋体" w:cs="宋体" w:hint="eastAsia"/>
                <w:color w:val="000000"/>
                <w:kern w:val="0"/>
                <w:sz w:val="20"/>
                <w:szCs w:val="20"/>
              </w:rPr>
            </w:pPr>
          </w:p>
          <w:p w:rsidR="000327E4" w:rsidRDefault="000327E4" w:rsidP="000327E4">
            <w:pPr>
              <w:widowControl/>
              <w:spacing w:line="240" w:lineRule="exact"/>
              <w:jc w:val="left"/>
              <w:rPr>
                <w:rFonts w:ascii="仿宋_GB2312" w:eastAsia="仿宋_GB2312" w:hAnsi="宋体" w:cs="宋体" w:hint="eastAsia"/>
                <w:color w:val="000000"/>
                <w:kern w:val="0"/>
                <w:sz w:val="20"/>
                <w:szCs w:val="20"/>
              </w:rPr>
            </w:pPr>
          </w:p>
          <w:p w:rsidR="000327E4" w:rsidRDefault="000327E4" w:rsidP="000327E4">
            <w:pPr>
              <w:widowControl/>
              <w:spacing w:line="240" w:lineRule="exact"/>
              <w:jc w:val="left"/>
              <w:rPr>
                <w:rFonts w:ascii="仿宋_GB2312" w:eastAsia="仿宋_GB2312" w:hAnsi="宋体" w:cs="宋体" w:hint="eastAsia"/>
                <w:color w:val="000000"/>
                <w:kern w:val="0"/>
                <w:sz w:val="20"/>
                <w:szCs w:val="20"/>
              </w:rPr>
            </w:pPr>
          </w:p>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放射源诊疗技术和医用辐射机构许可</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w:t>
            </w:r>
            <w:proofErr w:type="gramStart"/>
            <w:r w:rsidRPr="000327E4">
              <w:rPr>
                <w:rFonts w:ascii="仿宋_GB2312" w:eastAsia="仿宋_GB2312" w:hAnsi="宋体" w:cs="宋体" w:hint="eastAsia"/>
                <w:color w:val="000000"/>
                <w:kern w:val="0"/>
                <w:sz w:val="20"/>
                <w:szCs w:val="20"/>
              </w:rPr>
              <w:t>卫计局</w:t>
            </w:r>
            <w:proofErr w:type="gramEnd"/>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《中华人民共和国职业病防治法》《放射性同位素与射线装置安全和防护条例》《放射诊疗管理规定》（卫生部令第</w:t>
            </w:r>
            <w:r w:rsidRPr="000327E4">
              <w:rPr>
                <w:rFonts w:ascii="Times New Roman" w:eastAsia="仿宋_GB2312" w:hAnsi="Times New Roman" w:cs="Times New Roman"/>
                <w:color w:val="000000"/>
                <w:kern w:val="0"/>
                <w:sz w:val="20"/>
                <w:szCs w:val="20"/>
              </w:rPr>
              <w:t>46</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依法认定的放射卫生技术服务机构</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向省卫生健康行政主管部门申请核发</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省卫生健康行政主管部门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法律法规有明确规定的，从其规定；没有明确规定的，由双方协商约定。办理时限公开</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571"/>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lastRenderedPageBreak/>
              <w:t>序号</w:t>
            </w:r>
          </w:p>
        </w:tc>
        <w:tc>
          <w:tcPr>
            <w:tcW w:w="171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行政审批中介服务事项名称</w:t>
            </w:r>
          </w:p>
        </w:tc>
        <w:tc>
          <w:tcPr>
            <w:tcW w:w="138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涉及行政审批</w:t>
            </w:r>
            <w:r w:rsidRPr="000327E4">
              <w:rPr>
                <w:rFonts w:ascii="方正小标宋简体" w:eastAsia="方正小标宋简体" w:hAnsi="宋体" w:cs="宋体" w:hint="eastAsia"/>
                <w:color w:val="000000"/>
                <w:kern w:val="0"/>
                <w:sz w:val="18"/>
                <w:szCs w:val="18"/>
              </w:rPr>
              <w:br/>
              <w:t>事项名称</w:t>
            </w:r>
          </w:p>
        </w:tc>
        <w:tc>
          <w:tcPr>
            <w:tcW w:w="126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审批部门及</w:t>
            </w:r>
            <w:r w:rsidRPr="000327E4">
              <w:rPr>
                <w:rFonts w:ascii="方正小标宋简体" w:eastAsia="方正小标宋简体" w:hAnsi="宋体" w:cs="宋体" w:hint="eastAsia"/>
                <w:color w:val="000000"/>
                <w:kern w:val="0"/>
                <w:sz w:val="18"/>
                <w:szCs w:val="18"/>
              </w:rPr>
              <w:br/>
              <w:t>行使层级</w:t>
            </w:r>
          </w:p>
        </w:tc>
        <w:tc>
          <w:tcPr>
            <w:tcW w:w="202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设立依据</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中介服务机构</w:t>
            </w:r>
            <w:r w:rsidRPr="000327E4">
              <w:rPr>
                <w:rFonts w:ascii="方正小标宋简体" w:eastAsia="方正小标宋简体" w:hAnsi="宋体" w:cs="宋体" w:hint="eastAsia"/>
                <w:color w:val="000000"/>
                <w:kern w:val="0"/>
                <w:sz w:val="18"/>
                <w:szCs w:val="18"/>
              </w:rPr>
              <w:br/>
              <w:t>资质要求</w:t>
            </w:r>
          </w:p>
        </w:tc>
        <w:tc>
          <w:tcPr>
            <w:tcW w:w="140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中介服务机构</w:t>
            </w:r>
            <w:r w:rsidRPr="000327E4">
              <w:rPr>
                <w:rFonts w:ascii="方正小标宋简体" w:eastAsia="方正小标宋简体" w:hAnsi="宋体" w:cs="宋体" w:hint="eastAsia"/>
                <w:color w:val="000000"/>
                <w:kern w:val="0"/>
                <w:sz w:val="18"/>
                <w:szCs w:val="18"/>
              </w:rPr>
              <w:br/>
              <w:t>资质取得方式</w:t>
            </w:r>
          </w:p>
        </w:tc>
        <w:tc>
          <w:tcPr>
            <w:tcW w:w="140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中介机构</w:t>
            </w:r>
            <w:r w:rsidRPr="000327E4">
              <w:rPr>
                <w:rFonts w:ascii="方正小标宋简体" w:eastAsia="方正小标宋简体" w:hAnsi="宋体" w:cs="宋体" w:hint="eastAsia"/>
                <w:color w:val="000000"/>
                <w:kern w:val="0"/>
                <w:sz w:val="18"/>
                <w:szCs w:val="18"/>
              </w:rPr>
              <w:br/>
              <w:t>行业主管部门</w:t>
            </w:r>
          </w:p>
        </w:tc>
        <w:tc>
          <w:tcPr>
            <w:tcW w:w="93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委托主体</w:t>
            </w:r>
          </w:p>
        </w:tc>
        <w:tc>
          <w:tcPr>
            <w:tcW w:w="171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w:t>
            </w:r>
            <w:r w:rsidRPr="000327E4">
              <w:rPr>
                <w:rFonts w:ascii="方正小标宋简体" w:eastAsia="方正小标宋简体" w:hAnsi="宋体" w:cs="宋体" w:hint="eastAsia"/>
                <w:color w:val="000000"/>
                <w:kern w:val="0"/>
                <w:sz w:val="18"/>
                <w:szCs w:val="18"/>
              </w:rPr>
              <w:br/>
              <w:t>时限</w:t>
            </w:r>
          </w:p>
        </w:tc>
        <w:tc>
          <w:tcPr>
            <w:tcW w:w="46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备注</w:t>
            </w:r>
          </w:p>
        </w:tc>
      </w:tr>
      <w:tr w:rsidR="000327E4" w:rsidRPr="000327E4" w:rsidTr="001060D2">
        <w:trPr>
          <w:trHeight w:val="3840"/>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12</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取得医师资格</w:t>
            </w:r>
            <w:r w:rsidRPr="000327E4">
              <w:rPr>
                <w:rFonts w:ascii="Times New Roman" w:eastAsia="仿宋_GB2312" w:hAnsi="Times New Roman" w:cs="Times New Roman"/>
                <w:color w:val="000000"/>
                <w:kern w:val="0"/>
                <w:sz w:val="20"/>
                <w:szCs w:val="20"/>
              </w:rPr>
              <w:t>2</w:t>
            </w:r>
            <w:r w:rsidRPr="000327E4">
              <w:rPr>
                <w:rFonts w:ascii="仿宋_GB2312" w:eastAsia="仿宋_GB2312" w:hAnsi="宋体" w:cs="宋体" w:hint="eastAsia"/>
                <w:color w:val="000000"/>
                <w:kern w:val="0"/>
                <w:sz w:val="20"/>
                <w:szCs w:val="20"/>
              </w:rPr>
              <w:t>年内未注册培训考核</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医师执业注册</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w:t>
            </w:r>
            <w:proofErr w:type="gramStart"/>
            <w:r w:rsidRPr="000327E4">
              <w:rPr>
                <w:rFonts w:ascii="仿宋_GB2312" w:eastAsia="仿宋_GB2312" w:hAnsi="宋体" w:cs="宋体" w:hint="eastAsia"/>
                <w:color w:val="000000"/>
                <w:kern w:val="0"/>
                <w:sz w:val="20"/>
                <w:szCs w:val="20"/>
              </w:rPr>
              <w:t>卫计局</w:t>
            </w:r>
            <w:proofErr w:type="gramEnd"/>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《中华人民共和国执业医师法》《医师执业注册管理办法》（国家卫生和计划生育委员会令第</w:t>
            </w:r>
            <w:r w:rsidRPr="000327E4">
              <w:rPr>
                <w:rFonts w:ascii="Times New Roman" w:eastAsia="仿宋_GB2312" w:hAnsi="Times New Roman" w:cs="Times New Roman"/>
                <w:color w:val="000000"/>
                <w:kern w:val="0"/>
                <w:sz w:val="20"/>
                <w:szCs w:val="20"/>
              </w:rPr>
              <w:t>13</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省级以上卫生健康行政主管部门指定的机构</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取得《医疗执业许可证》后，向省卫生健康行政主管部门申请认定</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省卫生健康行政主管部门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6</w:t>
            </w:r>
            <w:r w:rsidRPr="000327E4">
              <w:rPr>
                <w:rFonts w:ascii="仿宋_GB2312" w:eastAsia="仿宋_GB2312" w:hAnsi="Times New Roman" w:cs="Times New Roman" w:hint="eastAsia"/>
                <w:color w:val="000000"/>
                <w:kern w:val="0"/>
                <w:sz w:val="20"/>
                <w:szCs w:val="20"/>
              </w:rPr>
              <w:t>个月培训</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1856"/>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13</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医师执业重新注册培训</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医师执业注册</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w:t>
            </w:r>
            <w:proofErr w:type="gramStart"/>
            <w:r w:rsidRPr="000327E4">
              <w:rPr>
                <w:rFonts w:ascii="仿宋_GB2312" w:eastAsia="仿宋_GB2312" w:hAnsi="宋体" w:cs="宋体" w:hint="eastAsia"/>
                <w:color w:val="000000"/>
                <w:kern w:val="0"/>
                <w:sz w:val="20"/>
                <w:szCs w:val="20"/>
              </w:rPr>
              <w:t>卫计局</w:t>
            </w:r>
            <w:proofErr w:type="gramEnd"/>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《中华人民共和国执业医师法》《医师执业注册管理办法》（国家卫生和计划生育委员会令第</w:t>
            </w:r>
            <w:r w:rsidRPr="000327E4">
              <w:rPr>
                <w:rFonts w:ascii="Times New Roman" w:eastAsia="仿宋_GB2312" w:hAnsi="Times New Roman" w:cs="Times New Roman"/>
                <w:color w:val="000000"/>
                <w:kern w:val="0"/>
                <w:sz w:val="20"/>
                <w:szCs w:val="20"/>
              </w:rPr>
              <w:t>13</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县级以上卫生行政主管部门指定的医疗、预防、保健机构或组织</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持有效《医疗机构执业许可证》并经省卫生健康行政主管部门认定</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省卫生健康行政主管部门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6</w:t>
            </w:r>
            <w:r w:rsidRPr="000327E4">
              <w:rPr>
                <w:rFonts w:ascii="仿宋_GB2312" w:eastAsia="仿宋_GB2312" w:hAnsi="Times New Roman" w:cs="Times New Roman" w:hint="eastAsia"/>
                <w:color w:val="000000"/>
                <w:kern w:val="0"/>
                <w:sz w:val="20"/>
                <w:szCs w:val="20"/>
              </w:rPr>
              <w:t>个月培训</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1200"/>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14</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医师执业变更注册培训考核</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医师执业注册</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w:t>
            </w:r>
            <w:proofErr w:type="gramStart"/>
            <w:r w:rsidRPr="000327E4">
              <w:rPr>
                <w:rFonts w:ascii="仿宋_GB2312" w:eastAsia="仿宋_GB2312" w:hAnsi="宋体" w:cs="宋体" w:hint="eastAsia"/>
                <w:color w:val="000000"/>
                <w:kern w:val="0"/>
                <w:sz w:val="20"/>
                <w:szCs w:val="20"/>
              </w:rPr>
              <w:t>卫计局</w:t>
            </w:r>
            <w:proofErr w:type="gramEnd"/>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《中华人民共和国执业医师法》《医师执业注册管理办法》（国家卫生和计划生育委员会令第</w:t>
            </w:r>
            <w:r w:rsidRPr="000327E4">
              <w:rPr>
                <w:rFonts w:ascii="Times New Roman" w:eastAsia="仿宋_GB2312" w:hAnsi="Times New Roman" w:cs="Times New Roman"/>
                <w:color w:val="000000"/>
                <w:kern w:val="0"/>
                <w:sz w:val="20"/>
                <w:szCs w:val="20"/>
              </w:rPr>
              <w:t>13</w:t>
            </w:r>
            <w:r w:rsidRPr="000327E4">
              <w:rPr>
                <w:rFonts w:ascii="仿宋_GB2312" w:eastAsia="仿宋_GB2312" w:hAnsi="宋体" w:cs="宋体" w:hint="eastAsia"/>
                <w:color w:val="000000"/>
                <w:kern w:val="0"/>
                <w:sz w:val="20"/>
                <w:szCs w:val="20"/>
              </w:rPr>
              <w:t>号</w:t>
            </w:r>
            <w:r w:rsidRPr="000327E4">
              <w:rPr>
                <w:rFonts w:ascii="Times New Roman" w:eastAsia="仿宋_GB2312" w:hAnsi="Times New Roman" w:cs="Times New Roman"/>
                <w:color w:val="000000"/>
                <w:kern w:val="0"/>
                <w:sz w:val="20"/>
                <w:szCs w:val="20"/>
              </w:rPr>
              <w:t>)</w:t>
            </w:r>
            <w:r w:rsidRPr="000327E4">
              <w:rPr>
                <w:rFonts w:ascii="仿宋_GB2312" w:eastAsia="仿宋_GB2312" w:hAnsi="宋体" w:cs="宋体" w:hint="eastAsia"/>
                <w:color w:val="000000"/>
                <w:kern w:val="0"/>
                <w:sz w:val="20"/>
                <w:szCs w:val="20"/>
              </w:rPr>
              <w:t>《卫生部中医药局关于下发〈关于医师执业注册中执业范围的暂行规定〉的通知》（卫</w:t>
            </w:r>
            <w:proofErr w:type="gramStart"/>
            <w:r w:rsidRPr="000327E4">
              <w:rPr>
                <w:rFonts w:ascii="仿宋_GB2312" w:eastAsia="仿宋_GB2312" w:hAnsi="宋体" w:cs="宋体" w:hint="eastAsia"/>
                <w:color w:val="000000"/>
                <w:kern w:val="0"/>
                <w:sz w:val="20"/>
                <w:szCs w:val="20"/>
              </w:rPr>
              <w:t>医</w:t>
            </w:r>
            <w:proofErr w:type="gramEnd"/>
            <w:r w:rsidRPr="000327E4">
              <w:rPr>
                <w:rFonts w:ascii="仿宋_GB2312" w:eastAsia="仿宋_GB2312" w:hAnsi="宋体" w:cs="宋体" w:hint="eastAsia"/>
                <w:color w:val="000000"/>
                <w:kern w:val="0"/>
                <w:sz w:val="20"/>
                <w:szCs w:val="20"/>
              </w:rPr>
              <w:t>发〔</w:t>
            </w:r>
            <w:r w:rsidRPr="000327E4">
              <w:rPr>
                <w:rFonts w:ascii="Times New Roman" w:eastAsia="仿宋_GB2312" w:hAnsi="Times New Roman" w:cs="Times New Roman"/>
                <w:color w:val="000000"/>
                <w:kern w:val="0"/>
                <w:sz w:val="20"/>
                <w:szCs w:val="20"/>
              </w:rPr>
              <w:t>2001</w:t>
            </w:r>
            <w:r w:rsidRPr="000327E4">
              <w:rPr>
                <w:rFonts w:ascii="仿宋_GB2312" w:eastAsia="仿宋_GB2312" w:hAnsi="宋体" w:cs="宋体" w:hint="eastAsia"/>
                <w:color w:val="000000"/>
                <w:kern w:val="0"/>
                <w:sz w:val="20"/>
                <w:szCs w:val="20"/>
              </w:rPr>
              <w:t>〕</w:t>
            </w:r>
            <w:r w:rsidRPr="000327E4">
              <w:rPr>
                <w:rFonts w:ascii="Times New Roman" w:eastAsia="仿宋_GB2312" w:hAnsi="Times New Roman" w:cs="Times New Roman"/>
                <w:color w:val="000000"/>
                <w:kern w:val="0"/>
                <w:sz w:val="20"/>
                <w:szCs w:val="20"/>
              </w:rPr>
              <w:t>169</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省级以上卫生健康行政主管部门指定的业务培训机构</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持有效《医疗机构执业许可证》并经省卫生健康行政主管部门认定</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省卫生健康行政主管部门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系统培训</w:t>
            </w:r>
            <w:r w:rsidRPr="000327E4">
              <w:rPr>
                <w:rFonts w:ascii="Times New Roman" w:eastAsia="仿宋_GB2312" w:hAnsi="Times New Roman" w:cs="Times New Roman"/>
                <w:color w:val="000000"/>
                <w:kern w:val="0"/>
                <w:sz w:val="20"/>
                <w:szCs w:val="20"/>
              </w:rPr>
              <w:t>2</w:t>
            </w:r>
            <w:r w:rsidRPr="000327E4">
              <w:rPr>
                <w:rFonts w:ascii="仿宋_GB2312" w:eastAsia="仿宋_GB2312" w:hAnsi="宋体" w:cs="宋体" w:hint="eastAsia"/>
                <w:color w:val="000000"/>
                <w:kern w:val="0"/>
                <w:sz w:val="20"/>
                <w:szCs w:val="20"/>
              </w:rPr>
              <w:t>年或系统培训和专业进修合计满</w:t>
            </w:r>
            <w:r w:rsidRPr="000327E4">
              <w:rPr>
                <w:rFonts w:ascii="Times New Roman" w:eastAsia="仿宋_GB2312" w:hAnsi="Times New Roman" w:cs="Times New Roman"/>
                <w:color w:val="000000"/>
                <w:kern w:val="0"/>
                <w:sz w:val="20"/>
                <w:szCs w:val="20"/>
              </w:rPr>
              <w:t>2</w:t>
            </w:r>
            <w:r w:rsidRPr="000327E4">
              <w:rPr>
                <w:rFonts w:ascii="仿宋_GB2312" w:eastAsia="仿宋_GB2312" w:hAnsi="宋体" w:cs="宋体" w:hint="eastAsia"/>
                <w:color w:val="000000"/>
                <w:kern w:val="0"/>
                <w:sz w:val="20"/>
                <w:szCs w:val="20"/>
              </w:rPr>
              <w:t>年</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572"/>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lastRenderedPageBreak/>
              <w:t>序号</w:t>
            </w:r>
          </w:p>
        </w:tc>
        <w:tc>
          <w:tcPr>
            <w:tcW w:w="171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行政审批中介服务事项名称</w:t>
            </w:r>
          </w:p>
        </w:tc>
        <w:tc>
          <w:tcPr>
            <w:tcW w:w="138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涉及行政审批</w:t>
            </w:r>
            <w:r w:rsidRPr="000327E4">
              <w:rPr>
                <w:rFonts w:ascii="方正小标宋简体" w:eastAsia="方正小标宋简体" w:hAnsi="宋体" w:cs="宋体" w:hint="eastAsia"/>
                <w:color w:val="000000"/>
                <w:kern w:val="0"/>
                <w:sz w:val="18"/>
                <w:szCs w:val="18"/>
              </w:rPr>
              <w:br/>
              <w:t>事项名称</w:t>
            </w:r>
          </w:p>
        </w:tc>
        <w:tc>
          <w:tcPr>
            <w:tcW w:w="126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审批部门及</w:t>
            </w:r>
            <w:r w:rsidRPr="000327E4">
              <w:rPr>
                <w:rFonts w:ascii="方正小标宋简体" w:eastAsia="方正小标宋简体" w:hAnsi="宋体" w:cs="宋体" w:hint="eastAsia"/>
                <w:color w:val="000000"/>
                <w:kern w:val="0"/>
                <w:sz w:val="18"/>
                <w:szCs w:val="18"/>
              </w:rPr>
              <w:br/>
              <w:t>行使层级</w:t>
            </w:r>
          </w:p>
        </w:tc>
        <w:tc>
          <w:tcPr>
            <w:tcW w:w="202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设立依据</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中介服务机构</w:t>
            </w:r>
            <w:r w:rsidRPr="000327E4">
              <w:rPr>
                <w:rFonts w:ascii="方正小标宋简体" w:eastAsia="方正小标宋简体" w:hAnsi="宋体" w:cs="宋体" w:hint="eastAsia"/>
                <w:color w:val="000000"/>
                <w:kern w:val="0"/>
                <w:sz w:val="18"/>
                <w:szCs w:val="18"/>
              </w:rPr>
              <w:br/>
              <w:t>资质要求</w:t>
            </w:r>
          </w:p>
        </w:tc>
        <w:tc>
          <w:tcPr>
            <w:tcW w:w="140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中介服务机构</w:t>
            </w:r>
            <w:r w:rsidRPr="000327E4">
              <w:rPr>
                <w:rFonts w:ascii="方正小标宋简体" w:eastAsia="方正小标宋简体" w:hAnsi="宋体" w:cs="宋体" w:hint="eastAsia"/>
                <w:color w:val="000000"/>
                <w:kern w:val="0"/>
                <w:sz w:val="18"/>
                <w:szCs w:val="18"/>
              </w:rPr>
              <w:br/>
              <w:t>资质取得方式</w:t>
            </w:r>
          </w:p>
        </w:tc>
        <w:tc>
          <w:tcPr>
            <w:tcW w:w="140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中介机构</w:t>
            </w:r>
            <w:r w:rsidRPr="000327E4">
              <w:rPr>
                <w:rFonts w:ascii="方正小标宋简体" w:eastAsia="方正小标宋简体" w:hAnsi="宋体" w:cs="宋体" w:hint="eastAsia"/>
                <w:color w:val="000000"/>
                <w:kern w:val="0"/>
                <w:sz w:val="18"/>
                <w:szCs w:val="18"/>
              </w:rPr>
              <w:br/>
              <w:t>行业主管部门</w:t>
            </w:r>
          </w:p>
        </w:tc>
        <w:tc>
          <w:tcPr>
            <w:tcW w:w="93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委托主体</w:t>
            </w:r>
          </w:p>
        </w:tc>
        <w:tc>
          <w:tcPr>
            <w:tcW w:w="171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w:t>
            </w:r>
            <w:r w:rsidRPr="000327E4">
              <w:rPr>
                <w:rFonts w:ascii="方正小标宋简体" w:eastAsia="方正小标宋简体" w:hAnsi="宋体" w:cs="宋体" w:hint="eastAsia"/>
                <w:color w:val="000000"/>
                <w:kern w:val="0"/>
                <w:sz w:val="18"/>
                <w:szCs w:val="18"/>
              </w:rPr>
              <w:br/>
              <w:t>时限</w:t>
            </w:r>
          </w:p>
        </w:tc>
        <w:tc>
          <w:tcPr>
            <w:tcW w:w="46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备注</w:t>
            </w:r>
          </w:p>
        </w:tc>
      </w:tr>
      <w:tr w:rsidR="000327E4" w:rsidRPr="000327E4" w:rsidTr="001060D2">
        <w:trPr>
          <w:trHeight w:val="1130"/>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15</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医师执业定期考核</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医师执业注册</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w:t>
            </w:r>
            <w:proofErr w:type="gramStart"/>
            <w:r w:rsidRPr="000327E4">
              <w:rPr>
                <w:rFonts w:ascii="仿宋_GB2312" w:eastAsia="仿宋_GB2312" w:hAnsi="宋体" w:cs="宋体" w:hint="eastAsia"/>
                <w:color w:val="000000"/>
                <w:kern w:val="0"/>
                <w:sz w:val="20"/>
                <w:szCs w:val="20"/>
              </w:rPr>
              <w:t>卫计局</w:t>
            </w:r>
            <w:proofErr w:type="gramEnd"/>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《中华人民共和国执业医师法》《医师执业注册管理办法》（国家卫生和计划生育委员会令第</w:t>
            </w:r>
            <w:r w:rsidRPr="000327E4">
              <w:rPr>
                <w:rFonts w:ascii="Times New Roman" w:eastAsia="仿宋_GB2312" w:hAnsi="Times New Roman" w:cs="Times New Roman"/>
                <w:color w:val="000000"/>
                <w:kern w:val="0"/>
                <w:sz w:val="20"/>
                <w:szCs w:val="20"/>
              </w:rPr>
              <w:t>13</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受县级以上卫生健康行政主管部门委托的机构或者组织</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由省卫生健康行政主管部门委托开展考核</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省卫生健康行政主管部门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由省卫生健康行政主管部门根据工作开展实际情况确定</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1346"/>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16</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护士执业逾期注册、重新申请注册</w:t>
            </w:r>
            <w:r w:rsidRPr="000327E4">
              <w:rPr>
                <w:rFonts w:ascii="Times New Roman" w:eastAsia="仿宋_GB2312" w:hAnsi="Times New Roman" w:cs="Times New Roman"/>
                <w:color w:val="000000"/>
                <w:kern w:val="0"/>
                <w:sz w:val="20"/>
                <w:szCs w:val="20"/>
              </w:rPr>
              <w:t>3</w:t>
            </w:r>
            <w:r w:rsidRPr="000327E4">
              <w:rPr>
                <w:rFonts w:ascii="仿宋_GB2312" w:eastAsia="仿宋_GB2312" w:hAnsi="宋体" w:cs="宋体" w:hint="eastAsia"/>
                <w:color w:val="000000"/>
                <w:kern w:val="0"/>
                <w:sz w:val="20"/>
                <w:szCs w:val="20"/>
              </w:rPr>
              <w:t>个月临床护理培训考核</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护士执业注册</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w:t>
            </w:r>
            <w:proofErr w:type="gramStart"/>
            <w:r w:rsidRPr="000327E4">
              <w:rPr>
                <w:rFonts w:ascii="仿宋_GB2312" w:eastAsia="仿宋_GB2312" w:hAnsi="宋体" w:cs="宋体" w:hint="eastAsia"/>
                <w:color w:val="000000"/>
                <w:kern w:val="0"/>
                <w:sz w:val="20"/>
                <w:szCs w:val="20"/>
              </w:rPr>
              <w:t>卫计局</w:t>
            </w:r>
            <w:proofErr w:type="gramEnd"/>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《护士条例》《护士执业注册管理办法》</w:t>
            </w:r>
            <w:r w:rsidRPr="000327E4">
              <w:rPr>
                <w:rFonts w:ascii="Times New Roman" w:eastAsia="仿宋_GB2312" w:hAnsi="Times New Roman" w:cs="Times New Roman"/>
                <w:color w:val="000000"/>
                <w:kern w:val="0"/>
                <w:sz w:val="20"/>
                <w:szCs w:val="20"/>
              </w:rPr>
              <w:t>(</w:t>
            </w:r>
            <w:r w:rsidRPr="000327E4">
              <w:rPr>
                <w:rFonts w:ascii="仿宋_GB2312" w:eastAsia="仿宋_GB2312" w:hAnsi="宋体" w:cs="宋体" w:hint="eastAsia"/>
                <w:color w:val="000000"/>
                <w:kern w:val="0"/>
                <w:sz w:val="20"/>
                <w:szCs w:val="20"/>
              </w:rPr>
              <w:t>卫生部令第</w:t>
            </w:r>
            <w:r w:rsidRPr="000327E4">
              <w:rPr>
                <w:rFonts w:ascii="Times New Roman" w:eastAsia="仿宋_GB2312" w:hAnsi="Times New Roman" w:cs="Times New Roman"/>
                <w:color w:val="000000"/>
                <w:kern w:val="0"/>
                <w:sz w:val="20"/>
                <w:szCs w:val="20"/>
              </w:rPr>
              <w:t>59</w:t>
            </w:r>
            <w:r w:rsidRPr="000327E4">
              <w:rPr>
                <w:rFonts w:ascii="仿宋_GB2312" w:eastAsia="仿宋_GB2312" w:hAnsi="宋体" w:cs="宋体" w:hint="eastAsia"/>
                <w:color w:val="000000"/>
                <w:kern w:val="0"/>
                <w:sz w:val="20"/>
                <w:szCs w:val="20"/>
              </w:rPr>
              <w:t>号</w:t>
            </w:r>
            <w:r w:rsidRPr="000327E4">
              <w:rPr>
                <w:rFonts w:ascii="Times New Roman" w:eastAsia="仿宋_GB2312" w:hAnsi="Times New Roman" w:cs="Times New Roman"/>
                <w:color w:val="000000"/>
                <w:kern w:val="0"/>
                <w:sz w:val="20"/>
                <w:szCs w:val="20"/>
              </w:rPr>
              <w:t>)</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符合国务院卫生健康行政主管部门规定条件的医疗卫生机构</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取得《医疗机构执业许可证》后向省卫生健康行政主管部门申请认定</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省卫生健康行政主管部门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3</w:t>
            </w:r>
            <w:r w:rsidRPr="000327E4">
              <w:rPr>
                <w:rFonts w:ascii="仿宋_GB2312" w:eastAsia="仿宋_GB2312" w:hAnsi="Times New Roman" w:cs="Times New Roman" w:hint="eastAsia"/>
                <w:color w:val="000000"/>
                <w:kern w:val="0"/>
                <w:sz w:val="20"/>
                <w:szCs w:val="20"/>
              </w:rPr>
              <w:t>个月培训</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1200"/>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17</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护士执业注册</w:t>
            </w:r>
            <w:r w:rsidRPr="000327E4">
              <w:rPr>
                <w:rFonts w:ascii="Times New Roman" w:eastAsia="仿宋_GB2312" w:hAnsi="Times New Roman" w:cs="Times New Roman"/>
                <w:color w:val="000000"/>
                <w:kern w:val="0"/>
                <w:sz w:val="20"/>
                <w:szCs w:val="20"/>
              </w:rPr>
              <w:t>8</w:t>
            </w:r>
            <w:r w:rsidRPr="000327E4">
              <w:rPr>
                <w:rFonts w:ascii="仿宋_GB2312" w:eastAsia="仿宋_GB2312" w:hAnsi="宋体" w:cs="宋体" w:hint="eastAsia"/>
                <w:color w:val="000000"/>
                <w:kern w:val="0"/>
                <w:sz w:val="20"/>
                <w:szCs w:val="20"/>
              </w:rPr>
              <w:t>个月以上护理临床实习</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护士执业注册</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w:t>
            </w:r>
            <w:proofErr w:type="gramStart"/>
            <w:r w:rsidRPr="000327E4">
              <w:rPr>
                <w:rFonts w:ascii="仿宋_GB2312" w:eastAsia="仿宋_GB2312" w:hAnsi="宋体" w:cs="宋体" w:hint="eastAsia"/>
                <w:color w:val="000000"/>
                <w:kern w:val="0"/>
                <w:sz w:val="20"/>
                <w:szCs w:val="20"/>
              </w:rPr>
              <w:t>卫计局</w:t>
            </w:r>
            <w:proofErr w:type="gramEnd"/>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《护士条例》《护士执业注册管理办法》</w:t>
            </w:r>
            <w:r w:rsidRPr="000327E4">
              <w:rPr>
                <w:rFonts w:ascii="Times New Roman" w:eastAsia="仿宋_GB2312" w:hAnsi="Times New Roman" w:cs="Times New Roman"/>
                <w:color w:val="000000"/>
                <w:kern w:val="0"/>
                <w:sz w:val="20"/>
                <w:szCs w:val="20"/>
              </w:rPr>
              <w:t>(</w:t>
            </w:r>
            <w:r w:rsidRPr="000327E4">
              <w:rPr>
                <w:rFonts w:ascii="仿宋_GB2312" w:eastAsia="仿宋_GB2312" w:hAnsi="宋体" w:cs="宋体" w:hint="eastAsia"/>
                <w:color w:val="000000"/>
                <w:kern w:val="0"/>
                <w:sz w:val="20"/>
                <w:szCs w:val="20"/>
              </w:rPr>
              <w:t>卫生部令第</w:t>
            </w:r>
            <w:r w:rsidRPr="000327E4">
              <w:rPr>
                <w:rFonts w:ascii="Times New Roman" w:eastAsia="仿宋_GB2312" w:hAnsi="Times New Roman" w:cs="Times New Roman"/>
                <w:color w:val="000000"/>
                <w:kern w:val="0"/>
                <w:sz w:val="20"/>
                <w:szCs w:val="20"/>
              </w:rPr>
              <w:t>59</w:t>
            </w:r>
            <w:r w:rsidRPr="000327E4">
              <w:rPr>
                <w:rFonts w:ascii="仿宋_GB2312" w:eastAsia="仿宋_GB2312" w:hAnsi="宋体" w:cs="宋体" w:hint="eastAsia"/>
                <w:color w:val="000000"/>
                <w:kern w:val="0"/>
                <w:sz w:val="20"/>
                <w:szCs w:val="20"/>
              </w:rPr>
              <w:t>号</w:t>
            </w:r>
            <w:r w:rsidRPr="000327E4">
              <w:rPr>
                <w:rFonts w:ascii="Times New Roman" w:eastAsia="仿宋_GB2312" w:hAnsi="Times New Roman" w:cs="Times New Roman"/>
                <w:color w:val="000000"/>
                <w:kern w:val="0"/>
                <w:sz w:val="20"/>
                <w:szCs w:val="20"/>
              </w:rPr>
              <w:t>)</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二级以上综合医院</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取得《医疗机构执业许可证》后由医学院校同医疗机构协商确定</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省卫生健康行政主管部门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8</w:t>
            </w:r>
            <w:r w:rsidRPr="000327E4">
              <w:rPr>
                <w:rFonts w:ascii="仿宋_GB2312" w:eastAsia="仿宋_GB2312" w:hAnsi="Times New Roman" w:cs="Times New Roman" w:hint="eastAsia"/>
                <w:color w:val="000000"/>
                <w:kern w:val="0"/>
                <w:sz w:val="20"/>
                <w:szCs w:val="20"/>
              </w:rPr>
              <w:t>个月以上护理临床实习</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1455"/>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18</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母婴保健技术服务人员执业考核</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母婴保健服务人员资格认定</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w:t>
            </w:r>
            <w:proofErr w:type="gramStart"/>
            <w:r w:rsidRPr="000327E4">
              <w:rPr>
                <w:rFonts w:ascii="仿宋_GB2312" w:eastAsia="仿宋_GB2312" w:hAnsi="宋体" w:cs="宋体" w:hint="eastAsia"/>
                <w:color w:val="000000"/>
                <w:kern w:val="0"/>
                <w:sz w:val="20"/>
                <w:szCs w:val="20"/>
              </w:rPr>
              <w:t>卫计局</w:t>
            </w:r>
            <w:proofErr w:type="gramEnd"/>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《中华人民共和国母婴保健法》《计划生育技术服务管理条例》《母婴保健专项技术服务许可及人员资格管理办法》（</w:t>
            </w:r>
            <w:proofErr w:type="gramStart"/>
            <w:r w:rsidRPr="000327E4">
              <w:rPr>
                <w:rFonts w:ascii="仿宋_GB2312" w:eastAsia="仿宋_GB2312" w:hAnsi="宋体" w:cs="宋体" w:hint="eastAsia"/>
                <w:color w:val="000000"/>
                <w:kern w:val="0"/>
                <w:sz w:val="20"/>
                <w:szCs w:val="20"/>
              </w:rPr>
              <w:t>卫妇发〔</w:t>
            </w:r>
            <w:r w:rsidRPr="000327E4">
              <w:rPr>
                <w:rFonts w:ascii="Times New Roman" w:eastAsia="仿宋_GB2312" w:hAnsi="Times New Roman" w:cs="Times New Roman"/>
                <w:color w:val="000000"/>
                <w:kern w:val="0"/>
                <w:sz w:val="20"/>
                <w:szCs w:val="20"/>
              </w:rPr>
              <w:t>1995</w:t>
            </w:r>
            <w:r w:rsidRPr="000327E4">
              <w:rPr>
                <w:rFonts w:ascii="仿宋_GB2312" w:eastAsia="仿宋_GB2312" w:hAnsi="宋体" w:cs="宋体" w:hint="eastAsia"/>
                <w:color w:val="000000"/>
                <w:kern w:val="0"/>
                <w:sz w:val="20"/>
                <w:szCs w:val="20"/>
              </w:rPr>
              <w:t>〕</w:t>
            </w:r>
            <w:proofErr w:type="gramEnd"/>
            <w:r w:rsidRPr="000327E4">
              <w:rPr>
                <w:rFonts w:ascii="仿宋_GB2312" w:eastAsia="仿宋_GB2312" w:hAnsi="宋体" w:cs="宋体" w:hint="eastAsia"/>
                <w:color w:val="000000"/>
                <w:kern w:val="0"/>
                <w:sz w:val="20"/>
                <w:szCs w:val="20"/>
              </w:rPr>
              <w:t>第</w:t>
            </w:r>
            <w:r w:rsidRPr="000327E4">
              <w:rPr>
                <w:rFonts w:ascii="Times New Roman" w:eastAsia="仿宋_GB2312" w:hAnsi="Times New Roman" w:cs="Times New Roman"/>
                <w:color w:val="000000"/>
                <w:kern w:val="0"/>
                <w:sz w:val="20"/>
                <w:szCs w:val="20"/>
              </w:rPr>
              <w:t>7</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省卫生计生行政主管部门指定的机构（云南省优生优育妇幼保健协会）</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由省民政部门批准</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省卫生健康行政主管部门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法律法规有明确规定的，从其规定；没有明确规定的，由双方协商约定。办理时限公开</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975"/>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19</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金属冶炼建设项目安全设施设计编制</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金属冶炼建设项目安全设施设计审查</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区安监局</w:t>
            </w:r>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《中华人民共和国安全生产法》《建设项目安全设施</w:t>
            </w:r>
            <w:r w:rsidRPr="000327E4">
              <w:rPr>
                <w:rFonts w:ascii="Times New Roman" w:eastAsia="仿宋_GB2312" w:hAnsi="Times New Roman" w:cs="Times New Roman" w:hint="eastAsia"/>
                <w:color w:val="000000"/>
                <w:kern w:val="0"/>
                <w:sz w:val="20"/>
                <w:szCs w:val="20"/>
              </w:rPr>
              <w:t>“</w:t>
            </w:r>
            <w:r w:rsidRPr="000327E4">
              <w:rPr>
                <w:rFonts w:ascii="仿宋_GB2312" w:eastAsia="仿宋_GB2312" w:hAnsi="宋体" w:cs="宋体" w:hint="eastAsia"/>
                <w:color w:val="000000"/>
                <w:kern w:val="0"/>
                <w:sz w:val="20"/>
                <w:szCs w:val="20"/>
              </w:rPr>
              <w:t>三同时</w:t>
            </w:r>
            <w:r w:rsidRPr="000327E4">
              <w:rPr>
                <w:rFonts w:ascii="Times New Roman" w:eastAsia="仿宋_GB2312" w:hAnsi="Times New Roman" w:cs="Times New Roman" w:hint="eastAsia"/>
                <w:color w:val="000000"/>
                <w:kern w:val="0"/>
                <w:sz w:val="20"/>
                <w:szCs w:val="20"/>
              </w:rPr>
              <w:t>”</w:t>
            </w:r>
            <w:r w:rsidRPr="000327E4">
              <w:rPr>
                <w:rFonts w:ascii="仿宋_GB2312" w:eastAsia="仿宋_GB2312" w:hAnsi="宋体" w:cs="宋体" w:hint="eastAsia"/>
                <w:color w:val="000000"/>
                <w:kern w:val="0"/>
                <w:sz w:val="20"/>
                <w:szCs w:val="20"/>
              </w:rPr>
              <w:t>监督管理办法》（国家安全生产监督管理总局令第</w:t>
            </w:r>
            <w:r w:rsidRPr="000327E4">
              <w:rPr>
                <w:rFonts w:ascii="Times New Roman" w:eastAsia="仿宋_GB2312" w:hAnsi="Times New Roman" w:cs="Times New Roman"/>
                <w:color w:val="000000"/>
                <w:kern w:val="0"/>
                <w:sz w:val="20"/>
                <w:szCs w:val="20"/>
              </w:rPr>
              <w:t>36</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具有冶金行业相关工程设计资质的机构</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冶金</w:t>
            </w:r>
            <w:proofErr w:type="gramStart"/>
            <w:r w:rsidRPr="000327E4">
              <w:rPr>
                <w:rFonts w:ascii="仿宋_GB2312" w:eastAsia="仿宋_GB2312" w:hAnsi="宋体" w:cs="宋体" w:hint="eastAsia"/>
                <w:color w:val="000000"/>
                <w:kern w:val="0"/>
                <w:sz w:val="20"/>
                <w:szCs w:val="20"/>
              </w:rPr>
              <w:t>行业甲级</w:t>
            </w:r>
            <w:proofErr w:type="gramEnd"/>
            <w:r w:rsidRPr="000327E4">
              <w:rPr>
                <w:rFonts w:ascii="仿宋_GB2312" w:eastAsia="仿宋_GB2312" w:hAnsi="宋体" w:cs="宋体" w:hint="eastAsia"/>
                <w:color w:val="000000"/>
                <w:kern w:val="0"/>
                <w:sz w:val="20"/>
                <w:szCs w:val="20"/>
              </w:rPr>
              <w:t>工程设计资质由国务院住房城乡建设行政主管部门审批，乙级资质由省住房城乡建设行政主管部门审批</w:t>
            </w:r>
            <w:r w:rsidRPr="000327E4">
              <w:rPr>
                <w:rFonts w:ascii="Times New Roman" w:eastAsia="仿宋_GB2312" w:hAnsi="Times New Roman" w:cs="Times New Roman"/>
                <w:color w:val="000000"/>
                <w:kern w:val="0"/>
                <w:sz w:val="20"/>
                <w:szCs w:val="20"/>
              </w:rPr>
              <w:t xml:space="preserve"> </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国家、省住房城乡建设行政主管部门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法律法规有明确规定的，从其规定；没有明确规定的，由双方协商约定。办理时限公开</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571"/>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lastRenderedPageBreak/>
              <w:t>序号</w:t>
            </w:r>
          </w:p>
        </w:tc>
        <w:tc>
          <w:tcPr>
            <w:tcW w:w="171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行政审批中介服务事项名称</w:t>
            </w:r>
          </w:p>
        </w:tc>
        <w:tc>
          <w:tcPr>
            <w:tcW w:w="138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涉及行政审批</w:t>
            </w:r>
            <w:r w:rsidRPr="000327E4">
              <w:rPr>
                <w:rFonts w:ascii="方正小标宋简体" w:eastAsia="方正小标宋简体" w:hAnsi="宋体" w:cs="宋体" w:hint="eastAsia"/>
                <w:color w:val="000000"/>
                <w:kern w:val="0"/>
                <w:sz w:val="18"/>
                <w:szCs w:val="18"/>
              </w:rPr>
              <w:br/>
              <w:t>事项名称</w:t>
            </w:r>
          </w:p>
        </w:tc>
        <w:tc>
          <w:tcPr>
            <w:tcW w:w="126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审批部门及</w:t>
            </w:r>
            <w:r w:rsidRPr="000327E4">
              <w:rPr>
                <w:rFonts w:ascii="方正小标宋简体" w:eastAsia="方正小标宋简体" w:hAnsi="宋体" w:cs="宋体" w:hint="eastAsia"/>
                <w:color w:val="000000"/>
                <w:kern w:val="0"/>
                <w:sz w:val="18"/>
                <w:szCs w:val="18"/>
              </w:rPr>
              <w:br/>
              <w:t>行使层级</w:t>
            </w:r>
          </w:p>
        </w:tc>
        <w:tc>
          <w:tcPr>
            <w:tcW w:w="202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设立依据</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中介服务机构</w:t>
            </w:r>
            <w:r w:rsidRPr="000327E4">
              <w:rPr>
                <w:rFonts w:ascii="方正小标宋简体" w:eastAsia="方正小标宋简体" w:hAnsi="宋体" w:cs="宋体" w:hint="eastAsia"/>
                <w:color w:val="000000"/>
                <w:kern w:val="0"/>
                <w:sz w:val="18"/>
                <w:szCs w:val="18"/>
              </w:rPr>
              <w:br/>
              <w:t>资质要求</w:t>
            </w:r>
          </w:p>
        </w:tc>
        <w:tc>
          <w:tcPr>
            <w:tcW w:w="140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中介服务机构</w:t>
            </w:r>
            <w:r w:rsidRPr="000327E4">
              <w:rPr>
                <w:rFonts w:ascii="方正小标宋简体" w:eastAsia="方正小标宋简体" w:hAnsi="宋体" w:cs="宋体" w:hint="eastAsia"/>
                <w:color w:val="000000"/>
                <w:kern w:val="0"/>
                <w:sz w:val="18"/>
                <w:szCs w:val="18"/>
              </w:rPr>
              <w:br/>
              <w:t>资质取得方式</w:t>
            </w:r>
          </w:p>
        </w:tc>
        <w:tc>
          <w:tcPr>
            <w:tcW w:w="140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中介机构</w:t>
            </w:r>
            <w:r w:rsidRPr="000327E4">
              <w:rPr>
                <w:rFonts w:ascii="方正小标宋简体" w:eastAsia="方正小标宋简体" w:hAnsi="宋体" w:cs="宋体" w:hint="eastAsia"/>
                <w:color w:val="000000"/>
                <w:kern w:val="0"/>
                <w:sz w:val="18"/>
                <w:szCs w:val="18"/>
              </w:rPr>
              <w:br/>
              <w:t>行业主管部门</w:t>
            </w:r>
          </w:p>
        </w:tc>
        <w:tc>
          <w:tcPr>
            <w:tcW w:w="93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委托主体</w:t>
            </w:r>
          </w:p>
        </w:tc>
        <w:tc>
          <w:tcPr>
            <w:tcW w:w="171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w:t>
            </w:r>
            <w:r w:rsidRPr="000327E4">
              <w:rPr>
                <w:rFonts w:ascii="方正小标宋简体" w:eastAsia="方正小标宋简体" w:hAnsi="宋体" w:cs="宋体" w:hint="eastAsia"/>
                <w:color w:val="000000"/>
                <w:kern w:val="0"/>
                <w:sz w:val="18"/>
                <w:szCs w:val="18"/>
              </w:rPr>
              <w:br/>
              <w:t>时限</w:t>
            </w:r>
          </w:p>
        </w:tc>
        <w:tc>
          <w:tcPr>
            <w:tcW w:w="46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备注</w:t>
            </w:r>
          </w:p>
        </w:tc>
      </w:tr>
      <w:tr w:rsidR="000327E4" w:rsidRPr="000327E4" w:rsidTr="001060D2">
        <w:trPr>
          <w:trHeight w:val="4855"/>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20</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危险化学品生产、储存企业安全预评价报告编制</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危险化学品建设项目安全条件审查</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区安监局</w:t>
            </w:r>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《中华人民共和国安全生产法》《危险化学品安全管理条例》《危险化学品建设项目安全监督管理办法》（国家安全生产监督管理总局令第</w:t>
            </w:r>
            <w:r w:rsidRPr="000327E4">
              <w:rPr>
                <w:rFonts w:ascii="Times New Roman" w:eastAsia="仿宋_GB2312" w:hAnsi="Times New Roman" w:cs="Times New Roman"/>
                <w:color w:val="000000"/>
                <w:kern w:val="0"/>
                <w:sz w:val="20"/>
                <w:szCs w:val="20"/>
              </w:rPr>
              <w:t>45</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具有相应资质的安全评价机构</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申请甲级的，由申请机构所在地省应急管理行政主管部门审核，国务院应急管理行政主管部门审批发证；申请乙级的，由申请机构所在地的州、市安全生产监督管理部门审核，省应急管理行政主管部门审批发证</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省应急管理行政主管部门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法律法规有明确规定的，从其规定；没有明确规定的，由双方协商约定。办理时限公开</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2855"/>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21</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危险化学品生产、储存企业安全设施设计编制</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危险化学品建设项目安全条件审查</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区安监局</w:t>
            </w:r>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《中华人民共和国安全生产法》《建设项目安全设施</w:t>
            </w:r>
            <w:r w:rsidRPr="000327E4">
              <w:rPr>
                <w:rFonts w:ascii="Times New Roman" w:eastAsia="仿宋_GB2312" w:hAnsi="Times New Roman" w:cs="Times New Roman" w:hint="eastAsia"/>
                <w:color w:val="000000"/>
                <w:kern w:val="0"/>
                <w:sz w:val="20"/>
                <w:szCs w:val="20"/>
              </w:rPr>
              <w:t>“</w:t>
            </w:r>
            <w:r w:rsidRPr="000327E4">
              <w:rPr>
                <w:rFonts w:ascii="仿宋_GB2312" w:eastAsia="仿宋_GB2312" w:hAnsi="宋体" w:cs="宋体" w:hint="eastAsia"/>
                <w:color w:val="000000"/>
                <w:kern w:val="0"/>
                <w:sz w:val="20"/>
                <w:szCs w:val="20"/>
              </w:rPr>
              <w:t>三同时</w:t>
            </w:r>
            <w:r w:rsidRPr="000327E4">
              <w:rPr>
                <w:rFonts w:ascii="Times New Roman" w:eastAsia="仿宋_GB2312" w:hAnsi="Times New Roman" w:cs="Times New Roman" w:hint="eastAsia"/>
                <w:color w:val="000000"/>
                <w:kern w:val="0"/>
                <w:sz w:val="20"/>
                <w:szCs w:val="20"/>
              </w:rPr>
              <w:t>”</w:t>
            </w:r>
            <w:r w:rsidRPr="000327E4">
              <w:rPr>
                <w:rFonts w:ascii="仿宋_GB2312" w:eastAsia="仿宋_GB2312" w:hAnsi="宋体" w:cs="宋体" w:hint="eastAsia"/>
                <w:color w:val="000000"/>
                <w:kern w:val="0"/>
                <w:sz w:val="20"/>
                <w:szCs w:val="20"/>
              </w:rPr>
              <w:t>监督管理办法》（国家安全生产监督管理总局令第</w:t>
            </w:r>
            <w:r w:rsidRPr="000327E4">
              <w:rPr>
                <w:rFonts w:ascii="Times New Roman" w:eastAsia="仿宋_GB2312" w:hAnsi="Times New Roman" w:cs="Times New Roman"/>
                <w:color w:val="000000"/>
                <w:kern w:val="0"/>
                <w:sz w:val="20"/>
                <w:szCs w:val="20"/>
              </w:rPr>
              <w:t>36</w:t>
            </w:r>
            <w:r w:rsidRPr="000327E4">
              <w:rPr>
                <w:rFonts w:ascii="仿宋_GB2312" w:eastAsia="仿宋_GB2312" w:hAnsi="宋体" w:cs="宋体" w:hint="eastAsia"/>
                <w:color w:val="000000"/>
                <w:kern w:val="0"/>
                <w:sz w:val="20"/>
                <w:szCs w:val="20"/>
              </w:rPr>
              <w:t>号）《危险化学品建设项目安全监督管理办法》（国家安全生产监督管理总局令第</w:t>
            </w:r>
            <w:r w:rsidRPr="000327E4">
              <w:rPr>
                <w:rFonts w:ascii="Times New Roman" w:eastAsia="仿宋_GB2312" w:hAnsi="Times New Roman" w:cs="Times New Roman"/>
                <w:color w:val="000000"/>
                <w:kern w:val="0"/>
                <w:sz w:val="20"/>
                <w:szCs w:val="20"/>
              </w:rPr>
              <w:t>45</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具有化工石化医药行业相关工程设计资质的机构</w:t>
            </w:r>
          </w:p>
        </w:tc>
        <w:tc>
          <w:tcPr>
            <w:tcW w:w="1404" w:type="dxa"/>
            <w:tcBorders>
              <w:top w:val="nil"/>
              <w:left w:val="nil"/>
              <w:bottom w:val="single" w:sz="4" w:space="0" w:color="auto"/>
              <w:right w:val="single" w:sz="4" w:space="0" w:color="auto"/>
            </w:tcBorders>
            <w:shd w:val="clear" w:color="auto" w:fill="auto"/>
            <w:vAlign w:val="center"/>
          </w:tcPr>
          <w:p w:rsidR="000327E4" w:rsidRDefault="000327E4" w:rsidP="000327E4">
            <w:pPr>
              <w:widowControl/>
              <w:spacing w:line="240" w:lineRule="exact"/>
              <w:jc w:val="left"/>
              <w:rPr>
                <w:rFonts w:ascii="仿宋_GB2312" w:eastAsia="仿宋_GB2312" w:hAnsi="宋体" w:cs="宋体" w:hint="eastAsia"/>
                <w:color w:val="000000"/>
                <w:kern w:val="0"/>
                <w:sz w:val="20"/>
                <w:szCs w:val="20"/>
              </w:rPr>
            </w:pPr>
          </w:p>
          <w:p w:rsidR="000327E4" w:rsidRDefault="000327E4" w:rsidP="000327E4">
            <w:pPr>
              <w:widowControl/>
              <w:spacing w:line="240" w:lineRule="exact"/>
              <w:jc w:val="left"/>
              <w:rPr>
                <w:rFonts w:ascii="仿宋_GB2312" w:eastAsia="仿宋_GB2312" w:hAnsi="宋体" w:cs="宋体" w:hint="eastAsia"/>
                <w:color w:val="000000"/>
                <w:kern w:val="0"/>
                <w:sz w:val="20"/>
                <w:szCs w:val="20"/>
              </w:rPr>
            </w:pPr>
            <w:r w:rsidRPr="000327E4">
              <w:rPr>
                <w:rFonts w:ascii="仿宋_GB2312" w:eastAsia="仿宋_GB2312" w:hAnsi="宋体" w:cs="宋体" w:hint="eastAsia"/>
                <w:color w:val="000000"/>
                <w:kern w:val="0"/>
                <w:sz w:val="20"/>
                <w:szCs w:val="20"/>
              </w:rPr>
              <w:t>化工石化医药</w:t>
            </w:r>
            <w:proofErr w:type="gramStart"/>
            <w:r w:rsidRPr="000327E4">
              <w:rPr>
                <w:rFonts w:ascii="仿宋_GB2312" w:eastAsia="仿宋_GB2312" w:hAnsi="宋体" w:cs="宋体" w:hint="eastAsia"/>
                <w:color w:val="000000"/>
                <w:kern w:val="0"/>
                <w:sz w:val="20"/>
                <w:szCs w:val="20"/>
              </w:rPr>
              <w:t>行业甲级</w:t>
            </w:r>
            <w:proofErr w:type="gramEnd"/>
            <w:r w:rsidRPr="000327E4">
              <w:rPr>
                <w:rFonts w:ascii="仿宋_GB2312" w:eastAsia="仿宋_GB2312" w:hAnsi="宋体" w:cs="宋体" w:hint="eastAsia"/>
                <w:color w:val="000000"/>
                <w:kern w:val="0"/>
                <w:sz w:val="20"/>
                <w:szCs w:val="20"/>
              </w:rPr>
              <w:t>工程设计资质由国务院住房城乡建设行政主管部门审批</w:t>
            </w:r>
            <w:r w:rsidRPr="000327E4">
              <w:rPr>
                <w:rFonts w:ascii="Times New Roman" w:eastAsia="仿宋_GB2312" w:hAnsi="Times New Roman" w:cs="Times New Roman"/>
                <w:color w:val="000000"/>
                <w:kern w:val="0"/>
                <w:sz w:val="20"/>
                <w:szCs w:val="20"/>
              </w:rPr>
              <w:t xml:space="preserve"> </w:t>
            </w:r>
            <w:r w:rsidRPr="000327E4">
              <w:rPr>
                <w:rFonts w:ascii="仿宋_GB2312" w:eastAsia="仿宋_GB2312" w:hAnsi="宋体" w:cs="宋体" w:hint="eastAsia"/>
                <w:color w:val="000000"/>
                <w:kern w:val="0"/>
                <w:sz w:val="20"/>
                <w:szCs w:val="20"/>
              </w:rPr>
              <w:t>，乙级资质由省住房城乡建设行政主管部门审批</w:t>
            </w:r>
          </w:p>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bookmarkStart w:id="0" w:name="_GoBack"/>
            <w:bookmarkEnd w:id="0"/>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国家、省住房城乡建设行政主管部门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法律法规有明确规定的，从其规定；没有明确规定的，由双方协商约定。办理时限公开</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r w:rsidR="000327E4" w:rsidRPr="000327E4" w:rsidTr="001060D2">
        <w:trPr>
          <w:trHeight w:val="571"/>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lastRenderedPageBreak/>
              <w:t>序号</w:t>
            </w:r>
          </w:p>
        </w:tc>
        <w:tc>
          <w:tcPr>
            <w:tcW w:w="171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行政审批中介服务事项名称</w:t>
            </w:r>
          </w:p>
        </w:tc>
        <w:tc>
          <w:tcPr>
            <w:tcW w:w="138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涉及行政审批</w:t>
            </w:r>
            <w:r w:rsidRPr="000327E4">
              <w:rPr>
                <w:rFonts w:ascii="方正小标宋简体" w:eastAsia="方正小标宋简体" w:hAnsi="宋体" w:cs="宋体" w:hint="eastAsia"/>
                <w:color w:val="000000"/>
                <w:kern w:val="0"/>
                <w:sz w:val="18"/>
                <w:szCs w:val="18"/>
              </w:rPr>
              <w:br/>
              <w:t>事项名称</w:t>
            </w:r>
          </w:p>
        </w:tc>
        <w:tc>
          <w:tcPr>
            <w:tcW w:w="126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审批部门及</w:t>
            </w:r>
            <w:r w:rsidRPr="000327E4">
              <w:rPr>
                <w:rFonts w:ascii="方正小标宋简体" w:eastAsia="方正小标宋简体" w:hAnsi="宋体" w:cs="宋体" w:hint="eastAsia"/>
                <w:color w:val="000000"/>
                <w:kern w:val="0"/>
                <w:sz w:val="18"/>
                <w:szCs w:val="18"/>
              </w:rPr>
              <w:br/>
              <w:t>行使层级</w:t>
            </w:r>
          </w:p>
        </w:tc>
        <w:tc>
          <w:tcPr>
            <w:tcW w:w="202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设立依据</w:t>
            </w:r>
          </w:p>
        </w:tc>
        <w:tc>
          <w:tcPr>
            <w:tcW w:w="1560"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中介服务机构</w:t>
            </w:r>
            <w:r w:rsidRPr="000327E4">
              <w:rPr>
                <w:rFonts w:ascii="方正小标宋简体" w:eastAsia="方正小标宋简体" w:hAnsi="宋体" w:cs="宋体" w:hint="eastAsia"/>
                <w:color w:val="000000"/>
                <w:kern w:val="0"/>
                <w:sz w:val="18"/>
                <w:szCs w:val="18"/>
              </w:rPr>
              <w:br/>
              <w:t>资质要求</w:t>
            </w:r>
          </w:p>
        </w:tc>
        <w:tc>
          <w:tcPr>
            <w:tcW w:w="140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中介服务机构</w:t>
            </w:r>
            <w:r w:rsidRPr="000327E4">
              <w:rPr>
                <w:rFonts w:ascii="方正小标宋简体" w:eastAsia="方正小标宋简体" w:hAnsi="宋体" w:cs="宋体" w:hint="eastAsia"/>
                <w:color w:val="000000"/>
                <w:kern w:val="0"/>
                <w:sz w:val="18"/>
                <w:szCs w:val="18"/>
              </w:rPr>
              <w:br/>
              <w:t>资质取得方式</w:t>
            </w:r>
          </w:p>
        </w:tc>
        <w:tc>
          <w:tcPr>
            <w:tcW w:w="1404"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中介机构</w:t>
            </w:r>
            <w:r w:rsidRPr="000327E4">
              <w:rPr>
                <w:rFonts w:ascii="方正小标宋简体" w:eastAsia="方正小标宋简体" w:hAnsi="宋体" w:cs="宋体" w:hint="eastAsia"/>
                <w:color w:val="000000"/>
                <w:kern w:val="0"/>
                <w:sz w:val="18"/>
                <w:szCs w:val="18"/>
              </w:rPr>
              <w:br/>
              <w:t>行业主管部门</w:t>
            </w:r>
          </w:p>
        </w:tc>
        <w:tc>
          <w:tcPr>
            <w:tcW w:w="93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委托主体</w:t>
            </w:r>
          </w:p>
        </w:tc>
        <w:tc>
          <w:tcPr>
            <w:tcW w:w="1716"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中介服务</w:t>
            </w:r>
            <w:r w:rsidRPr="000327E4">
              <w:rPr>
                <w:rFonts w:ascii="方正小标宋简体" w:eastAsia="方正小标宋简体" w:hAnsi="宋体" w:cs="宋体" w:hint="eastAsia"/>
                <w:color w:val="000000"/>
                <w:kern w:val="0"/>
                <w:sz w:val="18"/>
                <w:szCs w:val="18"/>
              </w:rPr>
              <w:br/>
              <w:t>时限</w:t>
            </w:r>
          </w:p>
        </w:tc>
        <w:tc>
          <w:tcPr>
            <w:tcW w:w="468" w:type="dxa"/>
            <w:tcBorders>
              <w:top w:val="single" w:sz="4" w:space="0" w:color="auto"/>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方正小标宋简体" w:eastAsia="方正小标宋简体" w:hAnsi="宋体" w:cs="宋体"/>
                <w:color w:val="000000"/>
                <w:kern w:val="0"/>
                <w:sz w:val="18"/>
                <w:szCs w:val="18"/>
              </w:rPr>
            </w:pPr>
            <w:r w:rsidRPr="000327E4">
              <w:rPr>
                <w:rFonts w:ascii="方正小标宋简体" w:eastAsia="方正小标宋简体" w:hAnsi="宋体" w:cs="宋体" w:hint="eastAsia"/>
                <w:color w:val="000000"/>
                <w:kern w:val="0"/>
                <w:sz w:val="18"/>
                <w:szCs w:val="18"/>
              </w:rPr>
              <w:t>备注</w:t>
            </w:r>
          </w:p>
        </w:tc>
      </w:tr>
      <w:tr w:rsidR="000327E4" w:rsidRPr="000327E4" w:rsidTr="001060D2">
        <w:trPr>
          <w:trHeight w:val="3360"/>
        </w:trPr>
        <w:tc>
          <w:tcPr>
            <w:tcW w:w="468" w:type="dxa"/>
            <w:tcBorders>
              <w:top w:val="nil"/>
              <w:left w:val="single" w:sz="4" w:space="0" w:color="auto"/>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center"/>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22</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提交食品经营许可所需的自酿酒成品安全检验合格报告</w:t>
            </w:r>
          </w:p>
        </w:tc>
        <w:tc>
          <w:tcPr>
            <w:tcW w:w="138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食品（含保健品）经营许可</w:t>
            </w:r>
          </w:p>
        </w:tc>
        <w:tc>
          <w:tcPr>
            <w:tcW w:w="12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区市场监管局</w:t>
            </w:r>
          </w:p>
        </w:tc>
        <w:tc>
          <w:tcPr>
            <w:tcW w:w="202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《食品经营许可审查通则（试行）》（食药监</w:t>
            </w:r>
            <w:proofErr w:type="gramStart"/>
            <w:r w:rsidRPr="000327E4">
              <w:rPr>
                <w:rFonts w:ascii="仿宋_GB2312" w:eastAsia="仿宋_GB2312" w:hAnsi="宋体" w:cs="宋体" w:hint="eastAsia"/>
                <w:bCs/>
                <w:color w:val="000000"/>
                <w:kern w:val="0"/>
                <w:sz w:val="20"/>
                <w:szCs w:val="20"/>
              </w:rPr>
              <w:t>食监二</w:t>
            </w:r>
            <w:r w:rsidRPr="000327E4">
              <w:rPr>
                <w:rFonts w:ascii="仿宋_GB2312" w:eastAsia="仿宋_GB2312" w:hAnsi="宋体" w:cs="宋体" w:hint="eastAsia"/>
                <w:color w:val="000000"/>
                <w:kern w:val="0"/>
                <w:sz w:val="20"/>
                <w:szCs w:val="20"/>
              </w:rPr>
              <w:t>〔</w:t>
            </w:r>
            <w:r w:rsidRPr="000327E4">
              <w:rPr>
                <w:rFonts w:ascii="Times New Roman" w:eastAsia="仿宋_GB2312" w:hAnsi="Times New Roman" w:cs="Times New Roman"/>
                <w:color w:val="000000"/>
                <w:kern w:val="0"/>
                <w:sz w:val="20"/>
                <w:szCs w:val="20"/>
              </w:rPr>
              <w:t>2015</w:t>
            </w:r>
            <w:r w:rsidRPr="000327E4">
              <w:rPr>
                <w:rFonts w:ascii="仿宋_GB2312" w:eastAsia="仿宋_GB2312" w:hAnsi="宋体" w:cs="宋体" w:hint="eastAsia"/>
                <w:color w:val="000000"/>
                <w:kern w:val="0"/>
                <w:sz w:val="20"/>
                <w:szCs w:val="20"/>
              </w:rPr>
              <w:t>〕</w:t>
            </w:r>
            <w:proofErr w:type="gramEnd"/>
            <w:r w:rsidRPr="000327E4">
              <w:rPr>
                <w:rFonts w:ascii="Times New Roman" w:eastAsia="仿宋_GB2312" w:hAnsi="Times New Roman" w:cs="Times New Roman"/>
                <w:color w:val="000000"/>
                <w:kern w:val="0"/>
                <w:sz w:val="20"/>
                <w:szCs w:val="20"/>
              </w:rPr>
              <w:t>228</w:t>
            </w:r>
            <w:r w:rsidRPr="000327E4">
              <w:rPr>
                <w:rFonts w:ascii="仿宋_GB2312" w:eastAsia="仿宋_GB2312" w:hAnsi="宋体" w:cs="宋体" w:hint="eastAsia"/>
                <w:color w:val="000000"/>
                <w:kern w:val="0"/>
                <w:sz w:val="20"/>
                <w:szCs w:val="20"/>
              </w:rPr>
              <w:t>号）</w:t>
            </w:r>
          </w:p>
        </w:tc>
        <w:tc>
          <w:tcPr>
            <w:tcW w:w="1560"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具有资质的食品</w:t>
            </w:r>
            <w:proofErr w:type="gramStart"/>
            <w:r w:rsidRPr="000327E4">
              <w:rPr>
                <w:rFonts w:ascii="仿宋_GB2312" w:eastAsia="仿宋_GB2312" w:hAnsi="宋体" w:cs="宋体" w:hint="eastAsia"/>
                <w:color w:val="000000"/>
                <w:kern w:val="0"/>
                <w:sz w:val="20"/>
                <w:szCs w:val="20"/>
              </w:rPr>
              <w:t>安全第三</w:t>
            </w:r>
            <w:proofErr w:type="gramEnd"/>
            <w:r w:rsidRPr="000327E4">
              <w:rPr>
                <w:rFonts w:ascii="仿宋_GB2312" w:eastAsia="仿宋_GB2312" w:hAnsi="宋体" w:cs="宋体" w:hint="eastAsia"/>
                <w:color w:val="000000"/>
                <w:kern w:val="0"/>
                <w:sz w:val="20"/>
                <w:szCs w:val="20"/>
              </w:rPr>
              <w:t>方机构</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国家认证认可监督管理机构检验检测机构资质认定和省市场监督管理部门资质认定</w:t>
            </w:r>
          </w:p>
        </w:tc>
        <w:tc>
          <w:tcPr>
            <w:tcW w:w="1404"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省市场监督管理部门</w:t>
            </w:r>
          </w:p>
        </w:tc>
        <w:tc>
          <w:tcPr>
            <w:tcW w:w="93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行政相对人</w:t>
            </w:r>
          </w:p>
        </w:tc>
        <w:tc>
          <w:tcPr>
            <w:tcW w:w="1716"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仿宋_GB2312" w:eastAsia="仿宋_GB2312" w:hAnsi="宋体" w:cs="宋体"/>
                <w:color w:val="000000"/>
                <w:kern w:val="0"/>
                <w:sz w:val="20"/>
                <w:szCs w:val="20"/>
              </w:rPr>
            </w:pPr>
            <w:r w:rsidRPr="000327E4">
              <w:rPr>
                <w:rFonts w:ascii="仿宋_GB2312" w:eastAsia="仿宋_GB2312" w:hAnsi="宋体" w:cs="宋体" w:hint="eastAsia"/>
                <w:color w:val="000000"/>
                <w:kern w:val="0"/>
                <w:sz w:val="20"/>
                <w:szCs w:val="20"/>
              </w:rPr>
              <w:t>法律法规有明确规定的，从其规定；没有明确规定的，由双方协商约定。办理时限公开</w:t>
            </w:r>
          </w:p>
        </w:tc>
        <w:tc>
          <w:tcPr>
            <w:tcW w:w="468" w:type="dxa"/>
            <w:tcBorders>
              <w:top w:val="nil"/>
              <w:left w:val="nil"/>
              <w:bottom w:val="single" w:sz="4" w:space="0" w:color="auto"/>
              <w:right w:val="single" w:sz="4" w:space="0" w:color="auto"/>
            </w:tcBorders>
            <w:shd w:val="clear" w:color="auto" w:fill="auto"/>
            <w:vAlign w:val="center"/>
          </w:tcPr>
          <w:p w:rsidR="000327E4" w:rsidRPr="000327E4" w:rsidRDefault="000327E4" w:rsidP="000327E4">
            <w:pPr>
              <w:widowControl/>
              <w:spacing w:line="240" w:lineRule="exact"/>
              <w:jc w:val="left"/>
              <w:rPr>
                <w:rFonts w:ascii="Times New Roman" w:eastAsia="宋体" w:hAnsi="Times New Roman" w:cs="Times New Roman"/>
                <w:color w:val="000000"/>
                <w:kern w:val="0"/>
                <w:sz w:val="20"/>
                <w:szCs w:val="20"/>
              </w:rPr>
            </w:pPr>
            <w:r w:rsidRPr="000327E4">
              <w:rPr>
                <w:rFonts w:ascii="Times New Roman" w:eastAsia="宋体" w:hAnsi="Times New Roman" w:cs="Times New Roman"/>
                <w:color w:val="000000"/>
                <w:kern w:val="0"/>
                <w:sz w:val="20"/>
                <w:szCs w:val="20"/>
              </w:rPr>
              <w:t xml:space="preserve">　</w:t>
            </w:r>
          </w:p>
        </w:tc>
      </w:tr>
    </w:tbl>
    <w:p w:rsidR="00917356" w:rsidRDefault="00917356"/>
    <w:sectPr w:rsidR="00917356" w:rsidSect="000327E4">
      <w:pgSz w:w="16838" w:h="11906" w:orient="landscape"/>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7E4" w:rsidRDefault="000327E4" w:rsidP="000327E4">
      <w:r>
        <w:separator/>
      </w:r>
    </w:p>
  </w:endnote>
  <w:endnote w:type="continuationSeparator" w:id="0">
    <w:p w:rsidR="000327E4" w:rsidRDefault="000327E4" w:rsidP="0003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7E4" w:rsidRDefault="000327E4" w:rsidP="000327E4">
      <w:r>
        <w:separator/>
      </w:r>
    </w:p>
  </w:footnote>
  <w:footnote w:type="continuationSeparator" w:id="0">
    <w:p w:rsidR="000327E4" w:rsidRDefault="000327E4" w:rsidP="00032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77876"/>
    <w:multiLevelType w:val="hybridMultilevel"/>
    <w:tmpl w:val="76BED482"/>
    <w:lvl w:ilvl="0" w:tplc="A0CC3562">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91109B5"/>
    <w:multiLevelType w:val="hybridMultilevel"/>
    <w:tmpl w:val="739232FE"/>
    <w:lvl w:ilvl="0" w:tplc="BC4675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D61"/>
    <w:rsid w:val="000327E4"/>
    <w:rsid w:val="00917356"/>
    <w:rsid w:val="00F35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27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327E4"/>
    <w:rPr>
      <w:sz w:val="18"/>
      <w:szCs w:val="18"/>
    </w:rPr>
  </w:style>
  <w:style w:type="paragraph" w:styleId="a4">
    <w:name w:val="footer"/>
    <w:basedOn w:val="a"/>
    <w:link w:val="Char0"/>
    <w:unhideWhenUsed/>
    <w:rsid w:val="000327E4"/>
    <w:pPr>
      <w:tabs>
        <w:tab w:val="center" w:pos="4153"/>
        <w:tab w:val="right" w:pos="8306"/>
      </w:tabs>
      <w:snapToGrid w:val="0"/>
      <w:jc w:val="left"/>
    </w:pPr>
    <w:rPr>
      <w:sz w:val="18"/>
      <w:szCs w:val="18"/>
    </w:rPr>
  </w:style>
  <w:style w:type="character" w:customStyle="1" w:styleId="Char0">
    <w:name w:val="页脚 Char"/>
    <w:basedOn w:val="a0"/>
    <w:link w:val="a4"/>
    <w:rsid w:val="000327E4"/>
    <w:rPr>
      <w:sz w:val="18"/>
      <w:szCs w:val="18"/>
    </w:rPr>
  </w:style>
  <w:style w:type="numbering" w:customStyle="1" w:styleId="1">
    <w:name w:val="无列表1"/>
    <w:next w:val="a2"/>
    <w:semiHidden/>
    <w:unhideWhenUsed/>
    <w:rsid w:val="000327E4"/>
  </w:style>
  <w:style w:type="paragraph" w:customStyle="1" w:styleId="Char1">
    <w:name w:val="Char"/>
    <w:basedOn w:val="a"/>
    <w:semiHidden/>
    <w:rsid w:val="000327E4"/>
    <w:rPr>
      <w:rFonts w:ascii="Times New Roman" w:eastAsia="仿宋_GB2312" w:hAnsi="Times New Roman" w:cs="Times New Roman"/>
      <w:sz w:val="32"/>
      <w:szCs w:val="30"/>
    </w:rPr>
  </w:style>
  <w:style w:type="character" w:styleId="a5">
    <w:name w:val="page number"/>
    <w:basedOn w:val="a0"/>
    <w:rsid w:val="000327E4"/>
  </w:style>
  <w:style w:type="character" w:customStyle="1" w:styleId="a6">
    <w:name w:val="公文文号"/>
    <w:basedOn w:val="a0"/>
    <w:rsid w:val="000327E4"/>
    <w:rPr>
      <w:rFonts w:eastAsia="仿宋_GB2312"/>
      <w:sz w:val="32"/>
    </w:rPr>
  </w:style>
  <w:style w:type="paragraph" w:customStyle="1" w:styleId="ParaCharCharCharCharCharCharChar">
    <w:name w:val="默认段落字体 Para Char Char Char Char Char Char Char"/>
    <w:basedOn w:val="a"/>
    <w:rsid w:val="000327E4"/>
    <w:rPr>
      <w:rFonts w:ascii="Times New Roman" w:eastAsia="仿宋_GB2312" w:hAnsi="Times New Roman" w:cs="Times New Roman"/>
      <w:sz w:val="32"/>
      <w:szCs w:val="21"/>
    </w:rPr>
  </w:style>
  <w:style w:type="paragraph" w:styleId="a7">
    <w:name w:val="List Paragraph"/>
    <w:basedOn w:val="a"/>
    <w:qFormat/>
    <w:rsid w:val="000327E4"/>
    <w:pPr>
      <w:ind w:firstLineChars="200" w:firstLine="420"/>
    </w:pPr>
    <w:rPr>
      <w:rFonts w:ascii="Times New Roman" w:eastAsia="宋体" w:hAnsi="Times New Roman" w:cs="Times New Roman"/>
      <w:szCs w:val="24"/>
    </w:rPr>
  </w:style>
  <w:style w:type="paragraph" w:customStyle="1" w:styleId="Char2">
    <w:name w:val=" Char"/>
    <w:basedOn w:val="a"/>
    <w:rsid w:val="000327E4"/>
    <w:rPr>
      <w:rFonts w:ascii="Times New Roman" w:eastAsia="宋体" w:hAnsi="Times New Roman" w:cs="Times New Roman"/>
      <w:szCs w:val="24"/>
    </w:rPr>
  </w:style>
  <w:style w:type="paragraph" w:customStyle="1" w:styleId="Style3">
    <w:name w:val="_Style 3"/>
    <w:basedOn w:val="a"/>
    <w:rsid w:val="000327E4"/>
    <w:rPr>
      <w:rFonts w:ascii="Times New Roman" w:eastAsia="宋体" w:hAnsi="Times New Roman" w:cs="Times New Roman"/>
      <w:szCs w:val="24"/>
    </w:rPr>
  </w:style>
  <w:style w:type="paragraph" w:styleId="a8">
    <w:name w:val="Body Text"/>
    <w:basedOn w:val="a"/>
    <w:link w:val="Char3"/>
    <w:rsid w:val="000327E4"/>
    <w:pPr>
      <w:spacing w:line="580" w:lineRule="exact"/>
      <w:jc w:val="center"/>
    </w:pPr>
    <w:rPr>
      <w:rFonts w:ascii="方正小标宋_GBK" w:eastAsia="方正小标宋_GBK" w:hAnsi="Times New Roman" w:cs="Times New Roman"/>
      <w:sz w:val="44"/>
      <w:szCs w:val="44"/>
    </w:rPr>
  </w:style>
  <w:style w:type="character" w:customStyle="1" w:styleId="Char3">
    <w:name w:val="正文文本 Char"/>
    <w:basedOn w:val="a0"/>
    <w:link w:val="a8"/>
    <w:rsid w:val="000327E4"/>
    <w:rPr>
      <w:rFonts w:ascii="方正小标宋_GBK" w:eastAsia="方正小标宋_GBK" w:hAnsi="Times New Roman" w:cs="Times New Roman"/>
      <w:sz w:val="44"/>
      <w:szCs w:val="44"/>
    </w:rPr>
  </w:style>
  <w:style w:type="paragraph" w:styleId="2">
    <w:name w:val="Body Text 2"/>
    <w:basedOn w:val="a"/>
    <w:link w:val="2Char"/>
    <w:rsid w:val="000327E4"/>
    <w:pPr>
      <w:spacing w:line="600" w:lineRule="exact"/>
      <w:ind w:rightChars="332" w:right="697"/>
    </w:pPr>
    <w:rPr>
      <w:rFonts w:ascii="仿宋_GB2312" w:eastAsia="仿宋_GB2312" w:hAnsi="Times New Roman" w:cs="Times New Roman"/>
      <w:sz w:val="32"/>
      <w:szCs w:val="32"/>
    </w:rPr>
  </w:style>
  <w:style w:type="character" w:customStyle="1" w:styleId="2Char">
    <w:name w:val="正文文本 2 Char"/>
    <w:basedOn w:val="a0"/>
    <w:link w:val="2"/>
    <w:rsid w:val="000327E4"/>
    <w:rPr>
      <w:rFonts w:ascii="仿宋_GB2312" w:eastAsia="仿宋_GB2312" w:hAnsi="Times New Roman" w:cs="Times New Roman"/>
      <w:sz w:val="32"/>
      <w:szCs w:val="32"/>
    </w:rPr>
  </w:style>
  <w:style w:type="paragraph" w:styleId="a9">
    <w:name w:val="Date"/>
    <w:basedOn w:val="a"/>
    <w:next w:val="a"/>
    <w:link w:val="Char4"/>
    <w:rsid w:val="000327E4"/>
    <w:pPr>
      <w:ind w:leftChars="2500" w:left="100"/>
    </w:pPr>
    <w:rPr>
      <w:rFonts w:ascii="Times New Roman" w:eastAsia="仿宋_GB2312" w:hAnsi="Times New Roman" w:cs="Times New Roman"/>
      <w:sz w:val="32"/>
      <w:szCs w:val="32"/>
    </w:rPr>
  </w:style>
  <w:style w:type="character" w:customStyle="1" w:styleId="Char4">
    <w:name w:val="日期 Char"/>
    <w:basedOn w:val="a0"/>
    <w:link w:val="a9"/>
    <w:rsid w:val="000327E4"/>
    <w:rPr>
      <w:rFonts w:ascii="Times New Roman" w:eastAsia="仿宋_GB2312" w:hAnsi="Times New Roman" w:cs="Times New Roman"/>
      <w:sz w:val="32"/>
      <w:szCs w:val="32"/>
    </w:rPr>
  </w:style>
  <w:style w:type="character" w:customStyle="1" w:styleId="aa">
    <w:name w:val="公文标题"/>
    <w:basedOn w:val="a0"/>
    <w:rsid w:val="000327E4"/>
    <w:rPr>
      <w:rFonts w:ascii="方正小标宋_GBK" w:eastAsia="方正小标宋_GBK" w:hAnsi="华文中宋"/>
      <w:color w:val="000000"/>
      <w:sz w:val="44"/>
      <w:szCs w:val="84"/>
    </w:rPr>
  </w:style>
  <w:style w:type="character" w:styleId="ab">
    <w:name w:val="Strong"/>
    <w:basedOn w:val="a0"/>
    <w:qFormat/>
    <w:rsid w:val="000327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27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327E4"/>
    <w:rPr>
      <w:sz w:val="18"/>
      <w:szCs w:val="18"/>
    </w:rPr>
  </w:style>
  <w:style w:type="paragraph" w:styleId="a4">
    <w:name w:val="footer"/>
    <w:basedOn w:val="a"/>
    <w:link w:val="Char0"/>
    <w:unhideWhenUsed/>
    <w:rsid w:val="000327E4"/>
    <w:pPr>
      <w:tabs>
        <w:tab w:val="center" w:pos="4153"/>
        <w:tab w:val="right" w:pos="8306"/>
      </w:tabs>
      <w:snapToGrid w:val="0"/>
      <w:jc w:val="left"/>
    </w:pPr>
    <w:rPr>
      <w:sz w:val="18"/>
      <w:szCs w:val="18"/>
    </w:rPr>
  </w:style>
  <w:style w:type="character" w:customStyle="1" w:styleId="Char0">
    <w:name w:val="页脚 Char"/>
    <w:basedOn w:val="a0"/>
    <w:link w:val="a4"/>
    <w:rsid w:val="000327E4"/>
    <w:rPr>
      <w:sz w:val="18"/>
      <w:szCs w:val="18"/>
    </w:rPr>
  </w:style>
  <w:style w:type="numbering" w:customStyle="1" w:styleId="1">
    <w:name w:val="无列表1"/>
    <w:next w:val="a2"/>
    <w:semiHidden/>
    <w:unhideWhenUsed/>
    <w:rsid w:val="000327E4"/>
  </w:style>
  <w:style w:type="paragraph" w:customStyle="1" w:styleId="Char1">
    <w:name w:val="Char"/>
    <w:basedOn w:val="a"/>
    <w:semiHidden/>
    <w:rsid w:val="000327E4"/>
    <w:rPr>
      <w:rFonts w:ascii="Times New Roman" w:eastAsia="仿宋_GB2312" w:hAnsi="Times New Roman" w:cs="Times New Roman"/>
      <w:sz w:val="32"/>
      <w:szCs w:val="30"/>
    </w:rPr>
  </w:style>
  <w:style w:type="character" w:styleId="a5">
    <w:name w:val="page number"/>
    <w:basedOn w:val="a0"/>
    <w:rsid w:val="000327E4"/>
  </w:style>
  <w:style w:type="character" w:customStyle="1" w:styleId="a6">
    <w:name w:val="公文文号"/>
    <w:basedOn w:val="a0"/>
    <w:rsid w:val="000327E4"/>
    <w:rPr>
      <w:rFonts w:eastAsia="仿宋_GB2312"/>
      <w:sz w:val="32"/>
    </w:rPr>
  </w:style>
  <w:style w:type="paragraph" w:customStyle="1" w:styleId="ParaCharCharCharCharCharCharChar">
    <w:name w:val="默认段落字体 Para Char Char Char Char Char Char Char"/>
    <w:basedOn w:val="a"/>
    <w:rsid w:val="000327E4"/>
    <w:rPr>
      <w:rFonts w:ascii="Times New Roman" w:eastAsia="仿宋_GB2312" w:hAnsi="Times New Roman" w:cs="Times New Roman"/>
      <w:sz w:val="32"/>
      <w:szCs w:val="21"/>
    </w:rPr>
  </w:style>
  <w:style w:type="paragraph" w:styleId="a7">
    <w:name w:val="List Paragraph"/>
    <w:basedOn w:val="a"/>
    <w:qFormat/>
    <w:rsid w:val="000327E4"/>
    <w:pPr>
      <w:ind w:firstLineChars="200" w:firstLine="420"/>
    </w:pPr>
    <w:rPr>
      <w:rFonts w:ascii="Times New Roman" w:eastAsia="宋体" w:hAnsi="Times New Roman" w:cs="Times New Roman"/>
      <w:szCs w:val="24"/>
    </w:rPr>
  </w:style>
  <w:style w:type="paragraph" w:customStyle="1" w:styleId="Char2">
    <w:name w:val=" Char"/>
    <w:basedOn w:val="a"/>
    <w:rsid w:val="000327E4"/>
    <w:rPr>
      <w:rFonts w:ascii="Times New Roman" w:eastAsia="宋体" w:hAnsi="Times New Roman" w:cs="Times New Roman"/>
      <w:szCs w:val="24"/>
    </w:rPr>
  </w:style>
  <w:style w:type="paragraph" w:customStyle="1" w:styleId="Style3">
    <w:name w:val="_Style 3"/>
    <w:basedOn w:val="a"/>
    <w:rsid w:val="000327E4"/>
    <w:rPr>
      <w:rFonts w:ascii="Times New Roman" w:eastAsia="宋体" w:hAnsi="Times New Roman" w:cs="Times New Roman"/>
      <w:szCs w:val="24"/>
    </w:rPr>
  </w:style>
  <w:style w:type="paragraph" w:styleId="a8">
    <w:name w:val="Body Text"/>
    <w:basedOn w:val="a"/>
    <w:link w:val="Char3"/>
    <w:rsid w:val="000327E4"/>
    <w:pPr>
      <w:spacing w:line="580" w:lineRule="exact"/>
      <w:jc w:val="center"/>
    </w:pPr>
    <w:rPr>
      <w:rFonts w:ascii="方正小标宋_GBK" w:eastAsia="方正小标宋_GBK" w:hAnsi="Times New Roman" w:cs="Times New Roman"/>
      <w:sz w:val="44"/>
      <w:szCs w:val="44"/>
    </w:rPr>
  </w:style>
  <w:style w:type="character" w:customStyle="1" w:styleId="Char3">
    <w:name w:val="正文文本 Char"/>
    <w:basedOn w:val="a0"/>
    <w:link w:val="a8"/>
    <w:rsid w:val="000327E4"/>
    <w:rPr>
      <w:rFonts w:ascii="方正小标宋_GBK" w:eastAsia="方正小标宋_GBK" w:hAnsi="Times New Roman" w:cs="Times New Roman"/>
      <w:sz w:val="44"/>
      <w:szCs w:val="44"/>
    </w:rPr>
  </w:style>
  <w:style w:type="paragraph" w:styleId="2">
    <w:name w:val="Body Text 2"/>
    <w:basedOn w:val="a"/>
    <w:link w:val="2Char"/>
    <w:rsid w:val="000327E4"/>
    <w:pPr>
      <w:spacing w:line="600" w:lineRule="exact"/>
      <w:ind w:rightChars="332" w:right="697"/>
    </w:pPr>
    <w:rPr>
      <w:rFonts w:ascii="仿宋_GB2312" w:eastAsia="仿宋_GB2312" w:hAnsi="Times New Roman" w:cs="Times New Roman"/>
      <w:sz w:val="32"/>
      <w:szCs w:val="32"/>
    </w:rPr>
  </w:style>
  <w:style w:type="character" w:customStyle="1" w:styleId="2Char">
    <w:name w:val="正文文本 2 Char"/>
    <w:basedOn w:val="a0"/>
    <w:link w:val="2"/>
    <w:rsid w:val="000327E4"/>
    <w:rPr>
      <w:rFonts w:ascii="仿宋_GB2312" w:eastAsia="仿宋_GB2312" w:hAnsi="Times New Roman" w:cs="Times New Roman"/>
      <w:sz w:val="32"/>
      <w:szCs w:val="32"/>
    </w:rPr>
  </w:style>
  <w:style w:type="paragraph" w:styleId="a9">
    <w:name w:val="Date"/>
    <w:basedOn w:val="a"/>
    <w:next w:val="a"/>
    <w:link w:val="Char4"/>
    <w:rsid w:val="000327E4"/>
    <w:pPr>
      <w:ind w:leftChars="2500" w:left="100"/>
    </w:pPr>
    <w:rPr>
      <w:rFonts w:ascii="Times New Roman" w:eastAsia="仿宋_GB2312" w:hAnsi="Times New Roman" w:cs="Times New Roman"/>
      <w:sz w:val="32"/>
      <w:szCs w:val="32"/>
    </w:rPr>
  </w:style>
  <w:style w:type="character" w:customStyle="1" w:styleId="Char4">
    <w:name w:val="日期 Char"/>
    <w:basedOn w:val="a0"/>
    <w:link w:val="a9"/>
    <w:rsid w:val="000327E4"/>
    <w:rPr>
      <w:rFonts w:ascii="Times New Roman" w:eastAsia="仿宋_GB2312" w:hAnsi="Times New Roman" w:cs="Times New Roman"/>
      <w:sz w:val="32"/>
      <w:szCs w:val="32"/>
    </w:rPr>
  </w:style>
  <w:style w:type="character" w:customStyle="1" w:styleId="aa">
    <w:name w:val="公文标题"/>
    <w:basedOn w:val="a0"/>
    <w:rsid w:val="000327E4"/>
    <w:rPr>
      <w:rFonts w:ascii="方正小标宋_GBK" w:eastAsia="方正小标宋_GBK" w:hAnsi="华文中宋"/>
      <w:color w:val="000000"/>
      <w:sz w:val="44"/>
      <w:szCs w:val="84"/>
    </w:rPr>
  </w:style>
  <w:style w:type="character" w:styleId="ab">
    <w:name w:val="Strong"/>
    <w:basedOn w:val="a0"/>
    <w:qFormat/>
    <w:rsid w:val="00032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98E6A-6FE0-431C-A033-FD3D0D5B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1804</Words>
  <Characters>10288</Characters>
  <Application>Microsoft Office Word</Application>
  <DocSecurity>0</DocSecurity>
  <Lines>85</Lines>
  <Paragraphs>24</Paragraphs>
  <ScaleCrop>false</ScaleCrop>
  <Company>Microsoft</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dc:creator>
  <cp:keywords/>
  <dc:description/>
  <cp:lastModifiedBy>HOP</cp:lastModifiedBy>
  <cp:revision>3</cp:revision>
  <dcterms:created xsi:type="dcterms:W3CDTF">2019-01-07T05:30:00Z</dcterms:created>
  <dcterms:modified xsi:type="dcterms:W3CDTF">2019-01-07T05:35:00Z</dcterms:modified>
</cp:coreProperties>
</file>