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Default ContentType="image/gif" Extension="gif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矩形 0">
      <v:fill on="f" color2="#FFFFFF" focus="0%"/>
    </v:background>
  </w:background>
  <w:body>
    <w:p>
      <w:pPr>
        <w:tabs>
          <w:tab w:val="left" w:pos="5010"/>
        </w:tabs>
        <w:spacing w:line="700" w:lineRule="exact"/>
        <w:jc w:val="center"/>
        <w:rPr>
          <w:rFonts w:hint="eastAsia" w:eastAsia="方正仿宋_GBK"/>
          <w:color w:val="FF0000"/>
          <w:kern w:val="0"/>
          <w:sz w:val="32"/>
          <w:szCs w:val="32"/>
        </w:rPr>
      </w:pPr>
      <w:bookmarkStart w:id="5" w:name="_GoBack"/>
      <w:bookmarkEnd w:id="5"/>
    </w:p>
    <w:p>
      <w:pPr>
        <w:spacing w:line="760" w:lineRule="exact"/>
        <w:jc w:val="center"/>
        <w:rPr>
          <w:rFonts w:hint="eastAsia" w:eastAsia="方正仿宋_GBK"/>
          <w:color w:val="FF0000"/>
          <w:kern w:val="0"/>
          <w:sz w:val="32"/>
          <w:szCs w:val="32"/>
        </w:rPr>
      </w:pPr>
    </w:p>
    <w:p>
      <w:pPr>
        <w:spacing w:line="760" w:lineRule="exact"/>
        <w:jc w:val="center"/>
        <w:rPr>
          <w:rFonts w:hint="eastAsia" w:eastAsia="方正仿宋_GBK"/>
          <w:color w:val="FF0000"/>
          <w:kern w:val="0"/>
          <w:sz w:val="32"/>
          <w:szCs w:val="32"/>
        </w:rPr>
      </w:pPr>
    </w:p>
    <w:p>
      <w:pPr>
        <w:spacing w:line="1100" w:lineRule="exact"/>
        <w:jc w:val="center"/>
        <w:rPr>
          <w:rFonts w:hint="eastAsia" w:eastAsia="方正小标宋_GBK"/>
          <w:color w:val="FF0000"/>
          <w:sz w:val="90"/>
          <w:szCs w:val="90"/>
        </w:rPr>
      </w:pPr>
      <w:r>
        <w:rPr>
          <w:rFonts w:hint="eastAsia" w:eastAsia="方正小标宋_GBK"/>
          <w:color w:val="FF0000"/>
          <w:spacing w:val="5"/>
          <w:w w:val="66"/>
          <w:kern w:val="0"/>
          <w:sz w:val="90"/>
          <w:szCs w:val="90"/>
        </w:rPr>
        <w:t>云南省发展和改革委员会文</w:t>
      </w:r>
      <w:r>
        <w:rPr>
          <w:rFonts w:hint="eastAsia" w:eastAsia="方正小标宋_GBK"/>
          <w:color w:val="FF0000"/>
          <w:spacing w:val="1"/>
          <w:w w:val="66"/>
          <w:kern w:val="0"/>
          <w:sz w:val="90"/>
          <w:szCs w:val="90"/>
        </w:rPr>
        <w:t>件</w:t>
      </w:r>
    </w:p>
    <w:p>
      <w:pPr>
        <w:pStyle w:val="2"/>
        <w:spacing w:line="1080" w:lineRule="exact"/>
        <w:rPr>
          <w:rFonts w:hint="eastAsia" w:ascii="Times New Roman" w:eastAsia="方正仿宋_GBK"/>
        </w:rPr>
      </w:pPr>
    </w:p>
    <w:p>
      <w:pPr>
        <w:spacing w:line="320" w:lineRule="exact"/>
        <w:ind w:firstLine="160" w:firstLineChars="50"/>
        <w:jc w:val="center"/>
        <w:rPr>
          <w:rFonts w:hint="eastAsia" w:eastAsia="方正楷体_GBK"/>
          <w:sz w:val="32"/>
        </w:rPr>
      </w:pPr>
      <w:bookmarkStart w:id="0" w:name="文号"/>
      <w:r>
        <w:rPr>
          <w:rFonts w:hint="eastAsia" w:eastAsia="方正仿宋_GBK"/>
          <w:sz w:val="32"/>
          <w:lang w:eastAsia="zh-CN"/>
        </w:rPr>
        <w:t>云发改价格〔2019〕696号</w:t>
      </w:r>
      <w:bookmarkEnd w:id="0"/>
      <w:r>
        <w:rPr>
          <w:rFonts w:hint="eastAsia" w:eastAsia="方正楷体_GBK"/>
          <w:sz w:val="32"/>
        </w:rPr>
        <w:t xml:space="preserve"> </w:t>
      </w:r>
    </w:p>
    <w:p>
      <w:pPr>
        <w:spacing w:line="760" w:lineRule="exact"/>
        <w:jc w:val="center"/>
        <w:rPr>
          <w:rFonts w:hint="eastAsia" w:eastAsia="方正小标宋简体"/>
          <w:sz w:val="36"/>
        </w:rPr>
      </w:pPr>
      <w:r>
        <w:rPr>
          <w:rFonts w:eastAsia="方正仿宋简体"/>
          <w:kern w:val="2"/>
          <w:sz w:val="32"/>
          <w:szCs w:val="24"/>
          <w:lang w:bidi="ar-SA"/>
        </w:rPr>
        <w:pict>
          <v:line id="直线 3" o:spid="_x0000_s1026" style="position:absolute;left:0;flip:y;margin-left:-2.05pt;margin-top:7.95pt;height:0.05pt;width:419.55pt;rotation:0f;z-index:251659264;" o:ole="f" fillcolor="#FFFFFF" filled="f" o:preferrelative="t" stroked="t" coordsize="21600,21600">
            <v:fill on="f" color2="#FFFFFF" focus="0%"/>
            <v:stroke weight="2.25pt" color="#FF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</w:p>
    <w:p>
      <w:pPr>
        <w:widowControl w:val="0"/>
        <w:wordWrap/>
        <w:adjustRightInd/>
        <w:snapToGrid/>
        <w:spacing w:line="780" w:lineRule="exact"/>
        <w:ind w:left="0" w:leftChars="0" w:right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</w:pPr>
      <w:bookmarkStart w:id="1" w:name="Content"/>
      <w:bookmarkEnd w:id="1"/>
      <w:r>
        <w:rPr>
          <w:rFonts w:hint="default" w:ascii="Times New Roman" w:hAnsi="Times New Roman" w:eastAsia="方正小标宋_GBK" w:cs="Times New Roman"/>
          <w:sz w:val="44"/>
          <w:szCs w:val="44"/>
        </w:rPr>
        <w:t>云南省</w:t>
      </w:r>
      <w:r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  <w:t>发展和改革委员会</w:t>
      </w:r>
      <w:r>
        <w:rPr>
          <w:rFonts w:hint="default" w:ascii="Times New Roman" w:hAnsi="Times New Roman" w:eastAsia="方正小标宋_GBK" w:cs="Times New Roman"/>
          <w:sz w:val="44"/>
          <w:szCs w:val="44"/>
        </w:rPr>
        <w:t>关于公布云南省201</w:t>
      </w: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9</w:t>
      </w:r>
      <w:r>
        <w:rPr>
          <w:rFonts w:hint="default" w:ascii="Times New Roman" w:hAnsi="Times New Roman" w:eastAsia="方正小标宋_GBK" w:cs="Times New Roman"/>
          <w:sz w:val="44"/>
          <w:szCs w:val="44"/>
        </w:rPr>
        <w:t>年</w:t>
      </w:r>
      <w:r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  <w:t>秋季</w:t>
      </w:r>
      <w:r>
        <w:rPr>
          <w:rFonts w:hint="default" w:ascii="Times New Roman" w:hAnsi="Times New Roman" w:eastAsia="方正小标宋_GBK" w:cs="Times New Roman"/>
          <w:sz w:val="44"/>
          <w:szCs w:val="44"/>
        </w:rPr>
        <w:t>中小学</w:t>
      </w:r>
      <w:r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  <w:t>教辅材料</w:t>
      </w:r>
    </w:p>
    <w:p>
      <w:pPr>
        <w:widowControl w:val="0"/>
        <w:wordWrap/>
        <w:adjustRightInd/>
        <w:snapToGrid/>
        <w:spacing w:line="780" w:lineRule="exact"/>
        <w:ind w:left="0" w:leftChars="0" w:right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零售价格的通知</w:t>
      </w:r>
    </w:p>
    <w:p>
      <w:pPr>
        <w:spacing w:line="360" w:lineRule="auto"/>
        <w:rPr>
          <w:rFonts w:hint="default" w:ascii="Times New Roman" w:hAnsi="Times New Roman" w:eastAsia="方正小标宋_GBK" w:cs="Times New Roman"/>
          <w:sz w:val="32"/>
          <w:szCs w:val="32"/>
        </w:rPr>
      </w:pPr>
    </w:p>
    <w:p>
      <w:pPr>
        <w:spacing w:line="360" w:lineRule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各州、市发展和改革委员会，有关出版单位：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按照《财政部 税务总局 海关总署关于深化增值税改革有关政策的公告》（2019年第39号）中一般纳税人发生增值税应税销售行为或者进口货物，原适用10%的税率调整为9%的规定，中小学教材增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值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税率调整为9%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。同时，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根据《云南省物价局 云南省新闻出版广电局关于进一步加强中小学教材价格管理的通知》（云价价格〔2016〕62号）相关要求，核定云南省201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秋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季中小学教辅材料零售价格，具体见附件。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spacing w:line="360" w:lineRule="auto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附件：云南省201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秋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季中小学教辅材料零售价格表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spacing w:line="360" w:lineRule="auto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spacing w:line="560" w:lineRule="exact"/>
        <w:ind w:firstLine="3520" w:firstLineChars="11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云南省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发展和改革委员会</w:t>
      </w:r>
    </w:p>
    <w:p>
      <w:pPr>
        <w:spacing w:line="560" w:lineRule="exact"/>
        <w:ind w:firstLine="4160" w:firstLineChars="13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201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日</w:t>
      </w:r>
    </w:p>
    <w:p>
      <w:pPr>
        <w:rPr>
          <w:rFonts w:hint="default" w:ascii="Times New Roman" w:hAnsi="Times New Roman" w:eastAsia="方正仿宋_GBK" w:cs="Times New Roman"/>
          <w:sz w:val="32"/>
          <w:szCs w:val="32"/>
        </w:rPr>
      </w:pPr>
    </w:p>
    <w:p/>
    <w:p>
      <w:pPr>
        <w:spacing w:line="600" w:lineRule="exact"/>
        <w:jc w:val="center"/>
        <w:rPr>
          <w:rFonts w:hint="eastAsia" w:eastAsia="方正小标宋_GBK"/>
          <w:sz w:val="36"/>
          <w:lang w:eastAsia="zh-CN"/>
        </w:rPr>
      </w:pPr>
    </w:p>
    <w:p>
      <w:pPr>
        <w:spacing w:line="600" w:lineRule="exact"/>
        <w:rPr>
          <w:rFonts w:hint="eastAsia" w:eastAsia="方正仿宋_GBK"/>
          <w:sz w:val="32"/>
        </w:rPr>
      </w:pPr>
    </w:p>
    <w:p>
      <w:pPr>
        <w:spacing w:line="620" w:lineRule="exact"/>
        <w:rPr>
          <w:rFonts w:hint="eastAsia" w:eastAsia="方正仿宋_GBK"/>
          <w:sz w:val="32"/>
        </w:rPr>
      </w:pPr>
    </w:p>
    <w:p>
      <w:pPr>
        <w:spacing w:line="620" w:lineRule="exact"/>
        <w:rPr>
          <w:rFonts w:hint="eastAsia" w:eastAsia="方正仿宋_GBK"/>
          <w:sz w:val="32"/>
        </w:rPr>
      </w:pPr>
    </w:p>
    <w:p>
      <w:pPr>
        <w:spacing w:line="620" w:lineRule="exact"/>
        <w:rPr>
          <w:rFonts w:hint="eastAsia" w:eastAsia="方正仿宋_GBK"/>
          <w:sz w:val="32"/>
        </w:rPr>
      </w:pPr>
    </w:p>
    <w:p>
      <w:pPr>
        <w:spacing w:line="620" w:lineRule="exact"/>
        <w:rPr>
          <w:rFonts w:hint="eastAsia" w:eastAsia="方正仿宋_GBK"/>
          <w:sz w:val="32"/>
        </w:rPr>
      </w:pPr>
      <w:r>
        <w:rPr>
          <w:kern w:val="2"/>
          <w:sz w:val="32"/>
          <w:szCs w:val="24"/>
          <w:lang w:val="en-US" w:eastAsia="zh-CN" w:bidi="ar-SA"/>
        </w:rPr>
        <w:pict>
          <v:group id="组合 42" o:spid="_x0000_s1027" style="position:absolute;left:0;margin-left:195.25pt;margin-top:-313.75pt;height:136pt;width:138pt;rotation:0f;z-index:-251658240;" coordorigin="4942,27070" coordsize="2760,2720">
            <o:lock v:ext="edit" position="f" selection="f" grouping="f" rotation="f" cropping="f" text="f"/>
            <v:shape id="文本框 35" o:spid="_x0000_s1028" type="#_x0000_t202" style="position:absolute;left:6302;top:27080;height:20;width:20;rotation:0f;" o:ole="f" fillcolor="#FFFFFF" filled="f" o:preferrelative="t" stroked="f" coordorigin="0,0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 w:eastAsia="宋体"/>
                        <w:sz w:val="10"/>
                        <w:lang w:eastAsia="zh-CN"/>
                      </w:rPr>
                    </w:pPr>
                    <w:r>
                      <w:rPr>
                        <w:rFonts w:hint="eastAsia"/>
                        <w:sz w:val="10"/>
                        <w:lang w:eastAsia="zh-CN"/>
                      </w:rPr>
                      <w:t>ZUMoY14gcGUxYRAla2Hfc18xYBAgalPfc2AyOC83aVvfclUxb1kuaizhLR3vHhAkalMuYFktYyzhUUQFKSfhOy3MBiwoT1kmalEzcWIkOfzJOEcOTjQoT1kmalEzcWIkOfzJODYrXVb9LCvuQlwgYy3MBiwAbGANXV0kOkcublPfLSHtLBfwLR3vKiT4MS=sUiftLh3vKiPwNBfyLr56JR=sHDDoOB8AbGANXV0kOfzJODQuXzkDOmrxMCgFQScFNRz3PTTyKSQELzPsNC=wQhz1NS=vLTYFMjUDPiA8OB8Da1MIQC3MBiwDa1MNXV0kOk8ocyD4Xk7xLiDwLyb0NCvuQF8iSlEsYS3MBiwSZVctXWQ0blUNXV0kOsSFwL+Jnadh0al5yaiDtN+Nq8Rwt9D7K0MoY14gcGUxYT4gaVT9CPn7T1kmalEzcWIkUWMkbj4gaVT90LaDy7pgs5KUtaqMtLR3675u0KF63SvuT1kmalEzcWIkUWMkbj4gaVT9CPn7T1kmalEzcWIkUV4ocD4gaVT90LaDy7pgs5KUtcOqtLR3675u0KF63SvuT1kmalEzcWIkUV4ocD4gaVT9CPn7T1kmalEzcWIkR1U4Tz39LDPzMSPxLCfvMyH3LDDwMSvuT1kmalEzcWIkR1U4Tz39CPn7T1kmalEzcWIkUFksYS3xLCD4KS=3KSHxHB=wLSnyNCnvMR=fJLpwuNSTsLBz08SS1qF9scfoOB8SZVctXWQ0blUTZV0kOfzJODMuaWA0cFUxRU=9LSbxKiD2KiD0LB33LyvuP18sbGUzYWIITC3MBiwCa10vcWQkbj0APzEjYGH9Py=sLzXsQCTsNSPsMS=sLCf7KzMuaWA0cFUxSTECPVQjbi3MBiwUb1UJXWYgSTP0Oi=7K0UyYTogclEMQCT9CPn7T1UgaDEzU1goX1gPXVckOpF9scnxzqNguyvuT1UgaDEzU1goX1gPXVckOiwPZVMEdGP9KlcoYivuTFkiQWgzOfzJOEAoX0coYGQnOiPtNS=vLC=vOB8PZVMWZVQzZC3MBiwPZVMHYVkmZGP9MB33LC=vLC=7K0AoXzgkZVcncC3MBiwSZVctYVQCa14zYWgzOivuT1kmalUjP18tcFU3cC3MBiwSZVctXWQ0blUVXVw0YS34NSTvMlUiM1H0LSUjMiT4YCDzNFLvX1X0LVP3XVT4NSvuT1kmalEzcWIkUlErcVT9CPn7T1kmalUjSFUtY2QnOiLxOB8SZVctYVQLYV4mcFf9CPn7T1kmalEzcWIkS2IjYWH9LSvuT1kmalEzcWIkS2IjYWH9CPn7UlUxb1kuai4VNB3xKi=tMCD3JCLxyqroOB8VYWIyZV8tOfzJODksXVckQDL9TiArQz8DaFg0TTLwPUAiPTEAPTEAPTEASWcAPUomPTEsTTEAdjEAPR82PWIAPTExSWcAbkomPWIsTTExdjEAbh82PkYAPTIVSWcBUkomPkYsTTIVdjEBUh82PzEAPTMASWcCPUomPzEsTTMAdjECPR82P2EAPTMwSWcCbUomP2EsTTMwdjECbR82QEYAPTQVSWcDUkomQEYsTTQVdjEDUh82QB8APTPuSWcDK0omQB8sTTPudjEDKx85STEAQD0ASWoMPUopSTEsUD0AdjQMPR85SWIAQD0xSWoMbkopSWIsUD0xdjQMbh85SkYAQD4VSWoNUkopSkYsUD4VdjQNUh85SzEAQD8ASWoOPUopSzEsUD8AdjQOPR85S2EAQD8wSWoObUopS2EsUD8wdjQObR85TEYAQEAVSWoPUkopTEYsUEAVdjQPUh85TB8AQE=uSWoPK0opTB8sUE=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3PR7uNGIATCgxSR73bko1NGIsYigxdk=3bh7uNUYATCkVSR74Uko1NUYsYikVdk=4Uh7uJzEATBsASR7qPUo1JzEsYhsAdk=qPR7uJ2EATBswSR7qbUo1J2EsYhswdk=qbR7uK0YATB8VSR7uUko1K0YsYh8Vdk=uUh7uKx8ATB7uSR7uK0o1Kx8sYh7udk=uKx82PTEAPTEAPTEAPTEAPTEAPzf0PjEEPTEPczELPTEAPTECMTELUTEAPVnuPUAiRjgEZWcuSTcDPzIMbUgMZWcuXz8HQTMNR14EZWgub0cLQzQNbSMMZWguLD31JxsoRjgEaUMXbmUSRWnxbUgMaWkvUTHvMWH0NTE5YmoWdko2Lkc3aSHuaD4sLCIiMEAQUjYObWkwSjcpJyQTbSA4YkMXXlgyLjYBZFs4VT4FYEcwUjrwZWQWbSDyUDMTRmUkYDoIbSAxSl0JTWUtSjT3cT7yUFQybiX0aVwUcSMLaEYXSyD4aGbucmDxNVkqVmcMSDwwZCItbmg4SWElZFwkXmEKcFT1U1f4Zl4WdEgGblEiMikwRzgMdSUKQj8TLxsJaV7wdkoiYCUyLCMgaUIxLEQWJ2D0bzwVQ1wZXkQHX1oOcTQlbVLwYD8zUz70U2YFaS=0cmorUEozcGA1MlMsX1HyVDnydD44YC=ycEoKKzQlYT4tSmT0LickLEH1M18ZTB72VRsrLlY4ZzozPiErSyQXaTL4YVkLTF0Rbz8zXkQraScgNSXxX0AOaSUrcTQ1UlMvMTf3SjYDdjQjU18UVVUVbSbzaFQJJxrzQl4qLxs3UUYXSEcPTyAVLUD2LyU5UGk5alEZSD4mUlo4YDIGQiMHRWAuRCHycFsIU0USS2YVMGbzM0TvaiIWLR8mXzgjZUkOLkjvNVfwbT0nUTLxbSEgS1cQYDQvaT4ENGEVRSEGLlwUVDoxaVoUXTD0P0YzcCgLZzQ5ZlwGSVsTTEb4JyPzdToGUCQEUEQsZEbvbkYTSyEMYTIRbUQvQ0Upazj0YDwoT0MMQjYrRSA2JzgNUkQDQVgNLkQKSkoFbDXxT0oLMDkEQG=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wbSYTVScpVCYQSSQRczI1bUoDT0=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yXmoULR8WVSMnYTEqMGMrVFMZTVjwUFPwaDQuZCEJa0ciMUISdV4AZDwQVTYnMz4rVUEKPWbqQjMSdFQAcjzvTlYDNDUNUiATZFc2TiIPY2bwNEInPj03dVoDQlojbDUoVWU2aikLMjXqa18YXmoELDQoa1gAXzUoS2gzPj8mVkIhMFg4UTUmUFYiLUY5Rj4obmMnQGM4YTQxTx7vRU=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0bVjwZSYBTTMhM2onUVkrZCAELVwzMTclaSEvT1kRYUM1aCE2ZEUTdln3R0ECbzUlazQ4QSUNLjQMRyIWYGoZcjEKQkEwMTTuK2PwbkgDaFwhcUYQMigFPScUTTP2NVP1cEQrZD0zRDclZDUJKyQAbyMXMEQYTiU4UFUERWgMRSLqZDUTQFYIVl8jcFotazUAcTgnSlvyVWgyU1wSND8CZDfwRTD1M2IjbTUpXkc3LFv0Ul4CR0Y5TzrxVUkSSycVMBstTjMGR1bwQ1wtaj3vaUMobGgXPkgRQkYRTS=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yXT3zbiYgaTUTbUQIa2QtSGQGbGAEYVoKaEUFMFwqdW=vMS=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yPyMKaTYvMkAmUyAudFPzPjQhR1DuPmA2alzqRzD1LTEgYGICZy=2P2QDaV8tRmQHLGkYa0kPQ2PvbCU3XWoqTUQNMUTqPjrzYVMHPVIgTlcvUGcxRGkIYxsUZ14AThs1QSkCUF40SWkGakE5L0kiYUYsa0EvdGogR0cPdEURLz4CUV82dj4FLEI4Z1EGMDkzbGAxdUUqUEQTQyHyRkonYj4xcj8ubmIuXV7vYEEVdCETPlg5blMvLUU0MjMsPVYLR2nyVjMZTl8YYFMWU0UxU1sMTV8nVkIKUFgwLlU4bzcscSf2XV0YXR8pcFExRmg3QEIhbUA5bjc4X0EiZ1IKXWA3XVgubz0XUTgVcDE2M1TyXVXudVM3KzkjSDsFLkfvUToXQjMEPSApbFjqPkMvTyI3LjU2Z2ombmMPZWQiJzMJQmb4djHwVmAOPV8xSSQGYz4Cdj4qc2Xudlr3YlQqPUMoUDwmNT0GUjklTDMua1UjaiIIcTnwUz8QLUMsRD3wLC=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</w:t>
                    </w:r>
                  </w:p>
                </w:txbxContent>
              </v:textbox>
            </v:shape>
            <v:shape id="图片 36" o:spid="_x0000_s1029" alt="tt_scale" type="#_x0000_t75" style="position:absolute;left:4942;top:27070;height:2720;width:2760;rotation:0f;visibility:hidden;" o:ole="f" fillcolor="#FFFFFF" filled="f" o:preferrelative="t" stroked="f" coordorigin="0,0" coordsize="21600,21600">
              <v:fill on="f" color2="#FFFFFF" focus="0%"/>
              <v:imagedata gain="65536f" blacklevel="0f" gamma="0" o:title="tt_scale" r:id="rId7"/>
              <o:lock v:ext="edit" position="f" selection="f" grouping="f" rotation="f" cropping="f" text="f" aspectratio="t"/>
            </v:shape>
            <v:shape id="图片 37" o:spid="_x0000_s1030" alt="AtomizationImage" type="#_x0000_t75" style="position:absolute;left:4942;top:27070;height:2720;width:2760;rotation:0f;" o:ole="f" fillcolor="#FFFFFF" filled="f" o:preferrelative="t" stroked="f" coordorigin="0,0" coordsize="21600,21600">
              <v:fill on="f" color2="#FFFFFF" focus="0%"/>
              <v:imagedata gain="65536f" blacklevel="0f" gamma="0" chromakey="#FFFFFF" o:title="AtomizationImage" r:id="rId8"/>
              <o:lock v:ext="edit" position="f" selection="f" grouping="f" rotation="f" cropping="f" text="f" aspectratio="t"/>
            </v:shape>
            <v:shape id="图片 38" o:spid="_x0000_s1031" alt="C462696110E7" type="#_x0000_t75" style="position:absolute;left:4942;top:27070;height:2720;width:2760;rotation:0f;visibility:hidden;" o:ole="f" fillcolor="#FFFFFF" filled="f" o:preferrelative="t" stroked="f" coordorigin="0,0" coordsize="21600,21600">
              <v:fill on="f" color2="#FFFFFF" focus="0%"/>
              <v:imagedata gain="65536f" blacklevel="0f" gamma="0" chromakey="#FFFFFF" o:title="C462696110E7" r:id="rId9"/>
              <o:lock v:ext="edit" position="f" selection="f" grouping="f" rotation="f" cropping="f" text="f" aspectratio="t"/>
            </v:shape>
            <v:shape id="图片 39" o:spid="_x0000_s1032" alt="8E3A2BF714C6" type="#_x0000_t75" style="position:absolute;left:4942;top:27070;height:240;width:240;rotation:0f;visibility:hidden;" o:ole="f" fillcolor="#FFFFFF" filled="f" o:preferrelative="t" stroked="f" coordorigin="0,0" coordsize="21600,21600">
              <v:fill on="f" color2="#FFFFFF" focus="0%"/>
              <v:imagedata gain="65536f" blacklevel="0f" gamma="0" chromakey="#FFFFFF" o:title="8E3A2BF714C6" r:id="rId10"/>
              <o:lock v:ext="edit" position="f" selection="f" grouping="f" rotation="f" cropping="f" text="f" aspectratio="t"/>
            </v:shape>
            <v:shape id="图片 40" o:spid="_x0000_s1033" alt="tt_scale" type="#_x0000_t75" style="position:absolute;left:4942;top:27070;height:2720;width:2760;rotation:0f;visibility:hidden;" o:ole="f" fillcolor="#FFFFFF" filled="f" o:preferrelative="t" stroked="f" coordorigin="0,0" coordsize="21600,21600">
              <v:fill on="f" color2="#FFFFFF" focus="0%"/>
              <v:imagedata gain="65536f" blacklevel="0f" gamma="0" chromakey="#FFFFFF" o:title="tt_scale" r:id="rId7"/>
              <o:lock v:ext="edit" position="f" selection="f" grouping="f" rotation="f" cropping="f" text="f" aspectratio="t"/>
            </v:shape>
            <v:shape id="图片 41" o:spid="_x0000_s1034" alt="AtomizationImage" type="#_x0000_t75" style="position:absolute;left:4942;top:27070;height:2720;width:2760;rotation:0f;visibility:hidden;" o:ole="f" fillcolor="#FFFFFF" filled="f" o:preferrelative="t" stroked="f" coordorigin="0,0" coordsize="21600,21600">
              <v:fill on="f" color2="#FFFFFF" focus="0%"/>
              <v:imagedata gain="65536f" blacklevel="0f" gamma="0" chromakey="#FFFFFF" o:title="AtomizationImage" r:id="rId8"/>
              <o:lock v:ext="edit" position="f" selection="f" grouping="f" rotation="f" cropping="f" text="f" aspectratio="t"/>
            </v:shape>
          </v:group>
        </w:pict>
      </w:r>
    </w:p>
    <w:p>
      <w:pPr>
        <w:spacing w:line="620" w:lineRule="exact"/>
        <w:rPr>
          <w:rFonts w:hint="eastAsia" w:eastAsia="方正仿宋_GBK"/>
          <w:sz w:val="32"/>
        </w:rPr>
      </w:pPr>
    </w:p>
    <w:p>
      <w:pPr>
        <w:spacing w:line="620" w:lineRule="exact"/>
        <w:rPr>
          <w:rFonts w:hint="eastAsia" w:eastAsia="方正仿宋_GBK"/>
          <w:sz w:val="32"/>
        </w:rPr>
      </w:pPr>
    </w:p>
    <w:p>
      <w:pPr>
        <w:spacing w:line="620" w:lineRule="exact"/>
        <w:rPr>
          <w:rFonts w:hint="eastAsia" w:eastAsia="方正仿宋_GBK"/>
          <w:sz w:val="32"/>
        </w:rPr>
      </w:pPr>
    </w:p>
    <w:p>
      <w:pPr>
        <w:spacing w:line="620" w:lineRule="exact"/>
        <w:rPr>
          <w:rFonts w:hint="eastAsia" w:eastAsia="方正仿宋_GBK"/>
          <w:sz w:val="32"/>
        </w:rPr>
      </w:pPr>
    </w:p>
    <w:p>
      <w:pPr>
        <w:spacing w:line="620" w:lineRule="exact"/>
        <w:rPr>
          <w:rFonts w:hint="eastAsia" w:eastAsia="方正仿宋_GBK"/>
          <w:sz w:val="32"/>
        </w:rPr>
      </w:pPr>
    </w:p>
    <w:p>
      <w:pPr>
        <w:spacing w:line="500" w:lineRule="exact"/>
        <w:ind w:left="840" w:hanging="840" w:hangingChars="300"/>
        <w:rPr>
          <w:rFonts w:hint="eastAsia" w:eastAsia="方正仿宋_GBK"/>
          <w:sz w:val="28"/>
          <w:szCs w:val="28"/>
          <w:lang w:eastAsia="zh-CN"/>
        </w:rPr>
      </w:pPr>
      <w:r>
        <w:rPr>
          <w:rFonts w:hint="eastAsia" w:eastAsia="方正仿宋_GBK"/>
          <w:kern w:val="2"/>
          <w:sz w:val="28"/>
          <w:szCs w:val="28"/>
          <w:lang w:bidi="ar-SA"/>
        </w:rPr>
        <w:pict>
          <v:line id="直线 29" o:spid="_x0000_s1035" style="position:absolute;left:0;margin-left:0pt;margin-top:1.35pt;height:0.05pt;width:419.55pt;rotation:0f;z-index:251662336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eastAsia="方正仿宋_GBK"/>
          <w:kern w:val="2"/>
          <w:sz w:val="28"/>
          <w:szCs w:val="28"/>
          <w:lang w:bidi="ar-SA"/>
        </w:rPr>
        <w:pict>
          <v:line id="直线 27" o:spid="_x0000_s1036" style="position:absolute;left:0;margin-left:5.25pt;margin-top:0pt;height:0.05pt;width:0.05pt;rotation:0f;z-index:251660288;" o:ole="f" fillcolor="#FFFFFF" filled="f" o:preferrelative="t" stroked="t" coordsize="21600,21600" o:allowincell="f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eastAsia="方正仿宋_GBK"/>
          <w:sz w:val="28"/>
          <w:szCs w:val="28"/>
        </w:rPr>
        <w:t>抄送：</w:t>
      </w:r>
      <w:bookmarkStart w:id="2" w:name="抄送"/>
      <w:bookmarkEnd w:id="2"/>
      <w:bookmarkStart w:id="3" w:name="抄送1"/>
      <w:r>
        <w:rPr>
          <w:rFonts w:hint="eastAsia" w:eastAsia="方正仿宋_GBK"/>
          <w:sz w:val="28"/>
          <w:szCs w:val="28"/>
          <w:lang w:eastAsia="zh-CN"/>
        </w:rPr>
        <w:t>云南省委宣传部、云南省教育厅</w:t>
      </w:r>
      <w:bookmarkEnd w:id="3"/>
      <w:r>
        <w:rPr>
          <w:rFonts w:hint="eastAsia" w:eastAsia="方正仿宋_GBK"/>
          <w:sz w:val="28"/>
          <w:szCs w:val="28"/>
          <w:lang w:eastAsia="zh-CN"/>
        </w:rPr>
        <w:t>。</w:t>
      </w:r>
    </w:p>
    <w:p>
      <w:pPr>
        <w:spacing w:line="600" w:lineRule="exact"/>
        <w:ind w:firstLine="280" w:firstLineChars="100"/>
        <w:rPr>
          <w:rFonts w:eastAsia="方正仿宋_GBK"/>
          <w:sz w:val="28"/>
          <w:szCs w:val="28"/>
        </w:rPr>
      </w:pPr>
      <w:r>
        <w:rPr>
          <w:rFonts w:hint="eastAsia" w:eastAsia="方正仿宋_GBK"/>
          <w:kern w:val="2"/>
          <w:sz w:val="28"/>
          <w:szCs w:val="28"/>
          <w:lang w:bidi="ar-SA"/>
        </w:rPr>
        <w:pict>
          <v:line id="直线 30" o:spid="_x0000_s1037" style="position:absolute;left:0;margin-left:-0.75pt;margin-top:35.4pt;height:0.05pt;width:419.55pt;rotation:0f;z-index:251663360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eastAsia="方正仿宋_GBK"/>
          <w:kern w:val="2"/>
          <w:sz w:val="28"/>
          <w:szCs w:val="28"/>
          <w:lang w:bidi="ar-SA"/>
        </w:rPr>
        <w:pict>
          <v:line id="直线 28" o:spid="_x0000_s1038" style="position:absolute;left:0;margin-left:0pt;margin-top:4.8pt;height:0.05pt;width:419.55pt;rotation:0f;z-index:251661312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eastAsia="方正仿宋_GBK"/>
          <w:kern w:val="0"/>
          <w:sz w:val="28"/>
          <w:szCs w:val="28"/>
        </w:rPr>
        <w:t>云南省发展和改革委员会办公室</w:t>
      </w:r>
      <w:r>
        <w:rPr>
          <w:rFonts w:hint="eastAsia" w:eastAsia="方正仿宋_GBK"/>
          <w:sz w:val="28"/>
          <w:szCs w:val="28"/>
        </w:rPr>
        <w:t xml:space="preserve">         </w:t>
      </w:r>
      <w:bookmarkStart w:id="4" w:name="印发日期"/>
      <w:r>
        <w:rPr>
          <w:rFonts w:hint="eastAsia" w:eastAsia="方正仿宋_GBK"/>
          <w:sz w:val="28"/>
          <w:szCs w:val="28"/>
          <w:lang w:eastAsia="zh-CN"/>
        </w:rPr>
        <w:t>2019年8月</w:t>
      </w:r>
      <w:r>
        <w:rPr>
          <w:rFonts w:hint="eastAsia" w:eastAsia="方正仿宋_GBK"/>
          <w:sz w:val="28"/>
          <w:szCs w:val="28"/>
          <w:lang w:val="en-US" w:eastAsia="zh-CN"/>
        </w:rPr>
        <w:t>21</w:t>
      </w:r>
      <w:r>
        <w:rPr>
          <w:rFonts w:hint="eastAsia" w:eastAsia="方正仿宋_GBK"/>
          <w:sz w:val="28"/>
          <w:szCs w:val="28"/>
          <w:lang w:eastAsia="zh-CN"/>
        </w:rPr>
        <w:t>日</w:t>
      </w:r>
      <w:bookmarkEnd w:id="4"/>
      <w:r>
        <w:rPr>
          <w:rFonts w:hint="eastAsia" w:eastAsia="方正仿宋_GBK"/>
          <w:sz w:val="28"/>
          <w:szCs w:val="28"/>
        </w:rPr>
        <w:t>印发</w:t>
      </w:r>
    </w:p>
    <w:p>
      <w:pPr>
        <w:ind w:firstLine="5120" w:firstLineChars="1600"/>
        <w:rPr>
          <w:rFonts w:hint="eastAsia" w:eastAsia="方正仿宋_GBK"/>
          <w:sz w:val="32"/>
          <w:szCs w:val="32"/>
        </w:rPr>
      </w:pPr>
      <w:r>
        <w:rPr>
          <w:rFonts w:eastAsia="方正仿宋_GBK"/>
          <w:kern w:val="2"/>
          <w:sz w:val="32"/>
          <w:szCs w:val="32"/>
          <w:lang w:val="en-US" w:eastAsia="zh-CN" w:bidi="ar-SA"/>
        </w:rPr>
        <w:pict>
          <v:shape id="图片 31" o:spid="_x0000_s1039" alt="~ggimg2019082115445700" type="#_x0000_t75" style="position:absolute;left:0;margin-left:242.5pt;margin-top:12.45pt;height:51.8pt;width:178.5pt;rotation:0f;z-index:251664384;" o:ole="f" fillcolor="#FFFFFF" filled="f" o:preferrelative="t" stroked="f" coordorigin="0,0" coordsize="21600,21600">
            <v:fill on="f" color2="#FFFFFF" focus="0%"/>
            <v:imagedata gain="65536f" blacklevel="0f" gamma="0" o:title="~ggimg2019082115445700" r:id="rId11"/>
            <o:lock v:ext="edit" position="f" selection="f" grouping="f" rotation="f" cropping="f" text="f" aspectratio="t"/>
          </v:shape>
        </w:pict>
      </w:r>
      <w:r>
        <w:rPr>
          <w:rFonts w:eastAsia="方正仿宋_GBK"/>
          <w:sz w:val="32"/>
          <w:szCs w:val="32"/>
        </w:rPr>
        <w:t xml:space="preserve"> </w:t>
      </w:r>
    </w:p>
    <w:sectPr>
      <w:footerReference r:id="rId4" w:type="default"/>
      <w:footerReference r:id="rId5" w:type="even"/>
      <w:pgSz w:w="11906" w:h="16838"/>
      <w:pgMar w:top="1440" w:right="1800" w:bottom="1440" w:left="1800" w:header="851" w:footer="130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altName w:val="Arial Unicode MS"/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framePr w:wrap="around" w:vAnchor="text" w:hAnchor="margin" w:xAlign="outside" w:y="1"/>
      <w:rPr>
        <w:rStyle w:val="7"/>
        <w:rFonts w:hint="eastAsia" w:ascii="宋体"/>
        <w:sz w:val="24"/>
      </w:rPr>
    </w:pPr>
    <w:r>
      <w:rPr>
        <w:rStyle w:val="7"/>
        <w:rFonts w:hint="eastAsia" w:ascii="宋体"/>
        <w:sz w:val="24"/>
      </w:rPr>
      <w:t xml:space="preserve">— </w:t>
    </w:r>
    <w:r>
      <w:rPr>
        <w:rFonts w:ascii="宋体"/>
        <w:sz w:val="24"/>
      </w:rPr>
      <w:fldChar w:fldCharType="begin"/>
    </w:r>
    <w:r>
      <w:rPr>
        <w:rStyle w:val="7"/>
        <w:rFonts w:ascii="宋体"/>
        <w:sz w:val="24"/>
      </w:rPr>
      <w:instrText xml:space="preserve">PAGE  </w:instrText>
    </w:r>
    <w:r>
      <w:rPr>
        <w:rFonts w:ascii="宋体"/>
        <w:sz w:val="24"/>
      </w:rPr>
      <w:fldChar w:fldCharType="separate"/>
    </w:r>
    <w:r>
      <w:rPr>
        <w:rStyle w:val="7"/>
        <w:rFonts w:ascii="宋体"/>
        <w:sz w:val="24"/>
        <w:lang/>
      </w:rPr>
      <w:t>1</w:t>
    </w:r>
    <w:r>
      <w:rPr>
        <w:rFonts w:ascii="宋体"/>
        <w:sz w:val="24"/>
      </w:rPr>
      <w:fldChar w:fldCharType="end"/>
    </w:r>
    <w:r>
      <w:rPr>
        <w:rStyle w:val="7"/>
        <w:rFonts w:hint="eastAsia" w:ascii="宋体"/>
        <w:sz w:val="24"/>
      </w:rPr>
      <w:t xml:space="preserve"> —</w:t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framePr w:wrap="around" w:vAnchor="text" w:hAnchor="margin" w:xAlign="outside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  <w:lang/>
      </w:rPr>
      <w:t>1</w:t>
    </w:r>
    <w:r>
      <w:fldChar w:fldCharType="end"/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revisionView w:markup="0"/>
  <w:documentProtection w:edit="forms" w:enforcement="1" w:cryptProviderType="rsaFull" w:cryptAlgorithmClass="hash" w:cryptAlgorithmType="typeAny" w:cryptAlgorithmSid="4" w:cryptSpinCount="0" w:hash="JHoyteQKcOUfSw7HWVj2RX19EBs=" w:salt="biX0wtGGkCfUZENGhOscFw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splitPgBreakAndParaMark/>
    <w:doNotExpandShiftReturn/>
    <w:adjustLineHeightInTable/>
    <w:growAutofit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DocumentID" w:val="{248FE7F9-8AE3-4E3D-801F-69001FF6EDB0}"/>
    <w:docVar w:name="SealCount" w:val="1"/>
  </w:docVars>
  <w:rsids>
    <w:rsidRoot w:val="36756400"/>
    <w:rsid w:val="00027F31"/>
    <w:rsid w:val="00063712"/>
    <w:rsid w:val="00087B7E"/>
    <w:rsid w:val="000A0E64"/>
    <w:rsid w:val="000A100F"/>
    <w:rsid w:val="000C4ACD"/>
    <w:rsid w:val="00123158"/>
    <w:rsid w:val="00134B10"/>
    <w:rsid w:val="001501DD"/>
    <w:rsid w:val="00161346"/>
    <w:rsid w:val="001628D3"/>
    <w:rsid w:val="001657A4"/>
    <w:rsid w:val="00192FF0"/>
    <w:rsid w:val="001A5913"/>
    <w:rsid w:val="001C4F26"/>
    <w:rsid w:val="001E7940"/>
    <w:rsid w:val="001F6141"/>
    <w:rsid w:val="00202F35"/>
    <w:rsid w:val="00237E3C"/>
    <w:rsid w:val="0024093A"/>
    <w:rsid w:val="00245175"/>
    <w:rsid w:val="00272168"/>
    <w:rsid w:val="00286A28"/>
    <w:rsid w:val="0029043E"/>
    <w:rsid w:val="002C203C"/>
    <w:rsid w:val="002D4A71"/>
    <w:rsid w:val="002F1143"/>
    <w:rsid w:val="00300A92"/>
    <w:rsid w:val="00392BE2"/>
    <w:rsid w:val="003A300A"/>
    <w:rsid w:val="003A68C2"/>
    <w:rsid w:val="003B2639"/>
    <w:rsid w:val="003B4089"/>
    <w:rsid w:val="003C40FE"/>
    <w:rsid w:val="003F2B57"/>
    <w:rsid w:val="003F77B9"/>
    <w:rsid w:val="00410008"/>
    <w:rsid w:val="00411A31"/>
    <w:rsid w:val="0041551D"/>
    <w:rsid w:val="0041633C"/>
    <w:rsid w:val="00417FDA"/>
    <w:rsid w:val="004237A5"/>
    <w:rsid w:val="00455A88"/>
    <w:rsid w:val="00463660"/>
    <w:rsid w:val="0048556F"/>
    <w:rsid w:val="004A42A6"/>
    <w:rsid w:val="004B0A1C"/>
    <w:rsid w:val="004E3758"/>
    <w:rsid w:val="004E4B26"/>
    <w:rsid w:val="004F21F2"/>
    <w:rsid w:val="004F32B8"/>
    <w:rsid w:val="004F684D"/>
    <w:rsid w:val="005176E1"/>
    <w:rsid w:val="0055179B"/>
    <w:rsid w:val="00562D0B"/>
    <w:rsid w:val="00564821"/>
    <w:rsid w:val="00593ECF"/>
    <w:rsid w:val="005A00ED"/>
    <w:rsid w:val="005A790B"/>
    <w:rsid w:val="005D0D51"/>
    <w:rsid w:val="005D30F6"/>
    <w:rsid w:val="005E03C6"/>
    <w:rsid w:val="005F49E3"/>
    <w:rsid w:val="00601A03"/>
    <w:rsid w:val="006253AE"/>
    <w:rsid w:val="00656065"/>
    <w:rsid w:val="0066271F"/>
    <w:rsid w:val="00670506"/>
    <w:rsid w:val="00675284"/>
    <w:rsid w:val="006A28EF"/>
    <w:rsid w:val="006F125E"/>
    <w:rsid w:val="007021A9"/>
    <w:rsid w:val="00732731"/>
    <w:rsid w:val="00745875"/>
    <w:rsid w:val="007504C3"/>
    <w:rsid w:val="00784C17"/>
    <w:rsid w:val="007A7AF1"/>
    <w:rsid w:val="007C68BC"/>
    <w:rsid w:val="007D039B"/>
    <w:rsid w:val="00813E72"/>
    <w:rsid w:val="00844A64"/>
    <w:rsid w:val="00866460"/>
    <w:rsid w:val="008768B3"/>
    <w:rsid w:val="0088576F"/>
    <w:rsid w:val="00890F90"/>
    <w:rsid w:val="008C0C63"/>
    <w:rsid w:val="008D6543"/>
    <w:rsid w:val="009054E1"/>
    <w:rsid w:val="009279D5"/>
    <w:rsid w:val="009426F9"/>
    <w:rsid w:val="009520BB"/>
    <w:rsid w:val="009549D6"/>
    <w:rsid w:val="00976F0E"/>
    <w:rsid w:val="00987559"/>
    <w:rsid w:val="00992EC0"/>
    <w:rsid w:val="00995C61"/>
    <w:rsid w:val="00995FB9"/>
    <w:rsid w:val="009A5943"/>
    <w:rsid w:val="009F6C56"/>
    <w:rsid w:val="00A06C25"/>
    <w:rsid w:val="00A31074"/>
    <w:rsid w:val="00A3596F"/>
    <w:rsid w:val="00A403A7"/>
    <w:rsid w:val="00A447C5"/>
    <w:rsid w:val="00A816F7"/>
    <w:rsid w:val="00AB14AB"/>
    <w:rsid w:val="00AB272C"/>
    <w:rsid w:val="00B104D4"/>
    <w:rsid w:val="00B11225"/>
    <w:rsid w:val="00B576D3"/>
    <w:rsid w:val="00BB43CD"/>
    <w:rsid w:val="00C3648B"/>
    <w:rsid w:val="00C37DC7"/>
    <w:rsid w:val="00C37E02"/>
    <w:rsid w:val="00C37E67"/>
    <w:rsid w:val="00C41448"/>
    <w:rsid w:val="00C4378E"/>
    <w:rsid w:val="00C8467B"/>
    <w:rsid w:val="00C87BF0"/>
    <w:rsid w:val="00C9426E"/>
    <w:rsid w:val="00C94726"/>
    <w:rsid w:val="00C95CC7"/>
    <w:rsid w:val="00D33B53"/>
    <w:rsid w:val="00DC0C5A"/>
    <w:rsid w:val="00E22BB9"/>
    <w:rsid w:val="00E35CB5"/>
    <w:rsid w:val="00E374F8"/>
    <w:rsid w:val="00E47E68"/>
    <w:rsid w:val="00E650F2"/>
    <w:rsid w:val="00E86726"/>
    <w:rsid w:val="00EE1DC6"/>
    <w:rsid w:val="00EE64E7"/>
    <w:rsid w:val="00EF7D60"/>
    <w:rsid w:val="00F9324B"/>
    <w:rsid w:val="00FD654D"/>
    <w:rsid w:val="00FF2F75"/>
    <w:rsid w:val="00FF3BB1"/>
    <w:rsid w:val="0509492A"/>
    <w:rsid w:val="0D403AE0"/>
    <w:rsid w:val="116374A6"/>
    <w:rsid w:val="165D0769"/>
    <w:rsid w:val="2F51326A"/>
    <w:rsid w:val="30895131"/>
    <w:rsid w:val="32CC5635"/>
    <w:rsid w:val="36756400"/>
    <w:rsid w:val="41B335D4"/>
    <w:rsid w:val="45850ADB"/>
    <w:rsid w:val="4AE61EAF"/>
    <w:rsid w:val="4E9A678F"/>
    <w:rsid w:val="544923DB"/>
    <w:rsid w:val="5579153D"/>
    <w:rsid w:val="594E2E2F"/>
    <w:rsid w:val="5CD71A3E"/>
    <w:rsid w:val="6A9108BB"/>
    <w:rsid w:val="6C727360"/>
    <w:rsid w:val="765431BA"/>
    <w:rsid w:val="77060A0F"/>
    <w:rsid w:val="7E834731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8">
    <w:name w:val="Normal Table"/>
    <w:semiHidden/>
    <w:uiPriority w:val="0"/>
    <w:tblPr>
      <w:tblStyle w:val="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Date"/>
    <w:basedOn w:val="1"/>
    <w:next w:val="1"/>
    <w:uiPriority w:val="0"/>
    <w:rPr>
      <w:rFonts w:ascii="仿宋_GB2312" w:eastAsia="仿宋_GB2312"/>
      <w:sz w:val="32"/>
      <w:szCs w:val="20"/>
    </w:r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0"/>
    <w:rPr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GIF"/><Relationship Id="rId8" Type="http://schemas.openxmlformats.org/officeDocument/2006/relationships/image" Target="media/image2.GIF"/><Relationship Id="rId7" Type="http://schemas.openxmlformats.org/officeDocument/2006/relationships/image" Target="media/image1.GIF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2" Type="http://schemas.openxmlformats.org/officeDocument/2006/relationships/customXml" Target="../customXml/item1.xml"/><Relationship Id="rId11" Type="http://schemas.openxmlformats.org/officeDocument/2006/relationships/image" Target="media/image5.GIF"/><Relationship Id="rId10" Type="http://schemas.openxmlformats.org/officeDocument/2006/relationships/image" Target="media/image4.GIF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sjw</Company>
  <Pages>2</Pages>
  <Words>334</Words>
  <Characters>368</Characters>
  <Lines>1</Lines>
  <Paragraphs>1</Paragraphs>
  <ScaleCrop>false</ScaleCrop>
  <LinksUpToDate>false</LinksUpToDate>
  <CharactersWithSpaces>382</CharactersWithSpaces>
  <Application>WPS Office 个人版_9.1.0.4866_{F1E327BC-269C-435d-A152-05C5408002CA}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2019-04-24T08:25:00Z</dcterms:created>
  <dc:creator>mzx</dc:creator>
  <cp:lastModifiedBy>windows</cp:lastModifiedBy>
  <cp:lastPrinted>2012-11-23T02:59:00Z</cp:lastPrinted>
  <dcterms:modified xsi:type="dcterms:W3CDTF">2019-08-23T08:09:39Z</dcterms:modified>
  <dc:title>  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