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AB" w:rsidRDefault="00A6302A" w:rsidP="00BC4296">
      <w:pPr>
        <w:pStyle w:val="a7"/>
        <w:snapToGrid w:val="0"/>
        <w:spacing w:after="0" w:line="580" w:lineRule="exact"/>
        <w:jc w:val="right"/>
        <w:rPr>
          <w:rStyle w:val="ae"/>
          <w:rFonts w:ascii="方正小标宋_GBK" w:eastAsia="方正小标宋_GBK"/>
          <w:i w:val="0"/>
          <w:sz w:val="32"/>
          <w:szCs w:val="32"/>
        </w:rPr>
      </w:pPr>
      <w:r>
        <w:rPr>
          <w:rStyle w:val="ae"/>
          <w:rFonts w:ascii="方正小标宋_GBK" w:eastAsia="方正小标宋_GBK" w:hint="eastAsia"/>
          <w:i w:val="0"/>
          <w:sz w:val="32"/>
          <w:szCs w:val="32"/>
        </w:rPr>
        <w:t xml:space="preserve"> </w:t>
      </w:r>
      <w:r w:rsidR="00BC4296" w:rsidRPr="00BC4296">
        <w:rPr>
          <w:rStyle w:val="ae"/>
          <w:rFonts w:ascii="方正小标宋_GBK" w:eastAsia="方正小标宋_GBK" w:hint="eastAsia"/>
          <w:i w:val="0"/>
          <w:sz w:val="32"/>
          <w:szCs w:val="32"/>
        </w:rPr>
        <w:t>A</w:t>
      </w:r>
    </w:p>
    <w:p w:rsidR="00BC4296" w:rsidRDefault="00BC4296" w:rsidP="00BC4296">
      <w:pPr>
        <w:snapToGrid w:val="0"/>
        <w:spacing w:line="240" w:lineRule="atLeast"/>
        <w:rPr>
          <w:rFonts w:ascii="宋体" w:hAnsi="宋体"/>
          <w:b/>
          <w:sz w:val="36"/>
          <w:szCs w:val="36"/>
        </w:rPr>
      </w:pPr>
    </w:p>
    <w:p w:rsidR="00BC4296" w:rsidRDefault="009645B2" w:rsidP="00BC4296">
      <w:pPr>
        <w:snapToGrid w:val="0"/>
        <w:spacing w:line="240" w:lineRule="atLeast"/>
        <w:rPr>
          <w:rFonts w:ascii="宋体" w:hAnsi="宋体"/>
          <w:b/>
          <w:sz w:val="36"/>
          <w:szCs w:val="36"/>
        </w:rPr>
      </w:pPr>
      <w:r w:rsidRPr="009645B2">
        <w:rPr>
          <w:rFonts w:ascii="宋体" w:hAnsi="宋体"/>
          <w:b/>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1pt;height:45pt" fillcolor="red" strokecolor="red">
            <v:textpath style="font-family:&quot;华文中宋&quot;;font-size:41pt;font-weight:bold" trim="t" fitpath="t" string="五华科技产业园管理委员会"/>
            <o:lock v:ext="edit" text="f"/>
          </v:shape>
        </w:pict>
      </w:r>
    </w:p>
    <w:p w:rsidR="00BC4296" w:rsidRDefault="00BC4296" w:rsidP="00BC4296">
      <w:pPr>
        <w:snapToGrid w:val="0"/>
        <w:spacing w:line="240" w:lineRule="atLeast"/>
        <w:rPr>
          <w:rFonts w:ascii="宋体" w:hAnsi="宋体"/>
          <w:b/>
          <w:sz w:val="44"/>
          <w:szCs w:val="44"/>
        </w:rPr>
      </w:pPr>
    </w:p>
    <w:p w:rsidR="00BC4296" w:rsidRDefault="00BC4296" w:rsidP="00BC4296">
      <w:pPr>
        <w:snapToGrid w:val="0"/>
        <w:spacing w:line="240" w:lineRule="atLeast"/>
        <w:rPr>
          <w:rFonts w:ascii="仿宋_GB2312" w:hAnsi="宋体"/>
        </w:rPr>
      </w:pPr>
    </w:p>
    <w:p w:rsidR="00BC4296" w:rsidRDefault="00BC4296" w:rsidP="00BC4296">
      <w:pPr>
        <w:snapToGrid w:val="0"/>
        <w:spacing w:line="240" w:lineRule="atLeast"/>
        <w:ind w:firstLine="640"/>
        <w:jc w:val="center"/>
        <w:rPr>
          <w:rFonts w:ascii="仿宋_GB2312" w:hAnsi="宋体"/>
        </w:rPr>
      </w:pPr>
    </w:p>
    <w:p w:rsidR="00BC4296" w:rsidRPr="008170BF" w:rsidRDefault="00BC4296" w:rsidP="00BC4296">
      <w:pPr>
        <w:snapToGrid w:val="0"/>
        <w:spacing w:line="240" w:lineRule="atLeast"/>
        <w:ind w:firstLine="640"/>
        <w:jc w:val="center"/>
        <w:rPr>
          <w:rFonts w:ascii="仿宋_GB2312" w:eastAsia="仿宋_GB2312" w:hAnsi="宋体"/>
          <w:b/>
          <w:sz w:val="32"/>
          <w:szCs w:val="32"/>
        </w:rPr>
      </w:pPr>
      <w:proofErr w:type="gramStart"/>
      <w:r w:rsidRPr="008170BF">
        <w:rPr>
          <w:rFonts w:ascii="仿宋_GB2312" w:eastAsia="仿宋_GB2312" w:hAnsi="宋体" w:hint="eastAsia"/>
          <w:sz w:val="32"/>
          <w:szCs w:val="32"/>
        </w:rPr>
        <w:t>五产园委</w:t>
      </w:r>
      <w:proofErr w:type="gramEnd"/>
      <w:r w:rsidRPr="008170BF">
        <w:rPr>
          <w:rFonts w:ascii="仿宋_GB2312" w:eastAsia="仿宋_GB2312" w:hAnsi="宋体" w:hint="eastAsia"/>
          <w:sz w:val="32"/>
          <w:szCs w:val="32"/>
        </w:rPr>
        <w:t>办案〔201</w:t>
      </w:r>
      <w:r>
        <w:rPr>
          <w:rFonts w:ascii="仿宋_GB2312" w:eastAsia="仿宋_GB2312" w:hAnsi="宋体" w:hint="eastAsia"/>
          <w:sz w:val="32"/>
          <w:szCs w:val="32"/>
        </w:rPr>
        <w:t>9</w:t>
      </w:r>
      <w:r w:rsidRPr="008170BF">
        <w:rPr>
          <w:rFonts w:ascii="仿宋_GB2312" w:eastAsia="仿宋_GB2312" w:hAnsi="宋体" w:hint="eastAsia"/>
          <w:sz w:val="32"/>
          <w:szCs w:val="32"/>
        </w:rPr>
        <w:t>〕</w:t>
      </w:r>
      <w:r>
        <w:rPr>
          <w:rFonts w:ascii="仿宋_GB2312" w:eastAsia="仿宋_GB2312" w:hAnsi="宋体" w:hint="eastAsia"/>
          <w:sz w:val="32"/>
          <w:szCs w:val="32"/>
        </w:rPr>
        <w:t>4</w:t>
      </w:r>
      <w:r w:rsidRPr="008170BF">
        <w:rPr>
          <w:rFonts w:ascii="仿宋_GB2312" w:eastAsia="仿宋_GB2312" w:hAnsi="宋体" w:hint="eastAsia"/>
          <w:sz w:val="32"/>
          <w:szCs w:val="32"/>
        </w:rPr>
        <w:t xml:space="preserve">号                 </w:t>
      </w:r>
    </w:p>
    <w:p w:rsidR="00BC4296" w:rsidRDefault="00BC4296" w:rsidP="00BC4296">
      <w:pPr>
        <w:spacing w:line="180" w:lineRule="exact"/>
        <w:jc w:val="center"/>
        <w:rPr>
          <w:rFonts w:ascii="仿宋_GB2312" w:hAnsi="宋体"/>
          <w:sz w:val="10"/>
          <w:szCs w:val="10"/>
        </w:rPr>
      </w:pPr>
    </w:p>
    <w:tbl>
      <w:tblPr>
        <w:tblW w:w="8840" w:type="dxa"/>
        <w:jc w:val="center"/>
        <w:tblInd w:w="242" w:type="dxa"/>
        <w:tblBorders>
          <w:top w:val="single" w:sz="18" w:space="0" w:color="auto"/>
        </w:tblBorders>
        <w:tblLayout w:type="fixed"/>
        <w:tblLook w:val="04A0"/>
      </w:tblPr>
      <w:tblGrid>
        <w:gridCol w:w="8840"/>
      </w:tblGrid>
      <w:tr w:rsidR="00BC4296" w:rsidTr="00803A75">
        <w:trPr>
          <w:trHeight w:val="556"/>
          <w:jc w:val="center"/>
        </w:trPr>
        <w:tc>
          <w:tcPr>
            <w:tcW w:w="8840" w:type="dxa"/>
            <w:tcBorders>
              <w:top w:val="single" w:sz="18" w:space="0" w:color="FF0000"/>
              <w:left w:val="nil"/>
            </w:tcBorders>
          </w:tcPr>
          <w:p w:rsidR="00BC4296" w:rsidRDefault="00BC4296" w:rsidP="00803A75">
            <w:pPr>
              <w:spacing w:line="600" w:lineRule="exact"/>
              <w:ind w:firstLine="883"/>
              <w:jc w:val="center"/>
              <w:rPr>
                <w:rFonts w:ascii="宋体" w:hAnsi="宋体"/>
                <w:b/>
                <w:sz w:val="44"/>
                <w:szCs w:val="44"/>
              </w:rPr>
            </w:pPr>
          </w:p>
        </w:tc>
      </w:tr>
    </w:tbl>
    <w:p w:rsidR="00C27EAB" w:rsidRDefault="00D50C94">
      <w:pPr>
        <w:pStyle w:val="a7"/>
        <w:snapToGrid w:val="0"/>
        <w:spacing w:after="0" w:line="240" w:lineRule="auto"/>
        <w:rPr>
          <w:rStyle w:val="ae"/>
          <w:rFonts w:ascii="方正小标宋_GBK" w:eastAsia="方正小标宋_GBK"/>
          <w:i w:val="0"/>
          <w:szCs w:val="44"/>
        </w:rPr>
      </w:pPr>
      <w:r>
        <w:rPr>
          <w:rStyle w:val="ae"/>
          <w:rFonts w:ascii="方正小标宋_GBK" w:eastAsia="方正小标宋_GBK" w:hint="eastAsia"/>
          <w:i w:val="0"/>
          <w:szCs w:val="44"/>
        </w:rPr>
        <w:t>关于对政协五华区九届三次会议第19C06号</w:t>
      </w:r>
    </w:p>
    <w:p w:rsidR="00C27EAB" w:rsidRDefault="00D50C94">
      <w:pPr>
        <w:pStyle w:val="a7"/>
        <w:snapToGrid w:val="0"/>
        <w:spacing w:after="0" w:line="240" w:lineRule="auto"/>
        <w:rPr>
          <w:rStyle w:val="ae"/>
          <w:rFonts w:ascii="方正小标宋_GBK" w:eastAsia="方正小标宋_GBK"/>
          <w:i w:val="0"/>
          <w:szCs w:val="44"/>
        </w:rPr>
      </w:pPr>
      <w:r>
        <w:rPr>
          <w:rStyle w:val="ae"/>
          <w:rFonts w:ascii="方正小标宋_GBK" w:eastAsia="方正小标宋_GBK" w:hint="eastAsia"/>
          <w:i w:val="0"/>
          <w:szCs w:val="44"/>
        </w:rPr>
        <w:t>提案的答复</w:t>
      </w:r>
    </w:p>
    <w:p w:rsidR="001024E5" w:rsidRDefault="001024E5" w:rsidP="00BC4296">
      <w:pPr>
        <w:adjustRightInd w:val="0"/>
        <w:snapToGrid w:val="0"/>
        <w:spacing w:line="560" w:lineRule="exact"/>
        <w:rPr>
          <w:rFonts w:ascii="仿宋_GB2312" w:eastAsia="仿宋_GB2312"/>
          <w:sz w:val="32"/>
          <w:szCs w:val="32"/>
        </w:rPr>
      </w:pPr>
    </w:p>
    <w:p w:rsidR="00C27EAB" w:rsidRDefault="001024E5" w:rsidP="00BC4296">
      <w:pPr>
        <w:adjustRightInd w:val="0"/>
        <w:snapToGrid w:val="0"/>
        <w:spacing w:line="560" w:lineRule="exact"/>
        <w:rPr>
          <w:rFonts w:ascii="仿宋_GB2312" w:eastAsia="仿宋_GB2312"/>
          <w:sz w:val="32"/>
          <w:szCs w:val="32"/>
        </w:rPr>
      </w:pPr>
      <w:r>
        <w:rPr>
          <w:rFonts w:ascii="仿宋_GB2312" w:eastAsia="仿宋_GB2312" w:hint="eastAsia"/>
          <w:sz w:val="32"/>
          <w:szCs w:val="32"/>
        </w:rPr>
        <w:t>尊敬的</w:t>
      </w:r>
      <w:r w:rsidR="00D50C94">
        <w:rPr>
          <w:rFonts w:ascii="仿宋_GB2312" w:eastAsia="仿宋_GB2312" w:hint="eastAsia"/>
          <w:sz w:val="32"/>
          <w:szCs w:val="32"/>
        </w:rPr>
        <w:t>赖蓉委员：</w:t>
      </w:r>
    </w:p>
    <w:p w:rsidR="00C27EAB" w:rsidRDefault="00D50C94" w:rsidP="00BC429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您提出的的提案，已交我管委会研究办理，现答复如下：</w:t>
      </w:r>
    </w:p>
    <w:p w:rsidR="00C27EAB" w:rsidRDefault="00D50C94" w:rsidP="00BC4296">
      <w:pPr>
        <w:adjustRightInd w:val="0"/>
        <w:snapToGrid w:val="0"/>
        <w:spacing w:line="560" w:lineRule="exact"/>
        <w:ind w:firstLineChars="200" w:firstLine="640"/>
        <w:rPr>
          <w:rFonts w:ascii="仿宋_GB2312" w:eastAsia="仿宋_GB2312"/>
          <w:sz w:val="32"/>
          <w:szCs w:val="32"/>
        </w:rPr>
      </w:pPr>
      <w:r>
        <w:rPr>
          <w:rFonts w:ascii="黑体" w:eastAsia="黑体" w:hAnsi="黑体" w:cs="黑体" w:hint="eastAsia"/>
          <w:sz w:val="32"/>
          <w:szCs w:val="32"/>
        </w:rPr>
        <w:t>一、项目情况</w:t>
      </w:r>
    </w:p>
    <w:p w:rsidR="00C27EAB" w:rsidRDefault="00D50C94" w:rsidP="00BC429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昆武高速公路入城段地面工程（以下简称“该项目”）属于市政府《</w:t>
      </w:r>
      <w:r>
        <w:rPr>
          <w:rFonts w:ascii="仿宋_GB2312" w:eastAsia="仿宋_GB2312"/>
          <w:sz w:val="32"/>
          <w:szCs w:val="32"/>
        </w:rPr>
        <w:t>2011</w:t>
      </w:r>
      <w:r>
        <w:rPr>
          <w:rFonts w:ascii="仿宋_GB2312" w:eastAsia="仿宋_GB2312" w:hint="eastAsia"/>
          <w:sz w:val="32"/>
          <w:szCs w:val="32"/>
        </w:rPr>
        <w:t>年昆明市交通设施建设白皮书》和“</w:t>
      </w:r>
      <w:r>
        <w:rPr>
          <w:rFonts w:ascii="仿宋_GB2312" w:eastAsia="仿宋_GB2312"/>
          <w:sz w:val="32"/>
          <w:szCs w:val="32"/>
        </w:rPr>
        <w:t>3015</w:t>
      </w:r>
      <w:r>
        <w:rPr>
          <w:rFonts w:ascii="仿宋_GB2312" w:eastAsia="仿宋_GB2312" w:hint="eastAsia"/>
          <w:sz w:val="32"/>
          <w:szCs w:val="32"/>
        </w:rPr>
        <w:t>”重点基础设施建设项目之一。该项目起点位于纬四路（云冶铁路南侧），终点至海屯路（小屯立交），道路全长2.843公里, 规划红线宽度50m，规划道路等级为城市主干道，道路为双向6车道设计，设计时速50Km/h。该项目包含普吉立交亮化工程，两对上下行匝道，道路工程同步建设排水、管线、照明、交通及绿化等工程。批准概算总投资为6.0443亿元。</w:t>
      </w:r>
    </w:p>
    <w:p w:rsidR="00C27EAB" w:rsidRDefault="00D50C94" w:rsidP="00BC4296">
      <w:pPr>
        <w:adjustRightInd w:val="0"/>
        <w:snapToGrid w:val="0"/>
        <w:spacing w:line="560" w:lineRule="exact"/>
        <w:ind w:firstLineChars="200" w:firstLine="640"/>
        <w:rPr>
          <w:rFonts w:ascii="仿宋_GB2312" w:eastAsia="仿宋_GB2312"/>
          <w:sz w:val="32"/>
          <w:szCs w:val="32"/>
        </w:rPr>
      </w:pPr>
      <w:r>
        <w:rPr>
          <w:rFonts w:ascii="黑体" w:eastAsia="黑体" w:hAnsi="黑体" w:cs="黑体" w:hint="eastAsia"/>
          <w:sz w:val="32"/>
          <w:szCs w:val="32"/>
        </w:rPr>
        <w:lastRenderedPageBreak/>
        <w:t>二、项目进展情况</w:t>
      </w:r>
    </w:p>
    <w:p w:rsidR="00C27EAB" w:rsidRDefault="00D50C94" w:rsidP="00BC429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2016年8月10日，市土投公司与杨林建工公司共同组建了昆明昆武项目管理有限公司按PPP模式推进本项目建设，该项目于2016年8月28日开工，截至2018年4月，已完成总产值约4.4亿元，占项目总投资的76%，其中征地拆迁约1.2亿元，建安工程约3.2亿元（匝道、桥梁、路基工程完成总工程量的60%左右，景观亮化及照明工程完成总工程量的70%左右，绿化工程完成总工程量的30%左右，交通工程预埋管线及基础已基本建设完成）。已完成本项目90%的工程量。</w:t>
      </w:r>
    </w:p>
    <w:p w:rsidR="00C27EAB" w:rsidRDefault="00D50C94" w:rsidP="00BC4296">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三、提案回复</w:t>
      </w:r>
    </w:p>
    <w:p w:rsidR="00C27EAB" w:rsidRDefault="00D50C94" w:rsidP="00BC429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委员提到昆武高速入城段地面工程项目匝道、桥梁、路基工程已全面建设完成，但由于建设资金紧张，迟迟无法铺设沥青，工程处于停滞状态，使道路迟迟无法通车的问题真实存在。</w:t>
      </w:r>
    </w:p>
    <w:p w:rsidR="00C27EAB" w:rsidRDefault="00D50C94" w:rsidP="00BC429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针对此情况五华区政府已报请昆明市政府，并于2019年4月10日在第十四届政府第38次常务会上明确该项目终止PPP模式，同时项目公司进入清算、注销退出该项目。下一步由市土投公司通过委托五华科技产业园管委会对该项目工程建设进行全过程管理。采用施工总承包模式推进项目建设。建设资金在五华区西北片区土地出让成本返还及收入溢价部分中予以安排，从2019年起按照4:4:2的比例分三年解决。目前，管委会已与参建各相关方就项目建设问题进行了多轮磋商，对项目从PPP模式到施工总承包模式转换达成了一致意见。为加快项目建设，明确</w:t>
      </w:r>
      <w:r>
        <w:rPr>
          <w:rFonts w:ascii="仿宋_GB2312" w:eastAsia="仿宋_GB2312" w:hint="eastAsia"/>
          <w:sz w:val="32"/>
          <w:szCs w:val="32"/>
        </w:rPr>
        <w:lastRenderedPageBreak/>
        <w:t>在签订完建设模式转换的必要法律文件后，由土投公司先行拨付部分工程款，争取在6月先行启动工程建设，施工单位也按照6月复工的计划着手人力、物力的准备工作，管委会也将同步开展项目管理公司清算、注销工作。因项目现已完成90%的工程量，预计今年9月就可以建成通车。</w:t>
      </w:r>
    </w:p>
    <w:p w:rsidR="00C27EAB" w:rsidRDefault="00D50C94" w:rsidP="00BC429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下一步管委会将加强工程质量、工程工期的监管，争取早日为西北片区打通与主城区的交通瓶颈，改善西北片区交通通行环境。</w:t>
      </w:r>
    </w:p>
    <w:p w:rsidR="00C27EAB" w:rsidRDefault="00D50C94" w:rsidP="00BC4296">
      <w:pPr>
        <w:adjustRightInd w:val="0"/>
        <w:snapToGrid w:val="0"/>
        <w:spacing w:line="560" w:lineRule="exact"/>
        <w:ind w:firstLineChars="200" w:firstLine="640"/>
        <w:rPr>
          <w:rFonts w:ascii="仿宋_GB2312" w:eastAsia="仿宋_GB2312"/>
          <w:sz w:val="32"/>
        </w:rPr>
      </w:pPr>
      <w:r>
        <w:rPr>
          <w:rFonts w:ascii="仿宋_GB2312" w:eastAsia="仿宋_GB2312" w:hint="eastAsia"/>
          <w:sz w:val="32"/>
        </w:rPr>
        <w:t>感谢您对五华区工作的监督关心和支持。</w:t>
      </w:r>
    </w:p>
    <w:p w:rsidR="00C27EAB" w:rsidRDefault="00C27EAB" w:rsidP="00BC4296">
      <w:pPr>
        <w:adjustRightInd w:val="0"/>
        <w:snapToGrid w:val="0"/>
        <w:spacing w:line="560" w:lineRule="exact"/>
        <w:ind w:firstLineChars="100" w:firstLine="320"/>
        <w:rPr>
          <w:rFonts w:ascii="仿宋_GB2312" w:eastAsia="仿宋_GB2312"/>
          <w:sz w:val="32"/>
        </w:rPr>
      </w:pPr>
    </w:p>
    <w:p w:rsidR="00C27EAB" w:rsidRDefault="00BC4296" w:rsidP="00BC4296">
      <w:pPr>
        <w:adjustRightInd w:val="0"/>
        <w:snapToGrid w:val="0"/>
        <w:spacing w:line="560" w:lineRule="exact"/>
        <w:ind w:firstLineChars="200" w:firstLine="640"/>
        <w:rPr>
          <w:rFonts w:ascii="仿宋_GB2312" w:eastAsia="仿宋_GB2312"/>
          <w:sz w:val="32"/>
        </w:rPr>
      </w:pPr>
      <w:r>
        <w:rPr>
          <w:rFonts w:ascii="仿宋_GB2312" w:eastAsia="仿宋_GB2312" w:hint="eastAsia"/>
          <w:sz w:val="32"/>
        </w:rPr>
        <w:t>（联系人及电话：</w:t>
      </w:r>
      <w:proofErr w:type="gramStart"/>
      <w:r>
        <w:rPr>
          <w:rFonts w:ascii="仿宋_GB2312" w:eastAsia="仿宋_GB2312" w:hint="eastAsia"/>
          <w:sz w:val="32"/>
        </w:rPr>
        <w:t>肖剑芝</w:t>
      </w:r>
      <w:proofErr w:type="gramEnd"/>
      <w:r>
        <w:rPr>
          <w:rFonts w:ascii="仿宋_GB2312" w:eastAsia="仿宋_GB2312" w:hint="eastAsia"/>
          <w:sz w:val="32"/>
        </w:rPr>
        <w:t xml:space="preserve"> 13888780176）</w:t>
      </w:r>
    </w:p>
    <w:p w:rsidR="00C27EAB" w:rsidRDefault="00C27EAB" w:rsidP="00BC4296">
      <w:pPr>
        <w:adjustRightInd w:val="0"/>
        <w:snapToGrid w:val="0"/>
        <w:spacing w:line="560" w:lineRule="exact"/>
        <w:rPr>
          <w:rFonts w:ascii="仿宋_GB2312" w:eastAsia="仿宋_GB2312"/>
          <w:sz w:val="32"/>
        </w:rPr>
      </w:pPr>
    </w:p>
    <w:p w:rsidR="00C27EAB" w:rsidRDefault="00C27EAB" w:rsidP="00BC4296">
      <w:pPr>
        <w:adjustRightInd w:val="0"/>
        <w:snapToGrid w:val="0"/>
        <w:spacing w:line="560" w:lineRule="exact"/>
        <w:rPr>
          <w:rFonts w:ascii="仿宋_GB2312" w:eastAsia="仿宋_GB2312"/>
          <w:sz w:val="32"/>
        </w:rPr>
      </w:pPr>
    </w:p>
    <w:p w:rsidR="00BC4296" w:rsidRDefault="00BC4296" w:rsidP="00BC4296">
      <w:pPr>
        <w:adjustRightInd w:val="0"/>
        <w:snapToGrid w:val="0"/>
        <w:spacing w:line="560" w:lineRule="exact"/>
        <w:rPr>
          <w:rFonts w:ascii="仿宋_GB2312" w:eastAsia="仿宋_GB2312"/>
          <w:sz w:val="32"/>
        </w:rPr>
      </w:pPr>
    </w:p>
    <w:p w:rsidR="00C27EAB" w:rsidRDefault="00D50C94" w:rsidP="00BC4296">
      <w:pPr>
        <w:wordWrap w:val="0"/>
        <w:adjustRightInd w:val="0"/>
        <w:snapToGrid w:val="0"/>
        <w:spacing w:line="560" w:lineRule="exact"/>
        <w:jc w:val="right"/>
        <w:rPr>
          <w:rFonts w:ascii="仿宋_GB2312" w:eastAsia="仿宋_GB2312"/>
          <w:sz w:val="32"/>
        </w:rPr>
      </w:pPr>
      <w:r>
        <w:rPr>
          <w:rFonts w:ascii="仿宋_GB2312" w:eastAsia="仿宋_GB2312" w:hint="eastAsia"/>
          <w:sz w:val="32"/>
        </w:rPr>
        <w:t xml:space="preserve">五华科技产业园管理委员会  </w:t>
      </w:r>
      <w:r w:rsidR="00BC4296">
        <w:rPr>
          <w:rFonts w:ascii="仿宋_GB2312" w:eastAsia="仿宋_GB2312" w:hint="eastAsia"/>
          <w:sz w:val="32"/>
        </w:rPr>
        <w:t xml:space="preserve">  </w:t>
      </w:r>
    </w:p>
    <w:p w:rsidR="00C27EAB" w:rsidRDefault="00D50C94" w:rsidP="00BC4296">
      <w:pPr>
        <w:wordWrap w:val="0"/>
        <w:adjustRightInd w:val="0"/>
        <w:snapToGrid w:val="0"/>
        <w:spacing w:line="560" w:lineRule="exact"/>
        <w:jc w:val="right"/>
        <w:rPr>
          <w:rFonts w:ascii="仿宋_GB2312" w:eastAsia="仿宋_GB2312"/>
          <w:sz w:val="32"/>
        </w:rPr>
      </w:pPr>
      <w:r>
        <w:rPr>
          <w:rFonts w:ascii="仿宋_GB2312" w:eastAsia="仿宋_GB2312" w:hint="eastAsia"/>
          <w:sz w:val="32"/>
        </w:rPr>
        <w:t>2019年6月</w:t>
      </w:r>
      <w:bookmarkStart w:id="0" w:name="_GoBack"/>
      <w:bookmarkEnd w:id="0"/>
      <w:r w:rsidR="00BC4296">
        <w:rPr>
          <w:rFonts w:ascii="仿宋_GB2312" w:eastAsia="仿宋_GB2312" w:hint="eastAsia"/>
          <w:sz w:val="32"/>
        </w:rPr>
        <w:t>1</w:t>
      </w:r>
      <w:r w:rsidR="009A4234">
        <w:rPr>
          <w:rFonts w:ascii="仿宋_GB2312" w:eastAsia="仿宋_GB2312" w:hint="eastAsia"/>
          <w:sz w:val="32"/>
        </w:rPr>
        <w:t>2</w:t>
      </w:r>
      <w:r>
        <w:rPr>
          <w:rFonts w:ascii="仿宋_GB2312" w:eastAsia="仿宋_GB2312" w:hint="eastAsia"/>
          <w:sz w:val="32"/>
        </w:rPr>
        <w:t xml:space="preserve">日       </w:t>
      </w:r>
      <w:r w:rsidR="00BC4296">
        <w:rPr>
          <w:rFonts w:ascii="仿宋_GB2312" w:eastAsia="仿宋_GB2312" w:hint="eastAsia"/>
          <w:sz w:val="32"/>
        </w:rPr>
        <w:t xml:space="preserve"> </w:t>
      </w:r>
    </w:p>
    <w:p w:rsidR="00C27EAB" w:rsidRDefault="00C27EAB">
      <w:pPr>
        <w:snapToGrid w:val="0"/>
        <w:spacing w:line="240" w:lineRule="atLeast"/>
        <w:jc w:val="left"/>
        <w:rPr>
          <w:rFonts w:ascii="黑体" w:eastAsia="黑体"/>
          <w:sz w:val="32"/>
        </w:rPr>
      </w:pPr>
    </w:p>
    <w:p w:rsidR="00C27EAB" w:rsidRDefault="00C27EAB">
      <w:pPr>
        <w:snapToGrid w:val="0"/>
        <w:spacing w:line="240" w:lineRule="atLeast"/>
        <w:jc w:val="left"/>
        <w:rPr>
          <w:rFonts w:ascii="黑体" w:eastAsia="黑体"/>
          <w:sz w:val="32"/>
        </w:rPr>
      </w:pPr>
    </w:p>
    <w:p w:rsidR="00C27EAB" w:rsidRDefault="00C27EAB">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C27EAB" w:rsidRDefault="00C27EAB">
      <w:pPr>
        <w:snapToGrid w:val="0"/>
        <w:spacing w:line="240" w:lineRule="atLeast"/>
        <w:jc w:val="left"/>
        <w:rPr>
          <w:rFonts w:ascii="黑体" w:eastAsia="黑体"/>
          <w:sz w:val="32"/>
        </w:rPr>
      </w:pPr>
    </w:p>
    <w:p w:rsidR="00C27EAB" w:rsidRDefault="00C27EAB">
      <w:pPr>
        <w:snapToGrid w:val="0"/>
        <w:spacing w:line="240" w:lineRule="atLeast"/>
        <w:jc w:val="left"/>
        <w:rPr>
          <w:rFonts w:ascii="黑体" w:eastAsia="黑体"/>
          <w:sz w:val="32"/>
        </w:rPr>
      </w:pPr>
    </w:p>
    <w:p w:rsidR="00C27EAB" w:rsidRDefault="00C27EAB">
      <w:pPr>
        <w:snapToGrid w:val="0"/>
        <w:spacing w:line="240" w:lineRule="atLeast"/>
        <w:jc w:val="left"/>
        <w:rPr>
          <w:rFonts w:ascii="黑体" w:eastAsia="黑体"/>
          <w:sz w:val="32"/>
        </w:rPr>
      </w:pPr>
    </w:p>
    <w:p w:rsidR="00C27EAB" w:rsidRDefault="00C27EAB">
      <w:pPr>
        <w:snapToGrid w:val="0"/>
        <w:spacing w:line="240" w:lineRule="atLeast"/>
        <w:jc w:val="left"/>
        <w:rPr>
          <w:rFonts w:ascii="黑体" w:eastAsia="黑体"/>
          <w:sz w:val="32"/>
        </w:rPr>
      </w:pPr>
    </w:p>
    <w:p w:rsidR="00C27EAB" w:rsidRDefault="00C27EAB">
      <w:pPr>
        <w:snapToGrid w:val="0"/>
        <w:spacing w:line="240" w:lineRule="atLeast"/>
        <w:jc w:val="left"/>
        <w:rPr>
          <w:rFonts w:ascii="黑体" w:eastAsia="黑体"/>
          <w:sz w:val="32"/>
        </w:rPr>
      </w:pPr>
    </w:p>
    <w:p w:rsidR="00C27EAB" w:rsidRDefault="00C27EAB">
      <w:pPr>
        <w:snapToGrid w:val="0"/>
        <w:spacing w:line="240" w:lineRule="atLeast"/>
        <w:jc w:val="left"/>
        <w:rPr>
          <w:rFonts w:ascii="黑体" w:eastAsia="黑体"/>
          <w:sz w:val="32"/>
        </w:rPr>
      </w:pPr>
    </w:p>
    <w:p w:rsidR="00C27EAB" w:rsidRDefault="00C27EAB">
      <w:pPr>
        <w:snapToGrid w:val="0"/>
        <w:spacing w:line="240" w:lineRule="atLeast"/>
        <w:jc w:val="left"/>
        <w:rPr>
          <w:rFonts w:ascii="黑体" w:eastAsia="黑体"/>
          <w:sz w:val="32"/>
        </w:rPr>
      </w:pPr>
    </w:p>
    <w:p w:rsidR="00C27EAB" w:rsidRDefault="00C27EAB">
      <w:pPr>
        <w:snapToGrid w:val="0"/>
        <w:spacing w:line="240" w:lineRule="atLeast"/>
        <w:jc w:val="left"/>
        <w:rPr>
          <w:rFonts w:ascii="黑体" w:eastAsia="黑体"/>
          <w:sz w:val="32"/>
        </w:rPr>
      </w:pPr>
    </w:p>
    <w:p w:rsidR="00C27EAB" w:rsidRDefault="00C27EAB">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BC4296" w:rsidRDefault="00BC4296">
      <w:pPr>
        <w:snapToGrid w:val="0"/>
        <w:spacing w:line="240" w:lineRule="atLeast"/>
        <w:jc w:val="left"/>
        <w:rPr>
          <w:rFonts w:ascii="黑体" w:eastAsia="黑体"/>
          <w:sz w:val="32"/>
        </w:rPr>
      </w:pPr>
    </w:p>
    <w:p w:rsidR="00D50C94" w:rsidRDefault="00D50C94">
      <w:pPr>
        <w:snapToGrid w:val="0"/>
        <w:spacing w:line="240" w:lineRule="atLeast"/>
        <w:jc w:val="left"/>
        <w:rPr>
          <w:rFonts w:ascii="黑体" w:eastAsia="黑体"/>
          <w:sz w:val="32"/>
        </w:rPr>
      </w:pPr>
    </w:p>
    <w:p w:rsidR="00C27EAB" w:rsidRDefault="00D50C94">
      <w:pPr>
        <w:snapToGrid w:val="0"/>
        <w:spacing w:line="240" w:lineRule="atLeast"/>
        <w:jc w:val="left"/>
      </w:pPr>
      <w:r>
        <w:rPr>
          <w:rFonts w:hint="eastAsia"/>
        </w:rPr>
        <w:t>━━━━━━━━━━━━━━━━━━━━━━━━━━━━━━━━━━━━━━━━━━</w:t>
      </w:r>
    </w:p>
    <w:p w:rsidR="00C27EAB" w:rsidRDefault="00D50C94" w:rsidP="00BC4296">
      <w:pPr>
        <w:snapToGrid w:val="0"/>
        <w:spacing w:line="240" w:lineRule="atLeast"/>
        <w:jc w:val="left"/>
        <w:rPr>
          <w:rFonts w:ascii="仿宋_GB2312" w:eastAsia="仿宋_GB2312"/>
          <w:sz w:val="28"/>
          <w:szCs w:val="28"/>
        </w:rPr>
      </w:pPr>
      <w:r>
        <w:rPr>
          <w:rFonts w:ascii="仿宋_GB2312" w:eastAsia="仿宋_GB2312" w:hint="eastAsia"/>
          <w:sz w:val="28"/>
          <w:szCs w:val="28"/>
        </w:rPr>
        <w:t>抄送：区委目督办（区政府目督办），区政协提案委。</w:t>
      </w:r>
    </w:p>
    <w:p w:rsidR="00C27EAB" w:rsidRDefault="00D50C94">
      <w:pPr>
        <w:snapToGrid w:val="0"/>
        <w:spacing w:line="240" w:lineRule="atLeast"/>
        <w:jc w:val="left"/>
      </w:pPr>
      <w:r>
        <w:rPr>
          <w:rFonts w:hint="eastAsia"/>
        </w:rPr>
        <w:t>━━━━━━━━━━━━━━━━━━━━━━━━━━━━━━━━━━━━━━━━━━</w:t>
      </w:r>
    </w:p>
    <w:sectPr w:rsidR="00C27EAB" w:rsidSect="00BC4296">
      <w:headerReference w:type="default" r:id="rId7"/>
      <w:footerReference w:type="even" r:id="rId8"/>
      <w:footerReference w:type="default" r:id="rId9"/>
      <w:pgSz w:w="11907" w:h="16840"/>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EAB" w:rsidRDefault="00C27EAB" w:rsidP="00C27EAB">
      <w:r>
        <w:separator/>
      </w:r>
    </w:p>
  </w:endnote>
  <w:endnote w:type="continuationSeparator" w:id="1">
    <w:p w:rsidR="00C27EAB" w:rsidRDefault="00C27EAB" w:rsidP="00C27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金山简标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AB" w:rsidRPr="00BC4296" w:rsidRDefault="00BC4296" w:rsidP="00BC4296">
    <w:pPr>
      <w:pStyle w:val="a5"/>
      <w:rPr>
        <w:rFonts w:ascii="宋体" w:hAnsi="宋体"/>
        <w:sz w:val="28"/>
        <w:szCs w:val="28"/>
      </w:rPr>
    </w:pPr>
    <w:r w:rsidRPr="00BC4296">
      <w:rPr>
        <w:rFonts w:ascii="宋体" w:hAnsi="宋体" w:hint="eastAsia"/>
        <w:sz w:val="28"/>
        <w:szCs w:val="28"/>
      </w:rPr>
      <w:t xml:space="preserve">— </w:t>
    </w:r>
    <w:r w:rsidR="009645B2" w:rsidRPr="00BC4296">
      <w:rPr>
        <w:rFonts w:ascii="宋体" w:hAnsi="宋体"/>
        <w:sz w:val="28"/>
        <w:szCs w:val="28"/>
      </w:rPr>
      <w:fldChar w:fldCharType="begin"/>
    </w:r>
    <w:r w:rsidRPr="00BC4296">
      <w:rPr>
        <w:rFonts w:ascii="宋体" w:hAnsi="宋体"/>
        <w:sz w:val="28"/>
        <w:szCs w:val="28"/>
      </w:rPr>
      <w:instrText xml:space="preserve"> PAGE   \* MERGEFORMAT </w:instrText>
    </w:r>
    <w:r w:rsidR="009645B2" w:rsidRPr="00BC4296">
      <w:rPr>
        <w:rFonts w:ascii="宋体" w:hAnsi="宋体"/>
        <w:sz w:val="28"/>
        <w:szCs w:val="28"/>
      </w:rPr>
      <w:fldChar w:fldCharType="separate"/>
    </w:r>
    <w:r w:rsidR="00A6302A" w:rsidRPr="00A6302A">
      <w:rPr>
        <w:rFonts w:ascii="宋体" w:hAnsi="宋体"/>
        <w:noProof/>
        <w:sz w:val="28"/>
        <w:szCs w:val="28"/>
        <w:lang w:val="zh-CN"/>
      </w:rPr>
      <w:t>4</w:t>
    </w:r>
    <w:r w:rsidR="009645B2" w:rsidRPr="00BC4296">
      <w:rPr>
        <w:rFonts w:ascii="宋体" w:hAnsi="宋体"/>
        <w:sz w:val="28"/>
        <w:szCs w:val="28"/>
      </w:rPr>
      <w:fldChar w:fldCharType="end"/>
    </w:r>
    <w:r w:rsidRPr="00BC4296">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AB" w:rsidRPr="00BC4296" w:rsidRDefault="00BC4296" w:rsidP="00BC4296">
    <w:pPr>
      <w:pStyle w:val="a5"/>
      <w:wordWrap w:val="0"/>
      <w:jc w:val="right"/>
      <w:rPr>
        <w:rFonts w:ascii="宋体" w:hAnsi="宋体"/>
        <w:sz w:val="28"/>
        <w:szCs w:val="28"/>
      </w:rPr>
    </w:pPr>
    <w:r w:rsidRPr="00BC4296">
      <w:rPr>
        <w:rFonts w:ascii="宋体" w:hAnsi="宋体" w:hint="eastAsia"/>
        <w:sz w:val="28"/>
        <w:szCs w:val="28"/>
      </w:rPr>
      <w:t xml:space="preserve">— </w:t>
    </w:r>
    <w:r w:rsidR="009645B2" w:rsidRPr="00BC4296">
      <w:rPr>
        <w:rFonts w:ascii="宋体" w:hAnsi="宋体"/>
        <w:sz w:val="28"/>
        <w:szCs w:val="28"/>
      </w:rPr>
      <w:fldChar w:fldCharType="begin"/>
    </w:r>
    <w:r w:rsidRPr="00BC4296">
      <w:rPr>
        <w:rFonts w:ascii="宋体" w:hAnsi="宋体"/>
        <w:sz w:val="28"/>
        <w:szCs w:val="28"/>
      </w:rPr>
      <w:instrText xml:space="preserve"> PAGE   \* MERGEFORMAT </w:instrText>
    </w:r>
    <w:r w:rsidR="009645B2" w:rsidRPr="00BC4296">
      <w:rPr>
        <w:rFonts w:ascii="宋体" w:hAnsi="宋体"/>
        <w:sz w:val="28"/>
        <w:szCs w:val="28"/>
      </w:rPr>
      <w:fldChar w:fldCharType="separate"/>
    </w:r>
    <w:r w:rsidR="00A6302A" w:rsidRPr="00A6302A">
      <w:rPr>
        <w:rFonts w:ascii="宋体" w:hAnsi="宋体"/>
        <w:noProof/>
        <w:sz w:val="28"/>
        <w:szCs w:val="28"/>
        <w:lang w:val="zh-CN"/>
      </w:rPr>
      <w:t>5</w:t>
    </w:r>
    <w:r w:rsidR="009645B2" w:rsidRPr="00BC4296">
      <w:rPr>
        <w:rFonts w:ascii="宋体" w:hAnsi="宋体"/>
        <w:sz w:val="28"/>
        <w:szCs w:val="28"/>
      </w:rPr>
      <w:fldChar w:fldCharType="end"/>
    </w:r>
    <w:r w:rsidRPr="00BC4296">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EAB" w:rsidRDefault="00C27EAB" w:rsidP="00C27EAB">
      <w:r>
        <w:separator/>
      </w:r>
    </w:p>
  </w:footnote>
  <w:footnote w:type="continuationSeparator" w:id="1">
    <w:p w:rsidR="00C27EAB" w:rsidRDefault="00C27EAB" w:rsidP="00C27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AB" w:rsidRDefault="00C27EAB">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136"/>
    <w:rsid w:val="00014D1E"/>
    <w:rsid w:val="000477B4"/>
    <w:rsid w:val="00047AC8"/>
    <w:rsid w:val="000B4637"/>
    <w:rsid w:val="000F2663"/>
    <w:rsid w:val="00101842"/>
    <w:rsid w:val="001024E5"/>
    <w:rsid w:val="00114E38"/>
    <w:rsid w:val="001309DD"/>
    <w:rsid w:val="0013506C"/>
    <w:rsid w:val="00143CEF"/>
    <w:rsid w:val="00146BF2"/>
    <w:rsid w:val="00164880"/>
    <w:rsid w:val="001818FE"/>
    <w:rsid w:val="00191C0C"/>
    <w:rsid w:val="001B295F"/>
    <w:rsid w:val="001C030A"/>
    <w:rsid w:val="0020788F"/>
    <w:rsid w:val="00207C17"/>
    <w:rsid w:val="00232552"/>
    <w:rsid w:val="00234D8D"/>
    <w:rsid w:val="00244B29"/>
    <w:rsid w:val="0027118D"/>
    <w:rsid w:val="00281D8E"/>
    <w:rsid w:val="00284C3F"/>
    <w:rsid w:val="00293228"/>
    <w:rsid w:val="002C2B4A"/>
    <w:rsid w:val="002D20E6"/>
    <w:rsid w:val="002E49D9"/>
    <w:rsid w:val="002F4E44"/>
    <w:rsid w:val="00306C9B"/>
    <w:rsid w:val="003171AC"/>
    <w:rsid w:val="00324B85"/>
    <w:rsid w:val="0034171A"/>
    <w:rsid w:val="00344035"/>
    <w:rsid w:val="0035160D"/>
    <w:rsid w:val="00356442"/>
    <w:rsid w:val="00371D3A"/>
    <w:rsid w:val="003B23A2"/>
    <w:rsid w:val="003C5ED5"/>
    <w:rsid w:val="003D5072"/>
    <w:rsid w:val="00400BFE"/>
    <w:rsid w:val="004026F0"/>
    <w:rsid w:val="004143EC"/>
    <w:rsid w:val="0041448A"/>
    <w:rsid w:val="00441A9C"/>
    <w:rsid w:val="00457262"/>
    <w:rsid w:val="0046592D"/>
    <w:rsid w:val="00492852"/>
    <w:rsid w:val="004A3883"/>
    <w:rsid w:val="004B20B0"/>
    <w:rsid w:val="004C1AC3"/>
    <w:rsid w:val="00513933"/>
    <w:rsid w:val="005177BF"/>
    <w:rsid w:val="005260D9"/>
    <w:rsid w:val="005342FB"/>
    <w:rsid w:val="00535F7B"/>
    <w:rsid w:val="00536C14"/>
    <w:rsid w:val="005409AA"/>
    <w:rsid w:val="00547549"/>
    <w:rsid w:val="00555F9A"/>
    <w:rsid w:val="00556061"/>
    <w:rsid w:val="0055755A"/>
    <w:rsid w:val="005801E9"/>
    <w:rsid w:val="005866C9"/>
    <w:rsid w:val="005A5C5A"/>
    <w:rsid w:val="005B63E3"/>
    <w:rsid w:val="005C1F2D"/>
    <w:rsid w:val="0067603D"/>
    <w:rsid w:val="00682E90"/>
    <w:rsid w:val="006978B5"/>
    <w:rsid w:val="006E1898"/>
    <w:rsid w:val="006F5A31"/>
    <w:rsid w:val="00727B4E"/>
    <w:rsid w:val="00756DB5"/>
    <w:rsid w:val="00775F52"/>
    <w:rsid w:val="007A5EED"/>
    <w:rsid w:val="007B3048"/>
    <w:rsid w:val="007B3F00"/>
    <w:rsid w:val="007C06D3"/>
    <w:rsid w:val="007E3C48"/>
    <w:rsid w:val="007F5474"/>
    <w:rsid w:val="00802DCC"/>
    <w:rsid w:val="00805501"/>
    <w:rsid w:val="00846485"/>
    <w:rsid w:val="00846D3B"/>
    <w:rsid w:val="00854FA4"/>
    <w:rsid w:val="00855DF7"/>
    <w:rsid w:val="0088477D"/>
    <w:rsid w:val="00891539"/>
    <w:rsid w:val="008B125D"/>
    <w:rsid w:val="008D4FDD"/>
    <w:rsid w:val="008D6C46"/>
    <w:rsid w:val="009246E1"/>
    <w:rsid w:val="009309D0"/>
    <w:rsid w:val="00947D85"/>
    <w:rsid w:val="00963D6C"/>
    <w:rsid w:val="009645B2"/>
    <w:rsid w:val="00966691"/>
    <w:rsid w:val="00970339"/>
    <w:rsid w:val="00970F47"/>
    <w:rsid w:val="00975C4E"/>
    <w:rsid w:val="00985A74"/>
    <w:rsid w:val="009A1F24"/>
    <w:rsid w:val="009A305C"/>
    <w:rsid w:val="009A4234"/>
    <w:rsid w:val="00A0723D"/>
    <w:rsid w:val="00A32AF6"/>
    <w:rsid w:val="00A34761"/>
    <w:rsid w:val="00A37CFA"/>
    <w:rsid w:val="00A55126"/>
    <w:rsid w:val="00A555BE"/>
    <w:rsid w:val="00A6302A"/>
    <w:rsid w:val="00A87CDB"/>
    <w:rsid w:val="00A97048"/>
    <w:rsid w:val="00AA02F2"/>
    <w:rsid w:val="00AB0B36"/>
    <w:rsid w:val="00AC3625"/>
    <w:rsid w:val="00AD53AA"/>
    <w:rsid w:val="00AE5527"/>
    <w:rsid w:val="00B10A67"/>
    <w:rsid w:val="00B43828"/>
    <w:rsid w:val="00B97E2E"/>
    <w:rsid w:val="00BB4E5A"/>
    <w:rsid w:val="00BC4296"/>
    <w:rsid w:val="00BD2C8C"/>
    <w:rsid w:val="00BE607B"/>
    <w:rsid w:val="00BF550F"/>
    <w:rsid w:val="00BF583C"/>
    <w:rsid w:val="00C06D05"/>
    <w:rsid w:val="00C27EAB"/>
    <w:rsid w:val="00C6032A"/>
    <w:rsid w:val="00C71978"/>
    <w:rsid w:val="00C744B1"/>
    <w:rsid w:val="00C97642"/>
    <w:rsid w:val="00CB6B08"/>
    <w:rsid w:val="00CB729C"/>
    <w:rsid w:val="00CD1DE9"/>
    <w:rsid w:val="00D041FA"/>
    <w:rsid w:val="00D06136"/>
    <w:rsid w:val="00D1106B"/>
    <w:rsid w:val="00D41F08"/>
    <w:rsid w:val="00D45684"/>
    <w:rsid w:val="00D50C94"/>
    <w:rsid w:val="00D600B9"/>
    <w:rsid w:val="00D65972"/>
    <w:rsid w:val="00D93E64"/>
    <w:rsid w:val="00DA46CC"/>
    <w:rsid w:val="00DB4616"/>
    <w:rsid w:val="00DB65E9"/>
    <w:rsid w:val="00DC1C61"/>
    <w:rsid w:val="00DC7C04"/>
    <w:rsid w:val="00DF631C"/>
    <w:rsid w:val="00DF77E2"/>
    <w:rsid w:val="00EB4B7C"/>
    <w:rsid w:val="00F02CFB"/>
    <w:rsid w:val="00F44D2F"/>
    <w:rsid w:val="00F71ABE"/>
    <w:rsid w:val="00FA43C2"/>
    <w:rsid w:val="00FA5A07"/>
    <w:rsid w:val="00FD4D7F"/>
    <w:rsid w:val="02D979DF"/>
    <w:rsid w:val="05F46125"/>
    <w:rsid w:val="07160132"/>
    <w:rsid w:val="07780940"/>
    <w:rsid w:val="07FD4909"/>
    <w:rsid w:val="09AA79A1"/>
    <w:rsid w:val="0CD56776"/>
    <w:rsid w:val="0DE07F00"/>
    <w:rsid w:val="0DE50FB5"/>
    <w:rsid w:val="12DA46F8"/>
    <w:rsid w:val="1370405D"/>
    <w:rsid w:val="14547178"/>
    <w:rsid w:val="147938A3"/>
    <w:rsid w:val="152E5FAC"/>
    <w:rsid w:val="15D37950"/>
    <w:rsid w:val="15DB1996"/>
    <w:rsid w:val="18A32F60"/>
    <w:rsid w:val="1B8753A5"/>
    <w:rsid w:val="1C1048E8"/>
    <w:rsid w:val="1C160627"/>
    <w:rsid w:val="1D034A66"/>
    <w:rsid w:val="1D477840"/>
    <w:rsid w:val="1E4E086B"/>
    <w:rsid w:val="235D078D"/>
    <w:rsid w:val="23CE01C8"/>
    <w:rsid w:val="24D47F51"/>
    <w:rsid w:val="24FF1CD4"/>
    <w:rsid w:val="259151B0"/>
    <w:rsid w:val="2BAF73E1"/>
    <w:rsid w:val="30842F41"/>
    <w:rsid w:val="30A370C5"/>
    <w:rsid w:val="351E07D4"/>
    <w:rsid w:val="381150B6"/>
    <w:rsid w:val="398D3092"/>
    <w:rsid w:val="3A623147"/>
    <w:rsid w:val="3B377649"/>
    <w:rsid w:val="3BE95306"/>
    <w:rsid w:val="3D7325E9"/>
    <w:rsid w:val="3F025518"/>
    <w:rsid w:val="424D43ED"/>
    <w:rsid w:val="44F0762F"/>
    <w:rsid w:val="4531688E"/>
    <w:rsid w:val="455A3969"/>
    <w:rsid w:val="45D14B4B"/>
    <w:rsid w:val="46516B73"/>
    <w:rsid w:val="465946B1"/>
    <w:rsid w:val="48B96456"/>
    <w:rsid w:val="493D518B"/>
    <w:rsid w:val="49CC60C4"/>
    <w:rsid w:val="4CC00B11"/>
    <w:rsid w:val="4D7B2AB2"/>
    <w:rsid w:val="4E376500"/>
    <w:rsid w:val="4EE76A99"/>
    <w:rsid w:val="504B7F5F"/>
    <w:rsid w:val="50505AD9"/>
    <w:rsid w:val="529610F4"/>
    <w:rsid w:val="53570904"/>
    <w:rsid w:val="54330015"/>
    <w:rsid w:val="56B0765B"/>
    <w:rsid w:val="57DA6077"/>
    <w:rsid w:val="59A4197A"/>
    <w:rsid w:val="5A3148E3"/>
    <w:rsid w:val="5CD679DA"/>
    <w:rsid w:val="5FA60BEE"/>
    <w:rsid w:val="60364CC5"/>
    <w:rsid w:val="61FC5C91"/>
    <w:rsid w:val="62AF1510"/>
    <w:rsid w:val="62E44A4C"/>
    <w:rsid w:val="690A592F"/>
    <w:rsid w:val="6AD476C2"/>
    <w:rsid w:val="6BFF4327"/>
    <w:rsid w:val="6CC82EFA"/>
    <w:rsid w:val="6EF53330"/>
    <w:rsid w:val="70255EA8"/>
    <w:rsid w:val="713D2448"/>
    <w:rsid w:val="72F2727D"/>
    <w:rsid w:val="732976F1"/>
    <w:rsid w:val="73882AFE"/>
    <w:rsid w:val="739C22F5"/>
    <w:rsid w:val="742466F9"/>
    <w:rsid w:val="75985F2B"/>
    <w:rsid w:val="77FB72AA"/>
    <w:rsid w:val="7A7813A6"/>
    <w:rsid w:val="7AEC28DB"/>
    <w:rsid w:val="7B5400A2"/>
    <w:rsid w:val="7D6C463B"/>
    <w:rsid w:val="7DF10E1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EA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C27EAB"/>
    <w:pPr>
      <w:adjustRightInd w:val="0"/>
      <w:spacing w:after="120" w:line="312" w:lineRule="atLeast"/>
      <w:textAlignment w:val="baseline"/>
    </w:pPr>
    <w:rPr>
      <w:kern w:val="0"/>
    </w:rPr>
  </w:style>
  <w:style w:type="paragraph" w:styleId="a4">
    <w:name w:val="Date"/>
    <w:basedOn w:val="a"/>
    <w:next w:val="a"/>
    <w:link w:val="Char0"/>
    <w:uiPriority w:val="99"/>
    <w:qFormat/>
    <w:rsid w:val="00C27EAB"/>
    <w:pPr>
      <w:ind w:leftChars="2500" w:left="100"/>
    </w:pPr>
  </w:style>
  <w:style w:type="paragraph" w:styleId="a5">
    <w:name w:val="footer"/>
    <w:basedOn w:val="a"/>
    <w:link w:val="Char1"/>
    <w:uiPriority w:val="99"/>
    <w:qFormat/>
    <w:rsid w:val="00C27EAB"/>
    <w:pPr>
      <w:tabs>
        <w:tab w:val="center" w:pos="4153"/>
        <w:tab w:val="right" w:pos="8306"/>
      </w:tabs>
      <w:snapToGrid w:val="0"/>
      <w:jc w:val="left"/>
    </w:pPr>
    <w:rPr>
      <w:sz w:val="18"/>
      <w:szCs w:val="18"/>
    </w:rPr>
  </w:style>
  <w:style w:type="paragraph" w:styleId="a6">
    <w:name w:val="header"/>
    <w:basedOn w:val="a"/>
    <w:link w:val="Char2"/>
    <w:uiPriority w:val="99"/>
    <w:qFormat/>
    <w:rsid w:val="00C27EAB"/>
    <w:pPr>
      <w:pBdr>
        <w:bottom w:val="single" w:sz="6" w:space="1" w:color="auto"/>
      </w:pBdr>
      <w:tabs>
        <w:tab w:val="center" w:pos="4153"/>
        <w:tab w:val="right" w:pos="8306"/>
      </w:tabs>
      <w:snapToGrid w:val="0"/>
      <w:jc w:val="center"/>
    </w:pPr>
    <w:rPr>
      <w:sz w:val="18"/>
      <w:szCs w:val="18"/>
    </w:rPr>
  </w:style>
  <w:style w:type="paragraph" w:styleId="a7">
    <w:name w:val="Subtitle"/>
    <w:basedOn w:val="a"/>
    <w:link w:val="Char3"/>
    <w:uiPriority w:val="99"/>
    <w:qFormat/>
    <w:locked/>
    <w:rsid w:val="00C27EAB"/>
    <w:pPr>
      <w:adjustRightInd w:val="0"/>
      <w:spacing w:after="60" w:line="312" w:lineRule="atLeast"/>
      <w:jc w:val="center"/>
      <w:textAlignment w:val="baseline"/>
    </w:pPr>
    <w:rPr>
      <w:rFonts w:ascii="Arial" w:hAnsi="Arial"/>
      <w:i/>
      <w:kern w:val="0"/>
      <w:sz w:val="24"/>
    </w:rPr>
  </w:style>
  <w:style w:type="character" w:styleId="a8">
    <w:name w:val="page number"/>
    <w:basedOn w:val="a0"/>
    <w:uiPriority w:val="99"/>
    <w:qFormat/>
    <w:rsid w:val="00C27EAB"/>
    <w:rPr>
      <w:rFonts w:cs="Times New Roman"/>
    </w:rPr>
  </w:style>
  <w:style w:type="character" w:customStyle="1" w:styleId="Char">
    <w:name w:val="正文文本 Char"/>
    <w:basedOn w:val="a0"/>
    <w:link w:val="a3"/>
    <w:uiPriority w:val="99"/>
    <w:semiHidden/>
    <w:qFormat/>
    <w:locked/>
    <w:rsid w:val="00C27EAB"/>
    <w:rPr>
      <w:rFonts w:cs="Times New Roman"/>
      <w:sz w:val="20"/>
      <w:szCs w:val="20"/>
    </w:rPr>
  </w:style>
  <w:style w:type="character" w:customStyle="1" w:styleId="Char0">
    <w:name w:val="日期 Char"/>
    <w:basedOn w:val="a0"/>
    <w:link w:val="a4"/>
    <w:uiPriority w:val="99"/>
    <w:semiHidden/>
    <w:qFormat/>
    <w:locked/>
    <w:rsid w:val="00C27EAB"/>
    <w:rPr>
      <w:rFonts w:cs="Times New Roman"/>
      <w:sz w:val="20"/>
      <w:szCs w:val="20"/>
    </w:rPr>
  </w:style>
  <w:style w:type="character" w:customStyle="1" w:styleId="Char1">
    <w:name w:val="页脚 Char"/>
    <w:basedOn w:val="a0"/>
    <w:link w:val="a5"/>
    <w:uiPriority w:val="99"/>
    <w:qFormat/>
    <w:locked/>
    <w:rsid w:val="00C27EAB"/>
    <w:rPr>
      <w:rFonts w:cs="Times New Roman"/>
      <w:sz w:val="18"/>
      <w:szCs w:val="18"/>
    </w:rPr>
  </w:style>
  <w:style w:type="character" w:customStyle="1" w:styleId="Char2">
    <w:name w:val="页眉 Char"/>
    <w:basedOn w:val="a0"/>
    <w:link w:val="a6"/>
    <w:uiPriority w:val="99"/>
    <w:semiHidden/>
    <w:qFormat/>
    <w:locked/>
    <w:rsid w:val="00C27EAB"/>
    <w:rPr>
      <w:rFonts w:cs="Times New Roman"/>
      <w:sz w:val="18"/>
      <w:szCs w:val="18"/>
    </w:rPr>
  </w:style>
  <w:style w:type="character" w:customStyle="1" w:styleId="a9">
    <w:name w:val="刊物日期"/>
    <w:basedOn w:val="a0"/>
    <w:uiPriority w:val="99"/>
    <w:qFormat/>
    <w:rsid w:val="00C27EAB"/>
    <w:rPr>
      <w:rFonts w:eastAsia="仿宋_GB2312" w:cs="Times New Roman"/>
      <w:spacing w:val="-64"/>
      <w:sz w:val="32"/>
      <w:szCs w:val="32"/>
    </w:rPr>
  </w:style>
  <w:style w:type="character" w:customStyle="1" w:styleId="aa">
    <w:name w:val="刊物标题"/>
    <w:basedOn w:val="a0"/>
    <w:uiPriority w:val="99"/>
    <w:qFormat/>
    <w:rsid w:val="00C27EAB"/>
    <w:rPr>
      <w:rFonts w:eastAsia="金山简标宋" w:cs="Times New Roman"/>
      <w:i/>
      <w:iCs/>
      <w:sz w:val="44"/>
    </w:rPr>
  </w:style>
  <w:style w:type="character" w:customStyle="1" w:styleId="ab">
    <w:name w:val="刊物正文"/>
    <w:basedOn w:val="a0"/>
    <w:uiPriority w:val="99"/>
    <w:qFormat/>
    <w:rsid w:val="00C27EAB"/>
    <w:rPr>
      <w:rFonts w:eastAsia="仿宋_GB2312" w:cs="Times New Roman"/>
      <w:sz w:val="30"/>
    </w:rPr>
  </w:style>
  <w:style w:type="character" w:customStyle="1" w:styleId="ac">
    <w:name w:val="公文正文"/>
    <w:basedOn w:val="a0"/>
    <w:uiPriority w:val="99"/>
    <w:qFormat/>
    <w:rsid w:val="00C27EAB"/>
    <w:rPr>
      <w:rFonts w:ascii="仿宋_GB2312" w:eastAsia="仿宋_GB2312" w:cs="Times New Roman"/>
      <w:sz w:val="32"/>
    </w:rPr>
  </w:style>
  <w:style w:type="paragraph" w:customStyle="1" w:styleId="CharCharChar">
    <w:name w:val="Char Char Char"/>
    <w:basedOn w:val="a"/>
    <w:uiPriority w:val="99"/>
    <w:qFormat/>
    <w:rsid w:val="00C27EAB"/>
    <w:rPr>
      <w:rFonts w:ascii="Verdana" w:eastAsia="仿宋_GB2312" w:hAnsi="Verdana"/>
      <w:kern w:val="0"/>
      <w:sz w:val="24"/>
      <w:szCs w:val="21"/>
      <w:lang w:eastAsia="en-US"/>
    </w:rPr>
  </w:style>
  <w:style w:type="character" w:customStyle="1" w:styleId="ad">
    <w:name w:val="公文文号"/>
    <w:uiPriority w:val="99"/>
    <w:qFormat/>
    <w:rsid w:val="00C27EAB"/>
    <w:rPr>
      <w:rFonts w:ascii="仿宋_GB2312" w:eastAsia="仿宋_GB2312"/>
    </w:rPr>
  </w:style>
  <w:style w:type="character" w:customStyle="1" w:styleId="ae">
    <w:name w:val="公文标题"/>
    <w:uiPriority w:val="99"/>
    <w:qFormat/>
    <w:rsid w:val="00C27EAB"/>
    <w:rPr>
      <w:rFonts w:ascii="金山简标宋" w:eastAsia="金山简标宋"/>
      <w:sz w:val="44"/>
    </w:rPr>
  </w:style>
  <w:style w:type="character" w:customStyle="1" w:styleId="af">
    <w:name w:val="公文核稿人"/>
    <w:uiPriority w:val="99"/>
    <w:qFormat/>
    <w:rsid w:val="00C27EAB"/>
    <w:rPr>
      <w:rFonts w:ascii="仿宋_GB2312" w:eastAsia="仿宋_GB2312"/>
      <w:sz w:val="28"/>
    </w:rPr>
  </w:style>
  <w:style w:type="character" w:customStyle="1" w:styleId="Char3">
    <w:name w:val="副标题 Char"/>
    <w:basedOn w:val="a0"/>
    <w:link w:val="a7"/>
    <w:uiPriority w:val="99"/>
    <w:qFormat/>
    <w:locked/>
    <w:rsid w:val="00C27EAB"/>
    <w:rPr>
      <w:rFonts w:ascii="Arial" w:hAnsi="Arial" w:cs="Times New Roman"/>
      <w:i/>
      <w:kern w:val="0"/>
      <w:sz w:val="20"/>
      <w:szCs w:val="20"/>
    </w:rPr>
  </w:style>
  <w:style w:type="character" w:customStyle="1" w:styleId="af0">
    <w:name w:val="办文收文时间"/>
    <w:uiPriority w:val="99"/>
    <w:qFormat/>
    <w:rsid w:val="00C27EAB"/>
    <w:rPr>
      <w:rFonts w:ascii="宋体" w:eastAsia="仿宋_GB2312" w:hAnsi="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1140</Words>
  <Characters>194</Characters>
  <Application>Microsoft Office Word</Application>
  <DocSecurity>0</DocSecurity>
  <Lines>1</Lines>
  <Paragraphs>2</Paragraphs>
  <ScaleCrop>false</ScaleCrop>
  <Company>qwb</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中共昆明市五华区委督查通知</dc:title>
  <dc:creator>cx</dc:creator>
  <cp:lastModifiedBy>蒋泽达</cp:lastModifiedBy>
  <cp:revision>30</cp:revision>
  <cp:lastPrinted>2019-06-18T02:55:00Z</cp:lastPrinted>
  <dcterms:created xsi:type="dcterms:W3CDTF">2017-03-27T03:46:00Z</dcterms:created>
  <dcterms:modified xsi:type="dcterms:W3CDTF">2019-06-20T03:32:00Z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