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E" w:rsidRPr="00C248D7" w:rsidRDefault="0084570E" w:rsidP="0084570E">
      <w:pPr>
        <w:spacing w:line="600" w:lineRule="exact"/>
        <w:rPr>
          <w:b/>
          <w:sz w:val="52"/>
          <w:szCs w:val="52"/>
        </w:rPr>
      </w:pPr>
      <w:r>
        <w:rPr>
          <w:sz w:val="44"/>
          <w:szCs w:val="44"/>
        </w:rPr>
        <w:t xml:space="preserve">                              </w:t>
      </w:r>
      <w:r>
        <w:rPr>
          <w:rFonts w:hint="eastAsia"/>
          <w:sz w:val="44"/>
          <w:szCs w:val="44"/>
        </w:rPr>
        <w:t xml:space="preserve">      </w:t>
      </w:r>
      <w:r w:rsidRPr="00C248D7">
        <w:rPr>
          <w:b/>
          <w:sz w:val="52"/>
          <w:szCs w:val="52"/>
        </w:rPr>
        <w:t>A</w:t>
      </w:r>
    </w:p>
    <w:p w:rsidR="0084570E" w:rsidRDefault="0084570E" w:rsidP="0084570E">
      <w:pPr>
        <w:snapToGrid w:val="0"/>
        <w:spacing w:line="600" w:lineRule="exact"/>
        <w:rPr>
          <w:rFonts w:ascii="黑体" w:eastAsia="黑体"/>
          <w:sz w:val="32"/>
          <w:szCs w:val="32"/>
        </w:rPr>
      </w:pPr>
    </w:p>
    <w:p w:rsidR="0084570E" w:rsidRPr="003B710A" w:rsidRDefault="003B710A" w:rsidP="0084570E">
      <w:pPr>
        <w:pStyle w:val="a5"/>
        <w:spacing w:before="0" w:after="0" w:line="600" w:lineRule="exact"/>
        <w:ind w:leftChars="100" w:left="210"/>
        <w:jc w:val="both"/>
        <w:rPr>
          <w:rStyle w:val="a6"/>
          <w:rFonts w:ascii="宋体" w:eastAsia="宋体" w:hAnsi="宋体" w:hint="default"/>
          <w:b w:val="0"/>
          <w:color w:val="C00000"/>
          <w:spacing w:val="-20"/>
          <w:sz w:val="84"/>
          <w:szCs w:val="84"/>
        </w:rPr>
      </w:pPr>
      <w:r w:rsidRPr="003B710A">
        <w:rPr>
          <w:rFonts w:ascii="宋体" w:hAnsi="宋体" w:hint="eastAsia"/>
          <w:color w:val="C00000"/>
          <w:spacing w:val="-20"/>
          <w:sz w:val="84"/>
          <w:szCs w:val="84"/>
          <w:shd w:val="clear" w:color="auto" w:fill="FFFFFF"/>
        </w:rPr>
        <w:t>五华区城市管理局文件</w:t>
      </w:r>
    </w:p>
    <w:p w:rsidR="0084570E" w:rsidRDefault="0084570E" w:rsidP="0084570E">
      <w:pPr>
        <w:snapToGrid w:val="0"/>
        <w:spacing w:line="600" w:lineRule="exact"/>
        <w:jc w:val="center"/>
        <w:rPr>
          <w:rStyle w:val="a6"/>
          <w:rFonts w:hint="default"/>
        </w:rPr>
      </w:pPr>
    </w:p>
    <w:p w:rsidR="0084570E" w:rsidRDefault="0084570E" w:rsidP="0084570E">
      <w:pPr>
        <w:spacing w:line="600" w:lineRule="exact"/>
        <w:jc w:val="center"/>
      </w:pPr>
      <w:r>
        <w:rPr>
          <w:rFonts w:hint="eastAsia"/>
          <w:sz w:val="32"/>
        </w:rPr>
        <w:t>五城管复字〔</w:t>
      </w:r>
      <w:r>
        <w:rPr>
          <w:rFonts w:hint="eastAsia"/>
          <w:sz w:val="32"/>
        </w:rPr>
        <w:t>201</w:t>
      </w:r>
      <w:r w:rsidR="00BD3FD2">
        <w:rPr>
          <w:rFonts w:hint="eastAsia"/>
          <w:sz w:val="32"/>
        </w:rPr>
        <w:t>9</w:t>
      </w:r>
      <w:r>
        <w:rPr>
          <w:rFonts w:hint="eastAsia"/>
          <w:sz w:val="32"/>
        </w:rPr>
        <w:t>〕</w:t>
      </w:r>
      <w:r w:rsidR="00810A89">
        <w:rPr>
          <w:rFonts w:hint="eastAsia"/>
          <w:sz w:val="32"/>
        </w:rPr>
        <w:t>8</w:t>
      </w:r>
      <w:r>
        <w:rPr>
          <w:rFonts w:hint="eastAsia"/>
          <w:sz w:val="32"/>
        </w:rPr>
        <w:t>号</w:t>
      </w:r>
    </w:p>
    <w:p w:rsidR="0084570E" w:rsidRDefault="0084570E" w:rsidP="0084570E">
      <w:pPr>
        <w:spacing w:line="600" w:lineRule="exact"/>
        <w:jc w:val="center"/>
      </w:pPr>
    </w:p>
    <w:p w:rsidR="0084570E" w:rsidRDefault="00731E94" w:rsidP="0084570E">
      <w:pPr>
        <w:spacing w:line="600" w:lineRule="exact"/>
        <w:jc w:val="center"/>
      </w:pPr>
      <w:r>
        <w:pict>
          <v:line id="_x0000_s2050" style="position:absolute;left:0;text-align:left;z-index:251660288" from="10.5pt,3.05pt" to="451.5pt,3.05pt" strokecolor="red" strokeweight="2.25pt"/>
        </w:pict>
      </w:r>
    </w:p>
    <w:p w:rsidR="0084570E" w:rsidRDefault="0084570E" w:rsidP="0084570E">
      <w:pPr>
        <w:spacing w:line="600" w:lineRule="exact"/>
        <w:jc w:val="center"/>
        <w:rPr>
          <w:rFonts w:ascii="宋体" w:hAnsi="宋体"/>
          <w:b/>
          <w:sz w:val="44"/>
          <w:szCs w:val="44"/>
        </w:rPr>
      </w:pPr>
    </w:p>
    <w:p w:rsidR="0084570E" w:rsidRPr="0041799A" w:rsidRDefault="0084570E" w:rsidP="0084570E">
      <w:pPr>
        <w:spacing w:line="600" w:lineRule="exact"/>
        <w:jc w:val="center"/>
        <w:rPr>
          <w:rFonts w:ascii="宋体" w:hAnsi="宋体"/>
          <w:b/>
          <w:sz w:val="44"/>
          <w:szCs w:val="44"/>
        </w:rPr>
      </w:pPr>
      <w:r w:rsidRPr="0041799A">
        <w:rPr>
          <w:rFonts w:ascii="宋体" w:hAnsi="宋体" w:hint="eastAsia"/>
          <w:b/>
          <w:sz w:val="44"/>
          <w:szCs w:val="44"/>
        </w:rPr>
        <w:t>关于对五华区十</w:t>
      </w:r>
      <w:r>
        <w:rPr>
          <w:rFonts w:ascii="宋体" w:hAnsi="宋体" w:hint="eastAsia"/>
          <w:b/>
          <w:sz w:val="44"/>
          <w:szCs w:val="44"/>
        </w:rPr>
        <w:t>六</w:t>
      </w:r>
      <w:r w:rsidRPr="0041799A">
        <w:rPr>
          <w:rFonts w:ascii="宋体" w:hAnsi="宋体" w:hint="eastAsia"/>
          <w:b/>
          <w:sz w:val="44"/>
          <w:szCs w:val="44"/>
        </w:rPr>
        <w:t>届人大</w:t>
      </w:r>
      <w:r w:rsidR="00BD3FD2">
        <w:rPr>
          <w:rFonts w:ascii="宋体" w:hAnsi="宋体" w:hint="eastAsia"/>
          <w:b/>
          <w:sz w:val="44"/>
          <w:szCs w:val="44"/>
        </w:rPr>
        <w:t>三</w:t>
      </w:r>
      <w:r w:rsidRPr="0041799A">
        <w:rPr>
          <w:rFonts w:ascii="宋体" w:hAnsi="宋体" w:hint="eastAsia"/>
          <w:b/>
          <w:sz w:val="44"/>
          <w:szCs w:val="44"/>
        </w:rPr>
        <w:t>次会议</w:t>
      </w:r>
    </w:p>
    <w:p w:rsidR="0084570E" w:rsidRDefault="0084570E" w:rsidP="0084570E">
      <w:pPr>
        <w:spacing w:line="600" w:lineRule="exact"/>
        <w:jc w:val="center"/>
        <w:rPr>
          <w:rFonts w:ascii="宋体" w:hAnsi="宋体" w:hint="eastAsia"/>
          <w:b/>
          <w:sz w:val="44"/>
          <w:szCs w:val="44"/>
        </w:rPr>
      </w:pPr>
      <w:r w:rsidRPr="0041799A">
        <w:rPr>
          <w:rFonts w:ascii="宋体" w:hAnsi="宋体" w:hint="eastAsia"/>
          <w:b/>
          <w:sz w:val="44"/>
          <w:szCs w:val="44"/>
        </w:rPr>
        <w:t>第</w:t>
      </w:r>
      <w:r w:rsidR="00810A89">
        <w:rPr>
          <w:rFonts w:ascii="宋体" w:hAnsi="宋体" w:hint="eastAsia"/>
          <w:b/>
          <w:sz w:val="44"/>
          <w:szCs w:val="44"/>
        </w:rPr>
        <w:t>144</w:t>
      </w:r>
      <w:r w:rsidRPr="0041799A">
        <w:rPr>
          <w:rFonts w:ascii="宋体" w:hAnsi="宋体" w:hint="eastAsia"/>
          <w:b/>
          <w:sz w:val="44"/>
          <w:szCs w:val="44"/>
        </w:rPr>
        <w:t>号</w:t>
      </w:r>
      <w:r>
        <w:rPr>
          <w:rFonts w:ascii="宋体" w:hAnsi="宋体" w:hint="eastAsia"/>
          <w:b/>
          <w:sz w:val="44"/>
          <w:szCs w:val="44"/>
        </w:rPr>
        <w:t>建议</w:t>
      </w:r>
      <w:r w:rsidRPr="0041799A">
        <w:rPr>
          <w:rFonts w:ascii="宋体" w:hAnsi="宋体" w:hint="eastAsia"/>
          <w:b/>
          <w:sz w:val="44"/>
          <w:szCs w:val="44"/>
        </w:rPr>
        <w:t>的</w:t>
      </w:r>
      <w:r>
        <w:rPr>
          <w:rFonts w:ascii="宋体" w:hAnsi="宋体" w:hint="eastAsia"/>
          <w:b/>
          <w:sz w:val="44"/>
          <w:szCs w:val="44"/>
        </w:rPr>
        <w:t>答</w:t>
      </w:r>
      <w:r w:rsidRPr="0041799A">
        <w:rPr>
          <w:rFonts w:ascii="宋体" w:hAnsi="宋体" w:hint="eastAsia"/>
          <w:b/>
          <w:sz w:val="44"/>
          <w:szCs w:val="44"/>
        </w:rPr>
        <w:t>复</w:t>
      </w:r>
    </w:p>
    <w:p w:rsidR="00810A89" w:rsidRPr="0041799A" w:rsidRDefault="00810A89" w:rsidP="00810A89">
      <w:pPr>
        <w:spacing w:line="600" w:lineRule="exact"/>
        <w:rPr>
          <w:rFonts w:ascii="宋体" w:hAnsi="宋体"/>
          <w:b/>
          <w:sz w:val="32"/>
        </w:rPr>
      </w:pPr>
    </w:p>
    <w:p w:rsidR="0084570E" w:rsidRPr="009A2495" w:rsidRDefault="00810A89" w:rsidP="0084570E">
      <w:pPr>
        <w:spacing w:line="600" w:lineRule="exact"/>
        <w:rPr>
          <w:rFonts w:ascii="黑体" w:eastAsia="黑体" w:hAnsi="宋体"/>
          <w:sz w:val="44"/>
          <w:szCs w:val="44"/>
        </w:rPr>
      </w:pPr>
      <w:r>
        <w:rPr>
          <w:rFonts w:ascii="仿宋" w:eastAsia="仿宋" w:hAnsi="仿宋" w:hint="eastAsia"/>
          <w:kern w:val="0"/>
          <w:sz w:val="32"/>
          <w:szCs w:val="32"/>
        </w:rPr>
        <w:t>尊敬的</w:t>
      </w:r>
      <w:r>
        <w:rPr>
          <w:rFonts w:ascii="仿宋" w:eastAsia="仿宋" w:hAnsi="仿宋" w:hint="eastAsia"/>
          <w:sz w:val="32"/>
          <w:szCs w:val="32"/>
        </w:rPr>
        <w:t>钟明伟、毕永华代表，您们好!</w:t>
      </w:r>
    </w:p>
    <w:p w:rsidR="00810A89" w:rsidRDefault="00810A89" w:rsidP="00810A89">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您们提出的《共享单车存在的问题》已交由我局办理，现将办理情况答复如下：</w:t>
      </w:r>
    </w:p>
    <w:p w:rsidR="00810A89" w:rsidRDefault="00810A89" w:rsidP="00810A89">
      <w:pPr>
        <w:ind w:firstLineChars="200" w:firstLine="640"/>
        <w:rPr>
          <w:rFonts w:ascii="仿宋" w:eastAsia="仿宋" w:hAnsi="仿宋" w:hint="eastAsia"/>
          <w:color w:val="000000"/>
          <w:sz w:val="32"/>
          <w:szCs w:val="32"/>
        </w:rPr>
      </w:pPr>
      <w:r>
        <w:rPr>
          <w:rFonts w:ascii="仿宋" w:eastAsia="仿宋" w:hAnsi="仿宋" w:cs="仿宋_GB2312" w:hint="eastAsia"/>
          <w:color w:val="222222"/>
          <w:sz w:val="32"/>
          <w:szCs w:val="32"/>
          <w:shd w:val="clear" w:color="auto" w:fill="FFFFFF"/>
        </w:rPr>
        <w:t>共享单车作为绿色的交通方式，在破解市民出行“最后一公里”难题的同时，也为城市环境秩序带来了新的问题。由于缺乏相关法律法规及管理条例，加之运营企业管理存在漏洞、服务滞后，使用者行为准则有所欠缺，导致共享单车被恶意损毁、无序停放，挤占车行道、人行道、盲道现象非常突出，而且城市的各个角落随处可见丢弃、堆放的共享单车，既影响车辆、市民安全通行，又影响市容环境秩序。</w:t>
      </w:r>
      <w:r>
        <w:rPr>
          <w:rFonts w:ascii="仿宋" w:eastAsia="仿宋" w:hAnsi="仿宋" w:hint="eastAsia"/>
          <w:color w:val="000000"/>
          <w:sz w:val="32"/>
          <w:szCs w:val="32"/>
        </w:rPr>
        <w:t>特别是在创建全国文明城市、国家卫生城市复审、近期市容环境检查等考核工作中，拉低我区总体考评成绩，是市民、媒</w:t>
      </w:r>
      <w:r>
        <w:rPr>
          <w:rFonts w:ascii="仿宋" w:eastAsia="仿宋" w:hAnsi="仿宋" w:hint="eastAsia"/>
          <w:color w:val="000000"/>
          <w:sz w:val="32"/>
          <w:szCs w:val="32"/>
        </w:rPr>
        <w:lastRenderedPageBreak/>
        <w:t>体长期关注的影响市容环境和各项检查的扣分点。对此，局领导高度重视，针对上述问题、结合你们提出的建议，我局在共享单车管理上主要做了以下工作：</w:t>
      </w:r>
    </w:p>
    <w:p w:rsidR="00810A89" w:rsidRDefault="00810A89" w:rsidP="00810A89">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为最大限度的保证五华区共享单车（含市民自有的非机动车）规范停放，维护市容秩序，方便停放各类非机动车，我局、各街道办事处及社区，在五华区各主次街道有条件的地方划定了3000余个非机动车停放点，用于非机动车停放。当初施划非机动车停放点主要是针对共享单车进入昆明市的实际需要而采取的措施。至于公交公司设置的固定停放桩占用城市空间造成不必要拥堵的问题，今后如果再有这样的设置将加强与街道、社区沟通、交流，尽量做到科学、合理。</w:t>
      </w:r>
    </w:p>
    <w:p w:rsidR="00810A89" w:rsidRDefault="00810A89" w:rsidP="00810A89">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在开展疏导工作的同时，我局多次约谈共享单车运营公司，督促公司自觉履行社会义务，共同做好共享单车规范管理工作，及时清运多余的共享单车。根据相关法律法规要求，结合昆明市实际，我局配合市局制定《昆明市共享单车运营服务管理实施细则（试行）》及《昆明市共享单车运营服务考核办法（试行）》并于2018年8月1日起施行。《细则》对共享单车运营企业、政府监管职能部门的职责都作了详细规定，对共享单车停放、使用、调度等方面都作了具体要求。从2018年8月份起，每月对各共享单车运营企业按照《考核办法》进行考核，ofo小黄车由于连续三个月考核</w:t>
      </w:r>
      <w:r>
        <w:rPr>
          <w:rFonts w:ascii="仿宋" w:eastAsia="仿宋" w:hAnsi="仿宋" w:hint="eastAsia"/>
          <w:color w:val="000000"/>
          <w:sz w:val="32"/>
          <w:szCs w:val="32"/>
        </w:rPr>
        <w:lastRenderedPageBreak/>
        <w:t>排名倒数第一已被取消了考核资格，待自行整改达到要求后再纳入考核。</w:t>
      </w:r>
    </w:p>
    <w:p w:rsidR="00810A89" w:rsidRDefault="00810A89" w:rsidP="00810A89">
      <w:pPr>
        <w:ind w:firstLineChars="200" w:firstLine="640"/>
        <w:rPr>
          <w:rFonts w:ascii="仿宋" w:eastAsia="仿宋" w:hAnsi="仿宋" w:hint="eastAsia"/>
          <w:sz w:val="32"/>
          <w:szCs w:val="32"/>
        </w:rPr>
      </w:pPr>
      <w:r>
        <w:rPr>
          <w:rFonts w:ascii="仿宋" w:eastAsia="仿宋" w:hAnsi="仿宋" w:hint="eastAsia"/>
          <w:color w:val="000000"/>
          <w:sz w:val="32"/>
          <w:szCs w:val="32"/>
        </w:rPr>
        <w:t>3、去年以来，由于各共享单车运营企业在人力、物力的投入上远远达不到规范管理共享单车的需要，我局及各街道办事处城管执法中队根据创建全国文明城市工作的需要，按照昆明市城市管理局的相关要求和规定，对重要路段、商业区、车站、公园、学校等乱停乱放的共享单车履行代收代运代管职责。目前为止共代收代运代管共享单车近5000辆。</w:t>
      </w:r>
    </w:p>
    <w:p w:rsidR="00810A89" w:rsidRDefault="00810A89" w:rsidP="00810A89">
      <w:pPr>
        <w:rPr>
          <w:rFonts w:ascii="仿宋" w:eastAsia="仿宋" w:hAnsi="仿宋" w:hint="eastAsia"/>
          <w:sz w:val="32"/>
          <w:szCs w:val="32"/>
        </w:rPr>
      </w:pPr>
      <w:r>
        <w:rPr>
          <w:rFonts w:ascii="仿宋" w:eastAsia="仿宋" w:hAnsi="仿宋" w:hint="eastAsia"/>
          <w:color w:val="000000"/>
          <w:sz w:val="32"/>
          <w:szCs w:val="32"/>
        </w:rPr>
        <w:t xml:space="preserve">    4、近期，针对共享单车管理上的诸多乱象，区政府分管领导亲自约谈了摩拜、哈罗、青桔、ofo等四家共享单车运营企业负责人，探讨共享单车管理新模式。最后达成一致：对五华辖区大量淤积、扎堆停放影响市容环境秩序及交通秩序的共享单车进行统一调度。具体措施是：摩拜、哈罗、青桔三家共享单车运营企业每家出25名运维人员及最少一辆调度用车，ofo运营企业主要是大型的应急调度时提供调度用车。由城管局抽调12人分成4个小组，分别带领各共享单车运营企业及人员对五华辖区（主要是主城区的护国、华山、大观）的共享单车不分品牌、颜色进行统一调度，并对少量乱停乱放的共享单车进行规范整理。</w:t>
      </w:r>
    </w:p>
    <w:p w:rsidR="00810A89" w:rsidRDefault="00810A89" w:rsidP="00810A89">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下一步，我局将继续履行政府职能部门的监管职责，与各街道城管执法中队一道，加强对各共享单车运营企业的监督管理，要求他们切实履行共享单车管理的主体责任。积极</w:t>
      </w:r>
      <w:r>
        <w:rPr>
          <w:rFonts w:ascii="仿宋" w:eastAsia="仿宋" w:hAnsi="仿宋" w:hint="eastAsia"/>
          <w:color w:val="000000"/>
          <w:sz w:val="32"/>
          <w:szCs w:val="32"/>
        </w:rPr>
        <w:lastRenderedPageBreak/>
        <w:t>与昆明市城市管理局对接、沟通、汇报，请求他们严格控制共享单车的市场投放量。共同做好共享单车的管理工作。</w:t>
      </w:r>
    </w:p>
    <w:p w:rsidR="00810A89" w:rsidRDefault="00810A89" w:rsidP="00810A89">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感谢您们对政府工作的监督关心和支持。</w:t>
      </w:r>
    </w:p>
    <w:p w:rsidR="0084570E" w:rsidRPr="00516F4E" w:rsidRDefault="00810A89" w:rsidP="00810A89">
      <w:pPr>
        <w:spacing w:line="600" w:lineRule="exact"/>
        <w:ind w:firstLineChars="200" w:firstLine="640"/>
        <w:rPr>
          <w:rFonts w:ascii="仿宋" w:eastAsia="仿宋" w:hAnsi="仿宋"/>
          <w:sz w:val="32"/>
          <w:szCs w:val="32"/>
        </w:rPr>
      </w:pPr>
      <w:r>
        <w:rPr>
          <w:rFonts w:ascii="仿宋" w:eastAsia="仿宋" w:hAnsi="仿宋" w:hint="eastAsia"/>
          <w:sz w:val="32"/>
          <w:szCs w:val="32"/>
        </w:rPr>
        <w:t>联系人：张宏军   电话：64159997</w:t>
      </w:r>
    </w:p>
    <w:p w:rsidR="00737C5B" w:rsidRDefault="00737C5B" w:rsidP="00297FC9">
      <w:pPr>
        <w:spacing w:line="600" w:lineRule="exact"/>
        <w:rPr>
          <w:rFonts w:ascii="仿宋" w:eastAsia="仿宋" w:hAnsi="仿宋"/>
          <w:sz w:val="32"/>
          <w:szCs w:val="32"/>
        </w:rPr>
      </w:pPr>
    </w:p>
    <w:p w:rsidR="00516F4E" w:rsidRPr="00516F4E" w:rsidRDefault="00516F4E" w:rsidP="00297FC9">
      <w:pPr>
        <w:spacing w:line="600" w:lineRule="exact"/>
        <w:rPr>
          <w:rFonts w:ascii="仿宋" w:eastAsia="仿宋" w:hAnsi="仿宋"/>
          <w:sz w:val="32"/>
          <w:szCs w:val="32"/>
        </w:rPr>
      </w:pPr>
    </w:p>
    <w:p w:rsidR="0084570E" w:rsidRPr="00516F4E" w:rsidRDefault="0084570E" w:rsidP="00107576">
      <w:pPr>
        <w:pStyle w:val="a7"/>
        <w:spacing w:line="600" w:lineRule="exact"/>
        <w:ind w:leftChars="200" w:left="420" w:firstLineChars="1300" w:firstLine="4160"/>
        <w:rPr>
          <w:rFonts w:ascii="仿宋" w:eastAsia="仿宋" w:hAnsi="仿宋"/>
          <w:sz w:val="32"/>
          <w:szCs w:val="32"/>
        </w:rPr>
      </w:pPr>
      <w:r w:rsidRPr="00516F4E">
        <w:rPr>
          <w:rFonts w:ascii="仿宋" w:eastAsia="仿宋" w:hAnsi="仿宋" w:hint="eastAsia"/>
          <w:sz w:val="32"/>
          <w:szCs w:val="32"/>
        </w:rPr>
        <w:t>五华区城市管理局</w:t>
      </w:r>
    </w:p>
    <w:p w:rsidR="0084570E" w:rsidRPr="00516F4E" w:rsidRDefault="0084570E" w:rsidP="00297FC9">
      <w:pPr>
        <w:spacing w:line="600" w:lineRule="exact"/>
        <w:ind w:firstLineChars="1250" w:firstLine="4000"/>
        <w:rPr>
          <w:rFonts w:ascii="仿宋" w:eastAsia="仿宋" w:hAnsi="仿宋"/>
          <w:sz w:val="32"/>
          <w:szCs w:val="32"/>
          <w:u w:val="single"/>
        </w:rPr>
      </w:pPr>
      <w:r w:rsidRPr="00516F4E">
        <w:rPr>
          <w:rFonts w:ascii="仿宋" w:eastAsia="仿宋" w:hAnsi="仿宋" w:hint="eastAsia"/>
          <w:sz w:val="32"/>
          <w:szCs w:val="32"/>
        </w:rPr>
        <w:t>二〇一</w:t>
      </w:r>
      <w:r w:rsidR="00BD3FD2" w:rsidRPr="00516F4E">
        <w:rPr>
          <w:rFonts w:ascii="仿宋" w:eastAsia="仿宋" w:hAnsi="仿宋" w:hint="eastAsia"/>
          <w:sz w:val="32"/>
          <w:szCs w:val="32"/>
        </w:rPr>
        <w:t>九</w:t>
      </w:r>
      <w:r w:rsidRPr="00516F4E">
        <w:rPr>
          <w:rFonts w:ascii="仿宋" w:eastAsia="仿宋" w:hAnsi="仿宋" w:hint="eastAsia"/>
          <w:sz w:val="32"/>
          <w:szCs w:val="32"/>
        </w:rPr>
        <w:t>年五月</w:t>
      </w:r>
      <w:r w:rsidR="00516F4E">
        <w:rPr>
          <w:rFonts w:ascii="仿宋" w:eastAsia="仿宋" w:hAnsi="仿宋" w:hint="eastAsia"/>
          <w:sz w:val="32"/>
          <w:szCs w:val="32"/>
        </w:rPr>
        <w:t>三</w:t>
      </w:r>
      <w:r w:rsidR="00BD3FD2" w:rsidRPr="00516F4E">
        <w:rPr>
          <w:rFonts w:ascii="仿宋" w:eastAsia="仿宋" w:hAnsi="仿宋" w:hint="eastAsia"/>
          <w:sz w:val="32"/>
          <w:szCs w:val="32"/>
        </w:rPr>
        <w:t>十</w:t>
      </w:r>
      <w:r w:rsidR="00107576">
        <w:rPr>
          <w:rFonts w:ascii="仿宋" w:eastAsia="仿宋" w:hAnsi="仿宋" w:hint="eastAsia"/>
          <w:sz w:val="32"/>
          <w:szCs w:val="32"/>
        </w:rPr>
        <w:t>一</w:t>
      </w:r>
      <w:r w:rsidRPr="00516F4E">
        <w:rPr>
          <w:rFonts w:ascii="仿宋" w:eastAsia="仿宋" w:hAnsi="仿宋" w:hint="eastAsia"/>
          <w:sz w:val="32"/>
          <w:szCs w:val="32"/>
        </w:rPr>
        <w:t>日</w:t>
      </w:r>
    </w:p>
    <w:p w:rsidR="0084570E" w:rsidRPr="00516F4E" w:rsidRDefault="0084570E"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516F4E" w:rsidRDefault="00516F4E"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hint="eastAsia"/>
          <w:sz w:val="32"/>
          <w:szCs w:val="32"/>
          <w:u w:val="single"/>
        </w:rPr>
      </w:pPr>
    </w:p>
    <w:p w:rsidR="00107576" w:rsidRDefault="00107576" w:rsidP="00297FC9">
      <w:pPr>
        <w:spacing w:line="600" w:lineRule="exact"/>
        <w:rPr>
          <w:rFonts w:ascii="仿宋" w:eastAsia="仿宋" w:hAnsi="仿宋" w:hint="eastAsia"/>
          <w:sz w:val="32"/>
          <w:szCs w:val="32"/>
          <w:u w:val="single"/>
        </w:rPr>
      </w:pPr>
    </w:p>
    <w:p w:rsidR="00107576" w:rsidRDefault="00107576" w:rsidP="00297FC9">
      <w:pPr>
        <w:spacing w:line="600" w:lineRule="exact"/>
        <w:rPr>
          <w:rFonts w:ascii="仿宋" w:eastAsia="仿宋" w:hAnsi="仿宋" w:hint="eastAsia"/>
          <w:sz w:val="32"/>
          <w:szCs w:val="32"/>
          <w:u w:val="single"/>
        </w:rPr>
      </w:pPr>
    </w:p>
    <w:p w:rsidR="00107576" w:rsidRDefault="00107576" w:rsidP="00297FC9">
      <w:pPr>
        <w:spacing w:line="600" w:lineRule="exact"/>
        <w:rPr>
          <w:rFonts w:ascii="仿宋" w:eastAsia="仿宋" w:hAnsi="仿宋" w:hint="eastAsia"/>
          <w:sz w:val="32"/>
          <w:szCs w:val="32"/>
          <w:u w:val="single"/>
        </w:rPr>
      </w:pPr>
    </w:p>
    <w:p w:rsidR="00107576" w:rsidRDefault="00107576" w:rsidP="00297FC9">
      <w:pPr>
        <w:spacing w:line="600" w:lineRule="exact"/>
        <w:rPr>
          <w:rFonts w:ascii="仿宋" w:eastAsia="仿宋" w:hAnsi="仿宋" w:hint="eastAsia"/>
          <w:sz w:val="32"/>
          <w:szCs w:val="32"/>
          <w:u w:val="single"/>
        </w:rPr>
      </w:pPr>
    </w:p>
    <w:p w:rsidR="00107576" w:rsidRDefault="00107576" w:rsidP="00297FC9">
      <w:pPr>
        <w:spacing w:line="600" w:lineRule="exact"/>
        <w:rPr>
          <w:rFonts w:ascii="仿宋" w:eastAsia="仿宋" w:hAnsi="仿宋" w:hint="eastAsia"/>
          <w:sz w:val="32"/>
          <w:szCs w:val="32"/>
          <w:u w:val="single"/>
        </w:rPr>
      </w:pPr>
    </w:p>
    <w:p w:rsidR="00107576" w:rsidRDefault="00107576" w:rsidP="00297FC9">
      <w:pPr>
        <w:spacing w:line="600" w:lineRule="exact"/>
        <w:rPr>
          <w:rFonts w:ascii="仿宋" w:eastAsia="仿宋" w:hAnsi="仿宋" w:hint="eastAsia"/>
          <w:sz w:val="32"/>
          <w:szCs w:val="32"/>
          <w:u w:val="single"/>
        </w:rPr>
      </w:pPr>
    </w:p>
    <w:p w:rsidR="00107576" w:rsidRPr="00BD3FD2" w:rsidRDefault="00107576" w:rsidP="00297FC9">
      <w:pPr>
        <w:spacing w:line="600" w:lineRule="exact"/>
        <w:rPr>
          <w:rFonts w:ascii="仿宋" w:eastAsia="仿宋" w:hAnsi="仿宋"/>
          <w:sz w:val="32"/>
          <w:szCs w:val="32"/>
          <w:u w:val="single"/>
        </w:rPr>
      </w:pPr>
    </w:p>
    <w:p w:rsidR="0084570E" w:rsidRPr="00BD3FD2" w:rsidRDefault="0084570E" w:rsidP="00297FC9">
      <w:pPr>
        <w:spacing w:line="600" w:lineRule="exact"/>
        <w:rPr>
          <w:rFonts w:ascii="仿宋" w:eastAsia="仿宋" w:hAnsi="仿宋"/>
          <w:sz w:val="32"/>
          <w:szCs w:val="32"/>
        </w:rPr>
      </w:pPr>
      <w:r w:rsidRPr="00BD3FD2">
        <w:rPr>
          <w:rFonts w:ascii="仿宋" w:eastAsia="仿宋" w:hAnsi="仿宋" w:hint="eastAsia"/>
          <w:sz w:val="32"/>
          <w:szCs w:val="32"/>
          <w:u w:val="single"/>
        </w:rPr>
        <w:t xml:space="preserve">                   　　                             </w:t>
      </w:r>
      <w:r w:rsidRPr="00BD3FD2">
        <w:rPr>
          <w:rFonts w:ascii="仿宋" w:eastAsia="仿宋" w:hAnsi="仿宋" w:hint="eastAsia"/>
          <w:spacing w:val="-36"/>
          <w:sz w:val="32"/>
          <w:szCs w:val="32"/>
          <w:u w:val="single"/>
        </w:rPr>
        <w:t>送：区人大人事委，区政府目督办</w:t>
      </w:r>
      <w:r w:rsidRPr="00BD3FD2">
        <w:rPr>
          <w:rFonts w:ascii="仿宋" w:eastAsia="仿宋" w:hAnsi="仿宋" w:hint="eastAsia"/>
          <w:sz w:val="32"/>
          <w:szCs w:val="32"/>
          <w:u w:val="single"/>
        </w:rPr>
        <w:t xml:space="preserve">       </w:t>
      </w:r>
      <w:r w:rsidRPr="00BD3FD2">
        <w:rPr>
          <w:rFonts w:ascii="仿宋" w:eastAsia="仿宋" w:hAnsi="仿宋" w:hint="eastAsia"/>
          <w:spacing w:val="-20"/>
          <w:sz w:val="32"/>
          <w:szCs w:val="32"/>
          <w:u w:val="single"/>
        </w:rPr>
        <w:t xml:space="preserve">                             </w:t>
      </w:r>
    </w:p>
    <w:sectPr w:rsidR="0084570E" w:rsidRPr="00BD3FD2" w:rsidSect="00DF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4A" w:rsidRDefault="002F4C4A" w:rsidP="0084570E">
      <w:r>
        <w:separator/>
      </w:r>
    </w:p>
  </w:endnote>
  <w:endnote w:type="continuationSeparator" w:id="0">
    <w:p w:rsidR="002F4C4A" w:rsidRDefault="002F4C4A" w:rsidP="00845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4A" w:rsidRDefault="002F4C4A" w:rsidP="0084570E">
      <w:r>
        <w:separator/>
      </w:r>
    </w:p>
  </w:footnote>
  <w:footnote w:type="continuationSeparator" w:id="0">
    <w:p w:rsidR="002F4C4A" w:rsidRDefault="002F4C4A" w:rsidP="0084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7937D"/>
    <w:multiLevelType w:val="singleLevel"/>
    <w:tmpl w:val="EF97937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091"/>
    <w:rsid w:val="00084D4E"/>
    <w:rsid w:val="000B0CF8"/>
    <w:rsid w:val="00107576"/>
    <w:rsid w:val="00164095"/>
    <w:rsid w:val="002347F2"/>
    <w:rsid w:val="00297FC9"/>
    <w:rsid w:val="002F4C4A"/>
    <w:rsid w:val="00316FB2"/>
    <w:rsid w:val="00380E21"/>
    <w:rsid w:val="003B710A"/>
    <w:rsid w:val="00516F4E"/>
    <w:rsid w:val="00560CD7"/>
    <w:rsid w:val="00601B03"/>
    <w:rsid w:val="006B533B"/>
    <w:rsid w:val="00731E94"/>
    <w:rsid w:val="00737C5B"/>
    <w:rsid w:val="00810A89"/>
    <w:rsid w:val="0082023A"/>
    <w:rsid w:val="0084570E"/>
    <w:rsid w:val="00862819"/>
    <w:rsid w:val="008950E5"/>
    <w:rsid w:val="00967231"/>
    <w:rsid w:val="00985DC4"/>
    <w:rsid w:val="00A93AF0"/>
    <w:rsid w:val="00A96805"/>
    <w:rsid w:val="00BD3FD2"/>
    <w:rsid w:val="00C06599"/>
    <w:rsid w:val="00CC23A7"/>
    <w:rsid w:val="00CE4BA8"/>
    <w:rsid w:val="00D13057"/>
    <w:rsid w:val="00D70D9A"/>
    <w:rsid w:val="00DD177F"/>
    <w:rsid w:val="00DF6091"/>
    <w:rsid w:val="00E750AF"/>
    <w:rsid w:val="00E953BE"/>
    <w:rsid w:val="00F46217"/>
    <w:rsid w:val="068E09A2"/>
    <w:rsid w:val="0AC152CC"/>
    <w:rsid w:val="0E0E3631"/>
    <w:rsid w:val="1A077F14"/>
    <w:rsid w:val="1D4C5313"/>
    <w:rsid w:val="1F14510D"/>
    <w:rsid w:val="2646088D"/>
    <w:rsid w:val="29EC705B"/>
    <w:rsid w:val="2BCF4076"/>
    <w:rsid w:val="2D514393"/>
    <w:rsid w:val="37694796"/>
    <w:rsid w:val="3D025F25"/>
    <w:rsid w:val="4AEC6475"/>
    <w:rsid w:val="5C423DD4"/>
    <w:rsid w:val="5E12299A"/>
    <w:rsid w:val="5FDE3FC3"/>
    <w:rsid w:val="667D3F31"/>
    <w:rsid w:val="6EA42376"/>
    <w:rsid w:val="7CDA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6091"/>
    <w:pPr>
      <w:tabs>
        <w:tab w:val="center" w:pos="4153"/>
        <w:tab w:val="right" w:pos="8306"/>
      </w:tabs>
      <w:snapToGrid w:val="0"/>
      <w:jc w:val="left"/>
    </w:pPr>
    <w:rPr>
      <w:sz w:val="18"/>
    </w:rPr>
  </w:style>
  <w:style w:type="paragraph" w:styleId="a4">
    <w:name w:val="header"/>
    <w:basedOn w:val="a"/>
    <w:qFormat/>
    <w:rsid w:val="00DF6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rsid w:val="00DF6091"/>
    <w:pPr>
      <w:widowControl/>
      <w:snapToGrid w:val="0"/>
    </w:pPr>
    <w:rPr>
      <w:kern w:val="0"/>
      <w:szCs w:val="20"/>
    </w:rPr>
  </w:style>
  <w:style w:type="paragraph" w:styleId="a5">
    <w:name w:val="Title"/>
    <w:basedOn w:val="a"/>
    <w:link w:val="Char"/>
    <w:qFormat/>
    <w:rsid w:val="0084570E"/>
    <w:pPr>
      <w:adjustRightInd w:val="0"/>
      <w:spacing w:before="240" w:after="60" w:line="312" w:lineRule="atLeast"/>
      <w:jc w:val="center"/>
    </w:pPr>
    <w:rPr>
      <w:rFonts w:ascii="Arial" w:eastAsia="宋体" w:hAnsi="Arial" w:cs="Arial"/>
      <w:b/>
      <w:kern w:val="28"/>
      <w:sz w:val="32"/>
      <w:szCs w:val="20"/>
    </w:rPr>
  </w:style>
  <w:style w:type="character" w:customStyle="1" w:styleId="Char">
    <w:name w:val="标题 Char"/>
    <w:basedOn w:val="a0"/>
    <w:link w:val="a5"/>
    <w:rsid w:val="0084570E"/>
    <w:rPr>
      <w:rFonts w:ascii="Arial" w:eastAsia="宋体" w:hAnsi="Arial" w:cs="Arial"/>
      <w:b/>
      <w:kern w:val="28"/>
      <w:sz w:val="32"/>
    </w:rPr>
  </w:style>
  <w:style w:type="character" w:customStyle="1" w:styleId="a6">
    <w:name w:val="公文文号"/>
    <w:rsid w:val="0084570E"/>
    <w:rPr>
      <w:rFonts w:ascii="仿宋_GB2312" w:eastAsia="仿宋_GB2312" w:hint="eastAsia"/>
      <w:sz w:val="32"/>
    </w:rPr>
  </w:style>
  <w:style w:type="paragraph" w:styleId="a7">
    <w:name w:val="List Paragraph"/>
    <w:basedOn w:val="a"/>
    <w:uiPriority w:val="99"/>
    <w:unhideWhenUsed/>
    <w:rsid w:val="008457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3</cp:revision>
  <dcterms:created xsi:type="dcterms:W3CDTF">2019-05-31T02:08:00Z</dcterms:created>
  <dcterms:modified xsi:type="dcterms:W3CDTF">2019-05-31T02:08:00Z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