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8F1864">
        <w:rPr>
          <w:rFonts w:hint="eastAsia"/>
          <w:sz w:val="32"/>
        </w:rPr>
        <w:t>24</w:t>
      </w:r>
      <w:r>
        <w:rPr>
          <w:rFonts w:hint="eastAsia"/>
          <w:sz w:val="32"/>
        </w:rPr>
        <w:t>号</w:t>
      </w:r>
    </w:p>
    <w:p w:rsidR="0084570E" w:rsidRDefault="0084570E" w:rsidP="0084570E">
      <w:pPr>
        <w:spacing w:line="600" w:lineRule="exact"/>
        <w:jc w:val="center"/>
      </w:pPr>
    </w:p>
    <w:p w:rsidR="0084570E" w:rsidRDefault="001C5C38"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Default="0084570E" w:rsidP="0084570E">
      <w:pPr>
        <w:spacing w:line="600" w:lineRule="exact"/>
        <w:jc w:val="center"/>
        <w:rPr>
          <w:rFonts w:ascii="宋体" w:hAnsi="宋体"/>
          <w:b/>
          <w:sz w:val="44"/>
          <w:szCs w:val="44"/>
        </w:rPr>
      </w:pPr>
      <w:r w:rsidRPr="0041799A">
        <w:rPr>
          <w:rFonts w:ascii="宋体" w:hAnsi="宋体" w:hint="eastAsia"/>
          <w:b/>
          <w:sz w:val="44"/>
          <w:szCs w:val="44"/>
        </w:rPr>
        <w:t>第</w:t>
      </w:r>
      <w:r w:rsidR="008F1864">
        <w:rPr>
          <w:rFonts w:ascii="宋体" w:hAnsi="宋体" w:hint="eastAsia"/>
          <w:b/>
          <w:sz w:val="44"/>
          <w:szCs w:val="44"/>
        </w:rPr>
        <w:t>030</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10A89" w:rsidRPr="0041799A" w:rsidRDefault="00810A89" w:rsidP="00810A89">
      <w:pPr>
        <w:spacing w:line="600" w:lineRule="exact"/>
        <w:rPr>
          <w:rFonts w:ascii="宋体" w:hAnsi="宋体"/>
          <w:b/>
          <w:sz w:val="32"/>
        </w:rPr>
      </w:pPr>
    </w:p>
    <w:p w:rsidR="008F1864" w:rsidRPr="008F1864" w:rsidRDefault="008F1864" w:rsidP="005E3162">
      <w:pPr>
        <w:pStyle w:val="a9"/>
        <w:snapToGrid w:val="0"/>
        <w:spacing w:after="0" w:line="540" w:lineRule="exact"/>
        <w:jc w:val="left"/>
        <w:rPr>
          <w:rStyle w:val="a8"/>
          <w:rFonts w:ascii="仿宋" w:eastAsia="仿宋" w:hAnsi="仿宋"/>
          <w:i w:val="0"/>
          <w:sz w:val="32"/>
          <w:szCs w:val="32"/>
        </w:rPr>
      </w:pPr>
      <w:r w:rsidRPr="008F1864">
        <w:rPr>
          <w:rStyle w:val="a8"/>
          <w:rFonts w:ascii="仿宋" w:eastAsia="仿宋" w:hAnsi="仿宋" w:hint="eastAsia"/>
          <w:i w:val="0"/>
          <w:sz w:val="32"/>
          <w:szCs w:val="32"/>
        </w:rPr>
        <w:t>尊敬的王卫东、李若青、和兆荣、杨正岚、马宏卫代表：</w:t>
      </w:r>
    </w:p>
    <w:p w:rsidR="008F1864" w:rsidRPr="008F1864" w:rsidRDefault="008F1864" w:rsidP="005E3162">
      <w:pPr>
        <w:spacing w:line="540" w:lineRule="exact"/>
        <w:ind w:firstLineChars="200" w:firstLine="640"/>
        <w:jc w:val="left"/>
        <w:rPr>
          <w:rStyle w:val="a8"/>
          <w:rFonts w:ascii="仿宋" w:eastAsia="仿宋" w:hAnsi="仿宋"/>
          <w:sz w:val="32"/>
          <w:szCs w:val="32"/>
        </w:rPr>
      </w:pPr>
      <w:r w:rsidRPr="008F1864">
        <w:rPr>
          <w:rStyle w:val="a8"/>
          <w:rFonts w:ascii="仿宋" w:eastAsia="仿宋" w:hAnsi="仿宋" w:hint="eastAsia"/>
          <w:sz w:val="32"/>
          <w:szCs w:val="32"/>
        </w:rPr>
        <w:t>您在2019年五华区第十六届人民代表大会第三次会议上提出的《关于建设和完善城市无障碍公共服务设施的建议》（编号为第030号），已交由五华区住建局和五华区城市管理局共同办理。针对您提出的建议，我们高度重视，结合我市正在开展的“全国文明城市”创建活动，现将具体办理情况答复如下：</w:t>
      </w:r>
    </w:p>
    <w:p w:rsidR="008F1864" w:rsidRPr="008F1864" w:rsidRDefault="008F1864" w:rsidP="005E3162">
      <w:pPr>
        <w:spacing w:line="540" w:lineRule="exact"/>
        <w:ind w:firstLineChars="200" w:firstLine="640"/>
        <w:jc w:val="left"/>
        <w:rPr>
          <w:rStyle w:val="a8"/>
          <w:rFonts w:ascii="仿宋" w:eastAsia="仿宋" w:hAnsi="仿宋"/>
          <w:b/>
          <w:sz w:val="32"/>
          <w:szCs w:val="32"/>
        </w:rPr>
      </w:pPr>
      <w:r w:rsidRPr="008F1864">
        <w:rPr>
          <w:rStyle w:val="a8"/>
          <w:rFonts w:ascii="仿宋" w:eastAsia="仿宋" w:hAnsi="仿宋" w:hint="eastAsia"/>
          <w:sz w:val="32"/>
          <w:szCs w:val="32"/>
        </w:rPr>
        <w:t xml:space="preserve"> 一、城市无障碍设施的建设工作</w:t>
      </w:r>
    </w:p>
    <w:p w:rsidR="008F1864" w:rsidRPr="008F1864" w:rsidRDefault="008F1864" w:rsidP="005E3162">
      <w:pPr>
        <w:spacing w:line="540" w:lineRule="exact"/>
        <w:ind w:firstLineChars="200" w:firstLine="640"/>
        <w:jc w:val="left"/>
        <w:rPr>
          <w:rStyle w:val="a8"/>
          <w:rFonts w:ascii="仿宋" w:eastAsia="仿宋" w:hAnsi="仿宋"/>
          <w:sz w:val="32"/>
          <w:szCs w:val="32"/>
        </w:rPr>
      </w:pPr>
      <w:r w:rsidRPr="008F1864">
        <w:rPr>
          <w:rStyle w:val="a8"/>
          <w:rFonts w:ascii="仿宋" w:eastAsia="仿宋" w:hAnsi="仿宋" w:hint="eastAsia"/>
          <w:sz w:val="32"/>
          <w:szCs w:val="32"/>
        </w:rPr>
        <w:t>为认真贯彻落实市委、市政府关于创建文明城市工作指示精神，提高城市无障碍设施建设管理水平，根据《昆明市创建全国文明城市市容环境秩序综合整治方案》的相关要求，区住建局作为五华区城市建设的行业主管部门，近年来对城市无障碍设施的建设工作十分重视。具体做法如下：</w:t>
      </w:r>
    </w:p>
    <w:p w:rsidR="008F1864" w:rsidRPr="008F1864" w:rsidRDefault="008F1864" w:rsidP="005E3162">
      <w:pPr>
        <w:spacing w:line="540" w:lineRule="exact"/>
        <w:ind w:firstLineChars="200" w:firstLine="640"/>
        <w:jc w:val="left"/>
        <w:rPr>
          <w:rStyle w:val="a8"/>
          <w:rFonts w:ascii="仿宋" w:eastAsia="仿宋" w:hAnsi="仿宋"/>
          <w:sz w:val="32"/>
          <w:szCs w:val="32"/>
        </w:rPr>
      </w:pPr>
      <w:r w:rsidRPr="008F1864">
        <w:rPr>
          <w:rStyle w:val="a8"/>
          <w:rFonts w:ascii="仿宋" w:eastAsia="仿宋" w:hAnsi="仿宋" w:hint="eastAsia"/>
          <w:sz w:val="32"/>
          <w:szCs w:val="32"/>
        </w:rPr>
        <w:lastRenderedPageBreak/>
        <w:t xml:space="preserve">1、严格建设项目的审批。在建设项目初步设计审批、施工图审查环节，严格按照现行的《无障碍设计规范》GB 50763 </w:t>
      </w:r>
      <w:r w:rsidRPr="008F1864">
        <w:rPr>
          <w:rStyle w:val="a8"/>
          <w:rFonts w:ascii="仿宋" w:eastAsia="仿宋" w:hAnsi="仿宋"/>
          <w:sz w:val="32"/>
          <w:szCs w:val="32"/>
        </w:rPr>
        <w:t>–</w:t>
      </w:r>
      <w:r w:rsidRPr="008F1864">
        <w:rPr>
          <w:rStyle w:val="a8"/>
          <w:rFonts w:ascii="仿宋" w:eastAsia="仿宋" w:hAnsi="仿宋" w:hint="eastAsia"/>
          <w:sz w:val="32"/>
          <w:szCs w:val="32"/>
        </w:rPr>
        <w:t xml:space="preserve"> 2012的标准执行。未按规范进行设计的建设项目一律不予发放初步设计批复文件和施工许可证。</w:t>
      </w:r>
    </w:p>
    <w:p w:rsidR="008F1864" w:rsidRPr="008F1864" w:rsidRDefault="008F1864" w:rsidP="005E3162">
      <w:pPr>
        <w:spacing w:line="540" w:lineRule="exact"/>
        <w:ind w:firstLineChars="200" w:firstLine="640"/>
        <w:jc w:val="left"/>
        <w:rPr>
          <w:rStyle w:val="a8"/>
          <w:rFonts w:ascii="仿宋" w:eastAsia="仿宋" w:hAnsi="仿宋"/>
          <w:sz w:val="32"/>
          <w:szCs w:val="32"/>
        </w:rPr>
      </w:pPr>
      <w:r w:rsidRPr="008F1864">
        <w:rPr>
          <w:rStyle w:val="a8"/>
          <w:rFonts w:ascii="仿宋" w:eastAsia="仿宋" w:hAnsi="仿宋" w:hint="eastAsia"/>
          <w:sz w:val="32"/>
          <w:szCs w:val="32"/>
        </w:rPr>
        <w:t>2、加强建设期间的监督管理。区建设工程质量安全监督部门对在建项目实行过程管控，对违反《无障碍设计规范》进行施工的，及时下发整改通知责成施工单位予以纠正。</w:t>
      </w:r>
    </w:p>
    <w:p w:rsidR="008F1864" w:rsidRPr="008F1864" w:rsidRDefault="008F1864" w:rsidP="005E3162">
      <w:pPr>
        <w:spacing w:line="540" w:lineRule="exact"/>
        <w:ind w:firstLineChars="200" w:firstLine="640"/>
        <w:jc w:val="left"/>
        <w:rPr>
          <w:rStyle w:val="a8"/>
          <w:rFonts w:ascii="仿宋" w:eastAsia="仿宋" w:hAnsi="仿宋"/>
          <w:sz w:val="32"/>
          <w:szCs w:val="32"/>
        </w:rPr>
      </w:pPr>
      <w:r w:rsidRPr="008F1864">
        <w:rPr>
          <w:rStyle w:val="a8"/>
          <w:rFonts w:ascii="仿宋" w:eastAsia="仿宋" w:hAnsi="仿宋" w:hint="eastAsia"/>
          <w:sz w:val="32"/>
          <w:szCs w:val="32"/>
        </w:rPr>
        <w:t>3、严格执行竣工验收制度。建设工程完工后，严格按照竣工验收程序对工程项目的竣工验收工作进行监督，对未按无障碍设施建设标准进行建设的项目一律不予竣工验收备案。</w:t>
      </w:r>
    </w:p>
    <w:p w:rsidR="008F1864" w:rsidRPr="008F1864" w:rsidRDefault="008F1864" w:rsidP="005E3162">
      <w:pPr>
        <w:spacing w:line="540" w:lineRule="exact"/>
        <w:ind w:firstLineChars="200" w:firstLine="640"/>
        <w:jc w:val="left"/>
        <w:rPr>
          <w:rStyle w:val="a8"/>
          <w:rFonts w:ascii="仿宋" w:eastAsia="仿宋" w:hAnsi="仿宋"/>
          <w:sz w:val="32"/>
          <w:szCs w:val="32"/>
        </w:rPr>
      </w:pPr>
      <w:r w:rsidRPr="008F1864">
        <w:rPr>
          <w:rStyle w:val="a8"/>
          <w:rFonts w:ascii="仿宋" w:eastAsia="仿宋" w:hAnsi="仿宋" w:hint="eastAsia"/>
          <w:sz w:val="32"/>
          <w:szCs w:val="32"/>
        </w:rPr>
        <w:t>4、近年来我区建设完成的五华60号路北段、五华65号路、五华101号路、五华137号路等20余条新建城市道路，文明街、文庙直街、甬道街、青云街提升整治工程以及正在建设盈江路、梅江路改扩建工程均严格按照《无障碍设计规范》设置了盲道、缘石坡道等无障碍设施，从源头上杜绝了无障碍设施建设不同步、不配套的问题。</w:t>
      </w:r>
    </w:p>
    <w:p w:rsidR="008F1864" w:rsidRPr="008F1864" w:rsidRDefault="008F1864" w:rsidP="005E3162">
      <w:pPr>
        <w:spacing w:line="540" w:lineRule="exact"/>
        <w:ind w:firstLineChars="200" w:firstLine="643"/>
        <w:jc w:val="left"/>
        <w:rPr>
          <w:rFonts w:ascii="仿宋" w:eastAsia="仿宋" w:hAnsi="仿宋"/>
          <w:b/>
          <w:sz w:val="32"/>
          <w:szCs w:val="32"/>
        </w:rPr>
      </w:pPr>
      <w:r w:rsidRPr="008F1864">
        <w:rPr>
          <w:rFonts w:ascii="仿宋" w:eastAsia="仿宋" w:hAnsi="仿宋" w:hint="eastAsia"/>
          <w:b/>
          <w:sz w:val="32"/>
          <w:szCs w:val="32"/>
        </w:rPr>
        <w:t>二、无障碍设施的补建情况</w:t>
      </w:r>
    </w:p>
    <w:p w:rsidR="008F1864" w:rsidRPr="008F1864" w:rsidRDefault="008F1864" w:rsidP="005E3162">
      <w:pPr>
        <w:spacing w:line="540" w:lineRule="exact"/>
        <w:ind w:firstLineChars="200" w:firstLine="640"/>
        <w:jc w:val="left"/>
        <w:rPr>
          <w:rFonts w:ascii="仿宋" w:eastAsia="仿宋" w:hAnsi="仿宋"/>
          <w:sz w:val="32"/>
          <w:szCs w:val="32"/>
        </w:rPr>
      </w:pPr>
      <w:r w:rsidRPr="008F1864">
        <w:rPr>
          <w:rFonts w:ascii="仿宋" w:eastAsia="仿宋" w:hAnsi="仿宋" w:hint="eastAsia"/>
          <w:sz w:val="32"/>
          <w:szCs w:val="32"/>
        </w:rPr>
        <w:t>1、城市道路方面无障碍设施的补建工作</w:t>
      </w:r>
    </w:p>
    <w:p w:rsidR="008F1864" w:rsidRPr="008F1864" w:rsidRDefault="008F1864" w:rsidP="005E3162">
      <w:pPr>
        <w:spacing w:line="540" w:lineRule="exact"/>
        <w:ind w:firstLineChars="200" w:firstLine="640"/>
        <w:rPr>
          <w:rFonts w:ascii="仿宋" w:eastAsia="仿宋" w:hAnsi="仿宋" w:cs="仿宋"/>
          <w:sz w:val="32"/>
          <w:szCs w:val="32"/>
        </w:rPr>
      </w:pPr>
      <w:r w:rsidRPr="008F1864">
        <w:rPr>
          <w:rFonts w:ascii="仿宋" w:eastAsia="仿宋" w:hAnsi="仿宋" w:cs="仿宋" w:hint="eastAsia"/>
          <w:sz w:val="32"/>
          <w:szCs w:val="32"/>
        </w:rPr>
        <w:t>无障碍设施作为文明城市的标志，越来越受到城市建设者和管理者的重视。五华区道桥处作为城市道路的管理维护单位，始终把建成区内无障碍通道的完善、补建设工作作为重要的工作责任之一。自2017年开始两年来共投入资金约123.25万，对因历史原因造成部分道路未设置无障碍通道的进行补建。如：近华浦路、茭菱路、盘江西路等。铺设完善</w:t>
      </w:r>
      <w:r w:rsidRPr="008F1864">
        <w:rPr>
          <w:rFonts w:ascii="仿宋" w:eastAsia="仿宋" w:hAnsi="仿宋" w:cs="仿宋" w:hint="eastAsia"/>
          <w:sz w:val="32"/>
          <w:szCs w:val="32"/>
        </w:rPr>
        <w:lastRenderedPageBreak/>
        <w:t>无障碍通道近8700平方米，长度约14.5公里。</w:t>
      </w:r>
    </w:p>
    <w:p w:rsidR="008F1864" w:rsidRPr="008F1864" w:rsidRDefault="008F1864" w:rsidP="005E3162">
      <w:pPr>
        <w:spacing w:line="540" w:lineRule="exact"/>
        <w:ind w:firstLineChars="200" w:firstLine="640"/>
        <w:jc w:val="left"/>
        <w:rPr>
          <w:rFonts w:ascii="仿宋" w:eastAsia="仿宋" w:hAnsi="仿宋"/>
          <w:sz w:val="32"/>
          <w:szCs w:val="32"/>
        </w:rPr>
      </w:pPr>
      <w:r w:rsidRPr="008F1864">
        <w:rPr>
          <w:rFonts w:ascii="仿宋" w:eastAsia="仿宋" w:hAnsi="仿宋" w:hint="eastAsia"/>
          <w:sz w:val="32"/>
          <w:szCs w:val="32"/>
        </w:rPr>
        <w:t>2、公共厕所无障碍设施的补建工作</w:t>
      </w:r>
    </w:p>
    <w:p w:rsidR="008F1864" w:rsidRPr="008F1864" w:rsidRDefault="008F1864" w:rsidP="005E3162">
      <w:pPr>
        <w:spacing w:line="540" w:lineRule="exact"/>
        <w:ind w:firstLineChars="250" w:firstLine="800"/>
        <w:rPr>
          <w:rFonts w:ascii="仿宋" w:eastAsia="仿宋" w:hAnsi="仿宋"/>
          <w:sz w:val="32"/>
          <w:szCs w:val="32"/>
        </w:rPr>
      </w:pPr>
      <w:r w:rsidRPr="008F1864">
        <w:rPr>
          <w:rFonts w:ascii="仿宋" w:eastAsia="仿宋" w:hAnsi="仿宋" w:hint="eastAsia"/>
          <w:sz w:val="32"/>
          <w:szCs w:val="32"/>
        </w:rPr>
        <w:t>目前，五华区环境卫生管理处直管公厕共计154座（含移动公厕），在“厕所革命”期间已经按照相关工作要求，改造完成了残疾人专用第三卫生间，残疾人专用通道等相关设施设备配置；只有极少部分公厕由于厕所面积不够或道路高差局限等因原造成无条件设置第三卫生间或无法设置残疾人专用通道，但均按规定设置了残疾人专用坑位；同时，在直管公厕均的专用坑位上（含小便斗）设置了扶手、引导牌、温馨提示等便民设施。</w:t>
      </w:r>
    </w:p>
    <w:p w:rsidR="008F1864" w:rsidRPr="008F1864" w:rsidRDefault="008F1864" w:rsidP="005E3162">
      <w:pPr>
        <w:spacing w:line="540" w:lineRule="exact"/>
        <w:ind w:firstLineChars="200" w:firstLine="643"/>
        <w:jc w:val="left"/>
        <w:rPr>
          <w:rFonts w:ascii="仿宋" w:eastAsia="仿宋" w:hAnsi="仿宋"/>
          <w:b/>
          <w:sz w:val="32"/>
          <w:szCs w:val="32"/>
        </w:rPr>
      </w:pPr>
      <w:r w:rsidRPr="008F1864">
        <w:rPr>
          <w:rFonts w:ascii="仿宋" w:eastAsia="仿宋" w:hAnsi="仿宋" w:hint="eastAsia"/>
          <w:b/>
          <w:sz w:val="32"/>
          <w:szCs w:val="32"/>
        </w:rPr>
        <w:t>三、临时违规占用城市道路无障碍设施的日常监督管理工作</w:t>
      </w:r>
    </w:p>
    <w:p w:rsidR="008F1864" w:rsidRPr="008F1864" w:rsidRDefault="008F1864" w:rsidP="005E3162">
      <w:pPr>
        <w:spacing w:line="540" w:lineRule="exact"/>
        <w:ind w:firstLineChars="200" w:firstLine="640"/>
        <w:rPr>
          <w:rFonts w:ascii="仿宋" w:eastAsia="仿宋" w:hAnsi="仿宋" w:cs="仿宋"/>
          <w:sz w:val="32"/>
          <w:szCs w:val="32"/>
        </w:rPr>
      </w:pPr>
      <w:r w:rsidRPr="008F1864">
        <w:rPr>
          <w:rFonts w:ascii="仿宋" w:eastAsia="仿宋" w:hAnsi="仿宋" w:cs="仿宋" w:hint="eastAsia"/>
          <w:sz w:val="32"/>
          <w:szCs w:val="32"/>
        </w:rPr>
        <w:t>临时违规占用城市道路无障碍通道是日常监管部门的重点和难点工作。五华区道桥处对无障碍通道的管理主要从以下方面入手:</w:t>
      </w:r>
    </w:p>
    <w:p w:rsidR="008F1864" w:rsidRPr="008F1864" w:rsidRDefault="008F1864" w:rsidP="005E3162">
      <w:pPr>
        <w:spacing w:line="540" w:lineRule="exact"/>
        <w:ind w:firstLineChars="200" w:firstLine="640"/>
        <w:jc w:val="left"/>
        <w:rPr>
          <w:rFonts w:ascii="仿宋" w:eastAsia="仿宋" w:hAnsi="仿宋" w:cs="仿宋"/>
          <w:sz w:val="32"/>
          <w:szCs w:val="32"/>
        </w:rPr>
      </w:pPr>
      <w:r w:rsidRPr="008F1864">
        <w:rPr>
          <w:rFonts w:ascii="仿宋" w:eastAsia="仿宋" w:hAnsi="仿宋" w:cs="仿宋" w:hint="eastAsia"/>
          <w:sz w:val="32"/>
          <w:szCs w:val="32"/>
        </w:rPr>
        <w:t>1、加强对在建</w:t>
      </w:r>
      <w:bookmarkStart w:id="0" w:name="_GoBack"/>
      <w:bookmarkEnd w:id="0"/>
      <w:r w:rsidRPr="008F1864">
        <w:rPr>
          <w:rFonts w:ascii="仿宋" w:eastAsia="仿宋" w:hAnsi="仿宋" w:cs="仿宋" w:hint="eastAsia"/>
          <w:sz w:val="32"/>
          <w:szCs w:val="32"/>
        </w:rPr>
        <w:t>道路的设计单位和建设单位的协调，严把无障碍通道的验收移交工作。对依附于道路上的环网柜、电力配电箱、通信箱柜等设施在设置箱柜时按照标准作出相应设置要求，防止上述市政设施影响无障碍通道，从源头保障无障碍通道的规范完整及无障碍通道的正常使用。</w:t>
      </w:r>
    </w:p>
    <w:p w:rsidR="008F1864" w:rsidRPr="008F1864" w:rsidRDefault="008F1864" w:rsidP="005E3162">
      <w:pPr>
        <w:spacing w:line="540" w:lineRule="exact"/>
        <w:ind w:firstLineChars="200" w:firstLine="640"/>
        <w:jc w:val="left"/>
        <w:rPr>
          <w:rFonts w:ascii="仿宋" w:eastAsia="仿宋" w:hAnsi="仿宋" w:cs="仿宋"/>
          <w:sz w:val="32"/>
          <w:szCs w:val="32"/>
        </w:rPr>
      </w:pPr>
      <w:r w:rsidRPr="008F1864">
        <w:rPr>
          <w:rFonts w:ascii="仿宋" w:eastAsia="仿宋" w:hAnsi="仿宋" w:cs="仿宋" w:hint="eastAsia"/>
          <w:sz w:val="32"/>
          <w:szCs w:val="32"/>
        </w:rPr>
        <w:t>2、对历史原因造成道路上其他构筑物占压无障碍通道的，能迁移的尽量与设施单位协调迁移让出盲道，不能迁移的重新进行盲道改道建设。</w:t>
      </w:r>
    </w:p>
    <w:p w:rsidR="008F1864" w:rsidRPr="008F1864" w:rsidRDefault="008F1864" w:rsidP="005E3162">
      <w:pPr>
        <w:spacing w:line="540" w:lineRule="exact"/>
        <w:ind w:firstLineChars="200" w:firstLine="640"/>
        <w:rPr>
          <w:rFonts w:ascii="仿宋" w:eastAsia="仿宋" w:hAnsi="仿宋" w:cs="仿宋"/>
          <w:sz w:val="32"/>
          <w:szCs w:val="32"/>
        </w:rPr>
      </w:pPr>
      <w:r w:rsidRPr="008F1864">
        <w:rPr>
          <w:rFonts w:ascii="仿宋" w:eastAsia="仿宋" w:hAnsi="仿宋" w:cs="仿宋" w:hint="eastAsia"/>
          <w:sz w:val="32"/>
          <w:szCs w:val="32"/>
        </w:rPr>
        <w:t>3、在道路巡查工程中，克服人员少，区域广，路线长的困难，重点对如车辆、非机动车临时占压无障碍通道违规</w:t>
      </w:r>
      <w:r w:rsidRPr="008F1864">
        <w:rPr>
          <w:rFonts w:ascii="仿宋" w:eastAsia="仿宋" w:hAnsi="仿宋" w:cs="仿宋" w:hint="eastAsia"/>
          <w:sz w:val="32"/>
          <w:szCs w:val="32"/>
        </w:rPr>
        <w:lastRenderedPageBreak/>
        <w:t>行为进行查处，发现一起及时处理一起，尽可能的确保无障碍通道的畅通。</w:t>
      </w:r>
    </w:p>
    <w:p w:rsidR="008F1864" w:rsidRPr="008F1864" w:rsidRDefault="008F1864" w:rsidP="005E3162">
      <w:pPr>
        <w:spacing w:line="540" w:lineRule="exact"/>
        <w:ind w:firstLineChars="200" w:firstLine="640"/>
        <w:jc w:val="left"/>
        <w:rPr>
          <w:rFonts w:ascii="仿宋" w:eastAsia="仿宋" w:hAnsi="仿宋" w:cs="仿宋"/>
          <w:sz w:val="32"/>
          <w:szCs w:val="32"/>
        </w:rPr>
      </w:pPr>
      <w:r w:rsidRPr="008F1864">
        <w:rPr>
          <w:rFonts w:ascii="仿宋" w:eastAsia="仿宋" w:hAnsi="仿宋" w:cs="仿宋" w:hint="eastAsia"/>
          <w:sz w:val="32"/>
          <w:szCs w:val="32"/>
        </w:rPr>
        <w:t>4、今年，针对电动车保管站内非机动车辆占压盲道一事，五华区道桥处专门致函到五华区的九家辖区办事处，主动帮助、协调辖区办事处完善自行车保管站的管理，建议办事处加强对保管站的选址及现场管理,最大程度保证无障碍通道的有效使用，使无障碍通道真正做到无障碍。</w:t>
      </w:r>
    </w:p>
    <w:p w:rsidR="008F1864" w:rsidRPr="008F1864" w:rsidRDefault="008F1864" w:rsidP="005E3162">
      <w:pPr>
        <w:spacing w:line="540" w:lineRule="exact"/>
        <w:ind w:firstLine="660"/>
        <w:rPr>
          <w:rFonts w:ascii="仿宋" w:eastAsia="仿宋" w:hAnsi="仿宋" w:cs="Times New Roman"/>
          <w:b/>
          <w:sz w:val="32"/>
          <w:szCs w:val="32"/>
        </w:rPr>
      </w:pPr>
      <w:r w:rsidRPr="008F1864">
        <w:rPr>
          <w:rFonts w:ascii="仿宋" w:eastAsia="仿宋" w:hAnsi="仿宋" w:cs="Times New Roman" w:hint="eastAsia"/>
          <w:b/>
          <w:sz w:val="32"/>
          <w:szCs w:val="32"/>
        </w:rPr>
        <w:t>四、下一步工作</w:t>
      </w:r>
    </w:p>
    <w:p w:rsidR="008F1864" w:rsidRPr="008F1864" w:rsidRDefault="008F1864" w:rsidP="005E3162">
      <w:pPr>
        <w:spacing w:line="540" w:lineRule="exact"/>
        <w:ind w:firstLine="660"/>
        <w:rPr>
          <w:rFonts w:ascii="仿宋" w:eastAsia="仿宋" w:hAnsi="仿宋" w:cs="Times New Roman"/>
          <w:sz w:val="32"/>
          <w:szCs w:val="32"/>
        </w:rPr>
      </w:pPr>
      <w:r w:rsidRPr="008F1864">
        <w:rPr>
          <w:rFonts w:ascii="仿宋" w:eastAsia="仿宋" w:hAnsi="仿宋" w:cs="Times New Roman" w:hint="eastAsia"/>
          <w:sz w:val="32"/>
          <w:szCs w:val="32"/>
        </w:rPr>
        <w:t>城市无障碍设施的建设和管理从一定程度上反映了一个城市的文明程度，是一项没有终点的长期性工作。在接下来的工作中，我们将继续加大监督和管理力度，确保城市无障碍设施依法遵规的建设和管理，逐步提高城市无障碍设施的建设、维护管理水平，以满足“全国文明城市”的创建要求。</w:t>
      </w:r>
    </w:p>
    <w:p w:rsidR="008F1864" w:rsidRPr="008F1864" w:rsidRDefault="008F1864" w:rsidP="005E3162">
      <w:pPr>
        <w:spacing w:line="540" w:lineRule="exact"/>
        <w:ind w:firstLine="660"/>
        <w:rPr>
          <w:rFonts w:ascii="仿宋" w:eastAsia="仿宋" w:hAnsi="仿宋" w:cs="Times New Roman"/>
          <w:sz w:val="32"/>
          <w:szCs w:val="32"/>
        </w:rPr>
      </w:pPr>
      <w:r w:rsidRPr="008F1864">
        <w:rPr>
          <w:rFonts w:ascii="仿宋" w:eastAsia="仿宋" w:hAnsi="仿宋" w:cs="Times New Roman" w:hint="eastAsia"/>
          <w:sz w:val="32"/>
          <w:szCs w:val="32"/>
        </w:rPr>
        <w:t>最后，感谢您对五华区城市建设管理工作的监督关心和支持。</w:t>
      </w:r>
    </w:p>
    <w:p w:rsidR="008F1864" w:rsidRPr="008F1864" w:rsidRDefault="008F1864" w:rsidP="005E3162">
      <w:pPr>
        <w:spacing w:line="540" w:lineRule="exact"/>
        <w:rPr>
          <w:rFonts w:ascii="仿宋" w:eastAsia="仿宋" w:hAnsi="仿宋"/>
          <w:sz w:val="32"/>
          <w:szCs w:val="32"/>
        </w:rPr>
      </w:pPr>
    </w:p>
    <w:p w:rsidR="008F1864" w:rsidRPr="008F1864" w:rsidRDefault="008F1864" w:rsidP="005E3162">
      <w:pPr>
        <w:spacing w:line="540" w:lineRule="exact"/>
        <w:ind w:firstLineChars="150" w:firstLine="480"/>
        <w:rPr>
          <w:rFonts w:ascii="仿宋" w:eastAsia="仿宋" w:hAnsi="仿宋"/>
          <w:sz w:val="32"/>
          <w:szCs w:val="32"/>
        </w:rPr>
      </w:pPr>
      <w:r w:rsidRPr="008F1864">
        <w:rPr>
          <w:rFonts w:ascii="仿宋" w:eastAsia="仿宋" w:hAnsi="仿宋" w:hint="eastAsia"/>
          <w:sz w:val="32"/>
          <w:szCs w:val="32"/>
        </w:rPr>
        <w:t>联系人及电话：龚洪昆   13085382955（五华区住建局）</w:t>
      </w:r>
    </w:p>
    <w:p w:rsidR="008F1864" w:rsidRPr="008F1864" w:rsidRDefault="008F1864" w:rsidP="005E3162">
      <w:pPr>
        <w:spacing w:line="540" w:lineRule="exact"/>
        <w:ind w:leftChars="950" w:left="1995" w:firstLineChars="200" w:firstLine="640"/>
        <w:rPr>
          <w:rFonts w:ascii="仿宋" w:eastAsia="仿宋" w:hAnsi="仿宋"/>
          <w:sz w:val="32"/>
          <w:szCs w:val="32"/>
        </w:rPr>
      </w:pPr>
      <w:r w:rsidRPr="008F1864">
        <w:rPr>
          <w:rFonts w:ascii="仿宋" w:eastAsia="仿宋" w:hAnsi="仿宋" w:hint="eastAsia"/>
          <w:sz w:val="32"/>
          <w:szCs w:val="32"/>
        </w:rPr>
        <w:t xml:space="preserve">高  燕   </w:t>
      </w:r>
      <w:r w:rsidRPr="008F1864">
        <w:rPr>
          <w:rFonts w:ascii="仿宋" w:eastAsia="仿宋" w:hAnsi="仿宋" w:hint="eastAsia"/>
          <w:spacing w:val="-12"/>
          <w:sz w:val="32"/>
          <w:szCs w:val="32"/>
        </w:rPr>
        <w:t>13987142592（五华区城管局）</w:t>
      </w:r>
    </w:p>
    <w:p w:rsidR="008F1864" w:rsidRPr="008F1864" w:rsidRDefault="008F1864" w:rsidP="005E3162">
      <w:pPr>
        <w:spacing w:line="540" w:lineRule="exact"/>
        <w:ind w:firstLineChars="200" w:firstLine="640"/>
        <w:jc w:val="left"/>
        <w:rPr>
          <w:rFonts w:ascii="仿宋" w:eastAsia="仿宋" w:hAnsi="仿宋"/>
          <w:sz w:val="32"/>
          <w:szCs w:val="32"/>
        </w:rPr>
      </w:pPr>
    </w:p>
    <w:p w:rsidR="008F1864" w:rsidRPr="008F1864" w:rsidRDefault="008F1864" w:rsidP="005E3162">
      <w:pPr>
        <w:spacing w:line="540" w:lineRule="exact"/>
        <w:ind w:firstLineChars="1400" w:firstLine="4480"/>
        <w:jc w:val="left"/>
        <w:rPr>
          <w:rFonts w:ascii="仿宋" w:eastAsia="仿宋" w:hAnsi="仿宋"/>
          <w:sz w:val="32"/>
          <w:szCs w:val="32"/>
        </w:rPr>
      </w:pPr>
      <w:r w:rsidRPr="008F1864">
        <w:rPr>
          <w:rFonts w:ascii="仿宋" w:eastAsia="仿宋" w:hAnsi="仿宋" w:hint="eastAsia"/>
          <w:sz w:val="32"/>
          <w:szCs w:val="32"/>
        </w:rPr>
        <w:t xml:space="preserve">   五华区城市管理局</w:t>
      </w:r>
    </w:p>
    <w:p w:rsidR="008F1864" w:rsidRPr="008F1864" w:rsidRDefault="008F1864" w:rsidP="005E3162">
      <w:pPr>
        <w:spacing w:line="540" w:lineRule="exact"/>
        <w:jc w:val="left"/>
        <w:rPr>
          <w:rFonts w:ascii="仿宋" w:eastAsia="仿宋" w:hAnsi="仿宋"/>
          <w:sz w:val="32"/>
          <w:szCs w:val="32"/>
        </w:rPr>
      </w:pPr>
      <w:r w:rsidRPr="008F1864">
        <w:rPr>
          <w:rFonts w:ascii="仿宋" w:eastAsia="仿宋" w:hAnsi="仿宋" w:hint="eastAsia"/>
          <w:sz w:val="32"/>
          <w:szCs w:val="32"/>
        </w:rPr>
        <w:t xml:space="preserve">                                2019年6月13日</w:t>
      </w:r>
    </w:p>
    <w:p w:rsidR="0084570E" w:rsidRPr="008F1864" w:rsidRDefault="0084570E" w:rsidP="005E3162">
      <w:pPr>
        <w:spacing w:line="540" w:lineRule="exact"/>
        <w:rPr>
          <w:rFonts w:ascii="仿宋" w:eastAsia="仿宋" w:hAnsi="仿宋"/>
          <w:sz w:val="32"/>
          <w:szCs w:val="32"/>
        </w:rPr>
      </w:pPr>
      <w:r w:rsidRPr="008F1864">
        <w:rPr>
          <w:rFonts w:ascii="仿宋" w:eastAsia="仿宋" w:hAnsi="仿宋" w:hint="eastAsia"/>
          <w:sz w:val="32"/>
          <w:szCs w:val="32"/>
          <w:u w:val="single"/>
        </w:rPr>
        <w:t xml:space="preserve">                  　　                             </w:t>
      </w:r>
      <w:r w:rsidRPr="008F1864">
        <w:rPr>
          <w:rFonts w:ascii="仿宋" w:eastAsia="仿宋" w:hAnsi="仿宋" w:hint="eastAsia"/>
          <w:spacing w:val="-36"/>
          <w:sz w:val="32"/>
          <w:szCs w:val="32"/>
          <w:u w:val="single"/>
        </w:rPr>
        <w:t>送：区人大人事委，区政府目督办</w:t>
      </w:r>
      <w:r w:rsidRPr="008F1864">
        <w:rPr>
          <w:rFonts w:ascii="仿宋" w:eastAsia="仿宋" w:hAnsi="仿宋" w:hint="eastAsia"/>
          <w:sz w:val="32"/>
          <w:szCs w:val="32"/>
          <w:u w:val="single"/>
        </w:rPr>
        <w:t xml:space="preserve">       </w:t>
      </w:r>
      <w:r w:rsidRPr="008F1864">
        <w:rPr>
          <w:rFonts w:ascii="仿宋" w:eastAsia="仿宋" w:hAnsi="仿宋" w:hint="eastAsia"/>
          <w:spacing w:val="-20"/>
          <w:sz w:val="32"/>
          <w:szCs w:val="32"/>
          <w:u w:val="single"/>
        </w:rPr>
        <w:t xml:space="preserve">                             </w:t>
      </w:r>
    </w:p>
    <w:sectPr w:rsidR="0084570E" w:rsidRPr="008F1864"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331" w:rsidRDefault="00FA5331" w:rsidP="0084570E">
      <w:r>
        <w:separator/>
      </w:r>
    </w:p>
  </w:endnote>
  <w:endnote w:type="continuationSeparator" w:id="0">
    <w:p w:rsidR="00FA5331" w:rsidRDefault="00FA5331" w:rsidP="0084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331" w:rsidRDefault="00FA5331" w:rsidP="0084570E">
      <w:r>
        <w:separator/>
      </w:r>
    </w:p>
  </w:footnote>
  <w:footnote w:type="continuationSeparator" w:id="0">
    <w:p w:rsidR="00FA5331" w:rsidRDefault="00FA5331"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abstractNum w:abstractNumId="1">
    <w:nsid w:val="5F3DC4BC"/>
    <w:multiLevelType w:val="singleLevel"/>
    <w:tmpl w:val="5F3DC4BC"/>
    <w:lvl w:ilvl="0">
      <w:start w:val="1"/>
      <w:numFmt w:val="decimal"/>
      <w:suff w:val="nothing"/>
      <w:lvlText w:val="%1、"/>
      <w:lvlJc w:val="left"/>
    </w:lvl>
  </w:abstractNum>
  <w:abstractNum w:abstractNumId="2">
    <w:nsid w:val="69344FCE"/>
    <w:multiLevelType w:val="multilevel"/>
    <w:tmpl w:val="69344FC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07576"/>
    <w:rsid w:val="00164095"/>
    <w:rsid w:val="00166877"/>
    <w:rsid w:val="00183B37"/>
    <w:rsid w:val="001B322C"/>
    <w:rsid w:val="001C5C38"/>
    <w:rsid w:val="002207A7"/>
    <w:rsid w:val="0022253B"/>
    <w:rsid w:val="002347F2"/>
    <w:rsid w:val="00297FC9"/>
    <w:rsid w:val="002F4C4A"/>
    <w:rsid w:val="00316FB2"/>
    <w:rsid w:val="003552EF"/>
    <w:rsid w:val="00380E21"/>
    <w:rsid w:val="0038657F"/>
    <w:rsid w:val="003B710A"/>
    <w:rsid w:val="0042061B"/>
    <w:rsid w:val="004A2B5E"/>
    <w:rsid w:val="004C6C1C"/>
    <w:rsid w:val="004D7A5F"/>
    <w:rsid w:val="004F2025"/>
    <w:rsid w:val="00516F4E"/>
    <w:rsid w:val="00560CD7"/>
    <w:rsid w:val="00562016"/>
    <w:rsid w:val="005677B4"/>
    <w:rsid w:val="005743BC"/>
    <w:rsid w:val="00582468"/>
    <w:rsid w:val="0059775E"/>
    <w:rsid w:val="005E3162"/>
    <w:rsid w:val="00601B03"/>
    <w:rsid w:val="00605477"/>
    <w:rsid w:val="00611065"/>
    <w:rsid w:val="006B533B"/>
    <w:rsid w:val="006C7AAB"/>
    <w:rsid w:val="00731E94"/>
    <w:rsid w:val="00737C5B"/>
    <w:rsid w:val="00750888"/>
    <w:rsid w:val="00773812"/>
    <w:rsid w:val="007C7D68"/>
    <w:rsid w:val="00810A89"/>
    <w:rsid w:val="0082023A"/>
    <w:rsid w:val="00823D64"/>
    <w:rsid w:val="0084570E"/>
    <w:rsid w:val="00850E17"/>
    <w:rsid w:val="00862819"/>
    <w:rsid w:val="008644D2"/>
    <w:rsid w:val="008950E5"/>
    <w:rsid w:val="008F1864"/>
    <w:rsid w:val="00926062"/>
    <w:rsid w:val="00967231"/>
    <w:rsid w:val="00985DC4"/>
    <w:rsid w:val="00993658"/>
    <w:rsid w:val="00A93AF0"/>
    <w:rsid w:val="00A96805"/>
    <w:rsid w:val="00AE2557"/>
    <w:rsid w:val="00AF0238"/>
    <w:rsid w:val="00BD3FD2"/>
    <w:rsid w:val="00C06599"/>
    <w:rsid w:val="00C25A18"/>
    <w:rsid w:val="00C73248"/>
    <w:rsid w:val="00CC23A7"/>
    <w:rsid w:val="00CE4BA8"/>
    <w:rsid w:val="00D13057"/>
    <w:rsid w:val="00D5735C"/>
    <w:rsid w:val="00D70D9A"/>
    <w:rsid w:val="00D8147C"/>
    <w:rsid w:val="00DD177F"/>
    <w:rsid w:val="00DE4065"/>
    <w:rsid w:val="00DF6091"/>
    <w:rsid w:val="00E41046"/>
    <w:rsid w:val="00E750AF"/>
    <w:rsid w:val="00E953BE"/>
    <w:rsid w:val="00EA0359"/>
    <w:rsid w:val="00EA6EA8"/>
    <w:rsid w:val="00F1402E"/>
    <w:rsid w:val="00F32610"/>
    <w:rsid w:val="00F46217"/>
    <w:rsid w:val="00F729D4"/>
    <w:rsid w:val="00FA5331"/>
    <w:rsid w:val="00FB6F96"/>
    <w:rsid w:val="00FF1973"/>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34"/>
    <w:unhideWhenUsed/>
    <w:qFormat/>
    <w:rsid w:val="0084570E"/>
    <w:pPr>
      <w:ind w:firstLineChars="200" w:firstLine="420"/>
    </w:pPr>
  </w:style>
  <w:style w:type="character" w:customStyle="1" w:styleId="NormalCharacter">
    <w:name w:val="NormalCharacter"/>
    <w:semiHidden/>
    <w:rsid w:val="0022253B"/>
  </w:style>
  <w:style w:type="character" w:customStyle="1" w:styleId="a8">
    <w:name w:val="公文标题"/>
    <w:basedOn w:val="a0"/>
    <w:autoRedefine/>
    <w:rsid w:val="008F1864"/>
    <w:rPr>
      <w:rFonts w:ascii="金山简标宋" w:eastAsia="金山简标宋"/>
      <w:sz w:val="44"/>
    </w:rPr>
  </w:style>
  <w:style w:type="paragraph" w:styleId="a9">
    <w:name w:val="Subtitle"/>
    <w:basedOn w:val="a"/>
    <w:link w:val="Char0"/>
    <w:qFormat/>
    <w:rsid w:val="008F1864"/>
    <w:pPr>
      <w:adjustRightInd w:val="0"/>
      <w:spacing w:after="60" w:line="312" w:lineRule="atLeast"/>
      <w:jc w:val="center"/>
      <w:textAlignment w:val="baseline"/>
    </w:pPr>
    <w:rPr>
      <w:rFonts w:ascii="Arial" w:eastAsia="宋体" w:hAnsi="Arial" w:cs="Times New Roman"/>
      <w:i/>
      <w:kern w:val="0"/>
      <w:sz w:val="24"/>
      <w:szCs w:val="20"/>
    </w:rPr>
  </w:style>
  <w:style w:type="character" w:customStyle="1" w:styleId="Char0">
    <w:name w:val="副标题 Char"/>
    <w:basedOn w:val="a0"/>
    <w:link w:val="a9"/>
    <w:rsid w:val="008F1864"/>
    <w:rPr>
      <w:rFonts w:ascii="Arial" w:eastAsia="宋体" w:hAnsi="Arial" w:cs="Times New Roman"/>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AB7ED-86F4-4615-9E18-4BA0E2C8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cp:revision>
  <dcterms:created xsi:type="dcterms:W3CDTF">2019-06-27T08:51:00Z</dcterms:created>
  <dcterms:modified xsi:type="dcterms:W3CDTF">2019-06-27T08:53:00Z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