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8E" w:rsidRDefault="0097568E" w:rsidP="0097568E">
      <w:pPr>
        <w:spacing w:line="360" w:lineRule="auto"/>
        <w:jc w:val="right"/>
        <w:rPr>
          <w:rFonts w:ascii="方正小标宋_GBK" w:eastAsia="方正小标宋_GBK"/>
          <w:sz w:val="44"/>
          <w:szCs w:val="44"/>
        </w:rPr>
      </w:pPr>
      <w:r w:rsidRPr="004143EC">
        <w:rPr>
          <w:rFonts w:eastAsia="仿宋_GB2312"/>
          <w:b/>
          <w:sz w:val="32"/>
          <w:szCs w:val="32"/>
        </w:rPr>
        <w:t>B</w:t>
      </w:r>
    </w:p>
    <w:p w:rsidR="009C50F4" w:rsidRDefault="009C50F4">
      <w:pPr>
        <w:rPr>
          <w:rFonts w:ascii="方正小标宋_GBK" w:eastAsia="方正小标宋_GBK" w:hint="eastAsia"/>
          <w:sz w:val="44"/>
          <w:szCs w:val="44"/>
          <w:u w:val="thick" w:color="FF0000"/>
        </w:rPr>
      </w:pPr>
    </w:p>
    <w:p w:rsidR="009C50F4" w:rsidRDefault="00577D54">
      <w:pPr>
        <w:spacing w:line="360" w:lineRule="auto"/>
        <w:rPr>
          <w:rFonts w:ascii="方正小标宋_GBK" w:eastAsia="方正小标宋_GBK"/>
          <w:sz w:val="44"/>
          <w:szCs w:val="44"/>
        </w:rPr>
      </w:pPr>
      <w:r w:rsidRPr="00577D54">
        <w:rPr>
          <w:rFonts w:ascii="方正小标宋_GBK" w:eastAsia="方正小标宋_GBK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in;height:54.8pt" fillcolor="red" strokecolor="red">
            <v:textpath style="font-family:&quot;方正小标宋_GBK&quot;;font-size:24pt" trim="t" fitpath="t" string="昆明市五华区&#10;人  民  政  府"/>
          </v:shape>
        </w:pict>
      </w:r>
      <w:r w:rsidRPr="00577D54">
        <w:rPr>
          <w:rFonts w:ascii="方正小标宋_GBK" w:eastAsia="方正小标宋_GBK"/>
          <w:sz w:val="44"/>
          <w:szCs w:val="44"/>
        </w:rPr>
        <w:pict>
          <v:shape id="_x0000_i1026" type="#_x0000_t136" style="width:257.35pt;height:55.9pt" fillcolor="red" strokecolor="red">
            <v:textpath style="font-family:&quot;方正小标宋_GBK&quot;;font-size:28pt" trim="t" fitpath="t" string="大观街道办事处文件"/>
          </v:shape>
        </w:pict>
      </w:r>
    </w:p>
    <w:p w:rsidR="009C50F4" w:rsidRDefault="0083707A">
      <w:pPr>
        <w:tabs>
          <w:tab w:val="left" w:pos="3568"/>
        </w:tabs>
        <w:spacing w:line="360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ab/>
      </w:r>
    </w:p>
    <w:p w:rsidR="009C50F4" w:rsidRDefault="00577D54">
      <w:pPr>
        <w:tabs>
          <w:tab w:val="left" w:pos="3568"/>
        </w:tabs>
        <w:spacing w:line="360" w:lineRule="auto"/>
        <w:rPr>
          <w:rFonts w:cs="宋体"/>
          <w:sz w:val="36"/>
          <w:szCs w:val="21"/>
        </w:rPr>
      </w:pPr>
      <w:r>
        <w:rPr>
          <w:rFonts w:cs="宋体"/>
          <w:sz w:val="36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in;height:2in;z-index:251658240;mso-wrap-style:none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hVDPsRkCAAAXBAAADgAA&#10;AAAAAAABACAAAAAgAQAAZHJzL2Uyb0RvYy54bWxQSwUGAAAAAAYABgBZAQAAqwUAAAAA&#10;" filled="f" stroked="f" strokeweight=".5pt">
            <v:textbox style="mso-fit-shape-to-text:t">
              <w:txbxContent>
                <w:p w:rsidR="009C50F4" w:rsidRDefault="009C50F4">
                  <w:pPr>
                    <w:rPr>
                      <w:b/>
                      <w:color w:val="000000" w:themeColor="text1"/>
                      <w:sz w:val="72"/>
                    </w:rPr>
                  </w:pPr>
                </w:p>
              </w:txbxContent>
            </v:textbox>
          </v:shape>
        </w:pict>
      </w:r>
    </w:p>
    <w:p w:rsidR="009C50F4" w:rsidRDefault="00577D54">
      <w:pPr>
        <w:spacing w:line="360" w:lineRule="auto"/>
        <w:jc w:val="center"/>
        <w:rPr>
          <w:rFonts w:asciiTheme="minorEastAsia" w:hAnsiTheme="minorEastAsia" w:cstheme="minorEastAsia"/>
          <w:sz w:val="32"/>
          <w:szCs w:val="32"/>
        </w:rPr>
      </w:pPr>
      <w:r w:rsidRPr="00577D54">
        <w:rPr>
          <w:sz w:val="32"/>
        </w:rPr>
        <w:pict>
          <v:line id="_x0000_s1027" style="position:absolute;left:0;text-align:left;z-index:251659264" from="-19.2pt,26.35pt" to="427.05pt,26.35pt" o:gfxdata="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Kic382wAAAAkBAAAPAAAA&#10;AAAAAAEAIAAAACIAAABkcnMvZG93bnJldi54bWxQSwECFAAUAAAACACHTuJANV5yR9kBAABwAwAA&#10;DgAAAAAAAAABACAAAAAqAQAAZHJzL2Uyb0RvYy54bWxQSwUGAAAAAAYABgBZAQAAdQUAAAAA&#10;" strokecolor="red" strokeweight="2.25pt">
            <v:stroke joinstyle="miter"/>
          </v:line>
        </w:pict>
      </w:r>
      <w:r w:rsidR="0083707A">
        <w:rPr>
          <w:rFonts w:asciiTheme="minorEastAsia" w:hAnsiTheme="minorEastAsia" w:cstheme="minorEastAsia" w:hint="eastAsia"/>
          <w:sz w:val="32"/>
          <w:szCs w:val="32"/>
        </w:rPr>
        <w:t>五大政﹝2019﹞</w:t>
      </w:r>
      <w:r w:rsidR="006873B0">
        <w:rPr>
          <w:rFonts w:asciiTheme="minorEastAsia" w:hAnsiTheme="minorEastAsia" w:cstheme="minorEastAsia" w:hint="eastAsia"/>
          <w:sz w:val="32"/>
          <w:szCs w:val="32"/>
        </w:rPr>
        <w:t>1</w:t>
      </w:r>
      <w:r w:rsidR="009E4252">
        <w:rPr>
          <w:rFonts w:asciiTheme="minorEastAsia" w:hAnsiTheme="minorEastAsia" w:cstheme="minorEastAsia" w:hint="eastAsia"/>
          <w:sz w:val="32"/>
          <w:szCs w:val="32"/>
        </w:rPr>
        <w:t>2</w:t>
      </w:r>
      <w:r w:rsidR="0083707A">
        <w:rPr>
          <w:rFonts w:asciiTheme="minorEastAsia" w:hAnsiTheme="minorEastAsia" w:cstheme="minorEastAsia" w:hint="eastAsia"/>
          <w:sz w:val="32"/>
          <w:szCs w:val="32"/>
        </w:rPr>
        <w:t>号</w:t>
      </w:r>
    </w:p>
    <w:p w:rsidR="009C50F4" w:rsidRDefault="009C50F4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921F3" w:rsidRDefault="00E921F3" w:rsidP="00E921F3">
      <w:pPr>
        <w:pStyle w:val="aa"/>
        <w:snapToGrid w:val="0"/>
        <w:spacing w:after="0" w:line="560" w:lineRule="exact"/>
        <w:rPr>
          <w:rStyle w:val="ab"/>
          <w:rFonts w:ascii="方正小标宋_GBK" w:eastAsia="方正小标宋_GBK"/>
          <w:i w:val="0"/>
          <w:szCs w:val="44"/>
        </w:rPr>
      </w:pPr>
      <w:r>
        <w:rPr>
          <w:rStyle w:val="ab"/>
          <w:rFonts w:ascii="方正小标宋_GBK" w:eastAsia="方正小标宋_GBK" w:hint="eastAsia"/>
          <w:i w:val="0"/>
          <w:szCs w:val="44"/>
        </w:rPr>
        <w:t>关于对五华区十六届人大三次会议</w:t>
      </w:r>
    </w:p>
    <w:p w:rsidR="00E921F3" w:rsidRDefault="00E921F3" w:rsidP="00E921F3">
      <w:pPr>
        <w:spacing w:line="579" w:lineRule="exact"/>
        <w:jc w:val="center"/>
        <w:rPr>
          <w:rStyle w:val="ab"/>
          <w:rFonts w:ascii="方正小标宋_GBK" w:eastAsia="方正小标宋_GBK" w:hint="eastAsia"/>
          <w:szCs w:val="44"/>
        </w:rPr>
      </w:pPr>
      <w:r>
        <w:rPr>
          <w:rStyle w:val="ab"/>
          <w:rFonts w:ascii="方正小标宋_GBK" w:eastAsia="方正小标宋_GBK" w:hint="eastAsia"/>
          <w:szCs w:val="44"/>
        </w:rPr>
        <w:t>第155号建议的答复</w:t>
      </w:r>
    </w:p>
    <w:p w:rsidR="00E921F3" w:rsidRDefault="00E921F3" w:rsidP="00E921F3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921F3" w:rsidRPr="0095794C" w:rsidRDefault="00E921F3" w:rsidP="00E921F3">
      <w:pPr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 w:rsidRPr="0095794C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尊敬的</w:t>
      </w:r>
      <w:r>
        <w:rPr>
          <w:rFonts w:ascii="仿宋_GB2312" w:eastAsia="仿宋_GB2312" w:hint="eastAsia"/>
          <w:sz w:val="32"/>
          <w:szCs w:val="32"/>
        </w:rPr>
        <w:t>阮玉华、李永春</w:t>
      </w:r>
      <w:r w:rsidRPr="0095794C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代表：</w:t>
      </w:r>
    </w:p>
    <w:p w:rsidR="00E921F3" w:rsidRDefault="00E921F3" w:rsidP="00E921F3">
      <w:pPr>
        <w:ind w:firstLineChars="199" w:firstLine="637"/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</w:pPr>
      <w:r w:rsidRPr="0095794C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您提出的“</w:t>
      </w:r>
      <w:r w:rsidR="00557BED" w:rsidRPr="00557BED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关于加强对靖国新村交通秩序混乱监管的建议</w:t>
      </w:r>
      <w:r w:rsidRPr="0095794C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”提案，已交我办研究办理，现答复如下：</w:t>
      </w:r>
    </w:p>
    <w:p w:rsidR="00F43732" w:rsidRPr="00F43732" w:rsidRDefault="00F43732" w:rsidP="00F43732">
      <w:pPr>
        <w:pStyle w:val="ac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F43732">
        <w:rPr>
          <w:rFonts w:ascii="黑体" w:eastAsia="黑体" w:hAnsi="黑体" w:hint="eastAsia"/>
          <w:sz w:val="32"/>
          <w:szCs w:val="32"/>
        </w:rPr>
        <w:t>道路基本情况</w:t>
      </w:r>
    </w:p>
    <w:p w:rsidR="00F43732" w:rsidRPr="00145322" w:rsidRDefault="00F43732" w:rsidP="00F4373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322">
        <w:rPr>
          <w:rFonts w:ascii="仿宋_GB2312" w:eastAsia="仿宋_GB2312" w:hAnsi="仿宋" w:hint="eastAsia"/>
          <w:sz w:val="32"/>
          <w:szCs w:val="32"/>
        </w:rPr>
        <w:t>靖国新村是一条断头路，全长约400米，行车道约宽5米，是条断头路。沿街商铺共35家，共有18个居民院坝，一家幼儿园，据社区</w:t>
      </w:r>
      <w:r>
        <w:rPr>
          <w:rFonts w:ascii="仿宋_GB2312" w:eastAsia="仿宋_GB2312" w:hAnsi="仿宋" w:hint="eastAsia"/>
          <w:sz w:val="32"/>
          <w:szCs w:val="32"/>
        </w:rPr>
        <w:t>走访</w:t>
      </w:r>
      <w:r w:rsidRPr="00145322">
        <w:rPr>
          <w:rFonts w:ascii="仿宋_GB2312" w:eastAsia="仿宋_GB2312" w:hAnsi="仿宋" w:hint="eastAsia"/>
          <w:sz w:val="32"/>
          <w:szCs w:val="32"/>
        </w:rPr>
        <w:t>掌握的情况：靖国新村18个居民院坝共有1263户，约居住2960名住户。</w:t>
      </w:r>
    </w:p>
    <w:p w:rsidR="00F43732" w:rsidRPr="00F43732" w:rsidRDefault="00F43732" w:rsidP="00F43732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F43732">
        <w:rPr>
          <w:rFonts w:ascii="黑体" w:eastAsia="黑体" w:hAnsi="黑体" w:hint="eastAsia"/>
          <w:b/>
          <w:sz w:val="32"/>
          <w:szCs w:val="32"/>
        </w:rPr>
        <w:t>二、</w:t>
      </w:r>
      <w:r w:rsidRPr="00F43732">
        <w:rPr>
          <w:rFonts w:ascii="黑体" w:eastAsia="黑体" w:hAnsi="黑体" w:hint="eastAsia"/>
          <w:sz w:val="32"/>
          <w:szCs w:val="32"/>
        </w:rPr>
        <w:t>存在问题</w:t>
      </w:r>
    </w:p>
    <w:p w:rsidR="00F43732" w:rsidRPr="00145322" w:rsidRDefault="00F43732" w:rsidP="00F437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45322">
        <w:rPr>
          <w:rFonts w:ascii="仿宋_GB2312" w:eastAsia="仿宋_GB2312" w:hAnsi="仿宋" w:hint="eastAsia"/>
          <w:sz w:val="32"/>
          <w:szCs w:val="32"/>
        </w:rPr>
        <w:t>按照交警指示牌道路可单侧停车，但现道路两侧机动车</w:t>
      </w:r>
      <w:r w:rsidRPr="00145322">
        <w:rPr>
          <w:rFonts w:ascii="仿宋_GB2312" w:eastAsia="仿宋_GB2312" w:hAnsi="仿宋" w:hint="eastAsia"/>
          <w:sz w:val="32"/>
          <w:szCs w:val="32"/>
        </w:rPr>
        <w:lastRenderedPageBreak/>
        <w:t>乱停乱放，一些住户和商户还自行安装地锁或放置物品抢占车位，严重影响车辆及行人正常出入通行，存在交通安全、消防安全隐患。</w:t>
      </w:r>
    </w:p>
    <w:p w:rsidR="00F43732" w:rsidRPr="00F43732" w:rsidRDefault="00F43732" w:rsidP="00F437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43732">
        <w:rPr>
          <w:rFonts w:ascii="黑体" w:eastAsia="黑体" w:hAnsi="黑体" w:hint="eastAsia"/>
          <w:sz w:val="32"/>
          <w:szCs w:val="32"/>
        </w:rPr>
        <w:t>三、整治情况</w:t>
      </w:r>
    </w:p>
    <w:p w:rsidR="00F43732" w:rsidRPr="003D68A1" w:rsidRDefault="00854E5D" w:rsidP="00854E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F43732" w:rsidRPr="003D68A1">
        <w:rPr>
          <w:rFonts w:ascii="仿宋_GB2312" w:eastAsia="仿宋_GB2312" w:hAnsi="仿宋" w:hint="eastAsia"/>
          <w:sz w:val="32"/>
          <w:szCs w:val="32"/>
        </w:rPr>
        <w:t>召开专项工作会议：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3月19日上午，按照党建引领，街道吹哨、部门报道，</w:t>
      </w:r>
      <w:r w:rsidR="00F43732" w:rsidRPr="003D68A1">
        <w:rPr>
          <w:rFonts w:ascii="仿宋_GB2312" w:eastAsia="仿宋_GB2312" w:hint="eastAsia"/>
          <w:sz w:val="32"/>
          <w:szCs w:val="32"/>
        </w:rPr>
        <w:t>大观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街道城管科、执法中队、武装部、综治办、交警三大队、新村派出所、</w:t>
      </w:r>
      <w:r w:rsidR="00F43732">
        <w:rPr>
          <w:rFonts w:ascii="仿宋_GB2312" w:eastAsia="仿宋_GB2312" w:hAnsi="Calibri" w:cs="Times New Roman" w:hint="eastAsia"/>
          <w:sz w:val="32"/>
          <w:szCs w:val="32"/>
        </w:rPr>
        <w:t>社区工作人员、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居民</w:t>
      </w:r>
      <w:r w:rsidR="00F43732" w:rsidRPr="003D68A1">
        <w:rPr>
          <w:rFonts w:ascii="仿宋_GB2312" w:eastAsia="仿宋_GB2312" w:hint="eastAsia"/>
          <w:sz w:val="32"/>
          <w:szCs w:val="32"/>
        </w:rPr>
        <w:t>代表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、商户</w:t>
      </w:r>
      <w:r w:rsidR="00F43732" w:rsidRPr="003D68A1">
        <w:rPr>
          <w:rFonts w:ascii="仿宋_GB2312" w:eastAsia="仿宋_GB2312" w:hint="eastAsia"/>
          <w:sz w:val="32"/>
          <w:szCs w:val="32"/>
        </w:rPr>
        <w:t>代表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、党</w:t>
      </w:r>
      <w:r w:rsidR="00F43732" w:rsidRPr="003D68A1">
        <w:rPr>
          <w:rFonts w:ascii="仿宋_GB2312" w:eastAsia="仿宋_GB2312" w:hint="eastAsia"/>
          <w:sz w:val="32"/>
          <w:szCs w:val="32"/>
        </w:rPr>
        <w:t>员代表召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开</w:t>
      </w:r>
      <w:r w:rsidR="00F43732" w:rsidRPr="003D68A1">
        <w:rPr>
          <w:rFonts w:ascii="仿宋_GB2312" w:eastAsia="仿宋_GB2312" w:hint="eastAsia"/>
          <w:sz w:val="32"/>
          <w:szCs w:val="32"/>
        </w:rPr>
        <w:t>了专项整治工作会议，最后，会议决议：</w:t>
      </w:r>
      <w:r>
        <w:rPr>
          <w:rFonts w:ascii="仿宋_GB2312" w:eastAsia="仿宋_GB2312" w:hint="eastAsia"/>
          <w:sz w:val="32"/>
          <w:szCs w:val="32"/>
        </w:rPr>
        <w:t>1、前期先进行宣传劝导（为期一周）；2、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一是城管中队加大对流动摊贩</w:t>
      </w:r>
      <w:r w:rsidR="00F43732" w:rsidRPr="003D68A1">
        <w:rPr>
          <w:rFonts w:ascii="仿宋_GB2312" w:eastAsia="仿宋_GB2312" w:hint="eastAsia"/>
          <w:sz w:val="32"/>
          <w:szCs w:val="32"/>
        </w:rPr>
        <w:t>、商户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占道经营的</w:t>
      </w:r>
      <w:r w:rsidR="00F43732" w:rsidRPr="003D68A1">
        <w:rPr>
          <w:rFonts w:ascii="仿宋_GB2312" w:eastAsia="仿宋_GB2312" w:hint="eastAsia"/>
          <w:sz w:val="32"/>
          <w:szCs w:val="32"/>
        </w:rPr>
        <w:t>宣传、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清理</w:t>
      </w:r>
      <w:r w:rsidR="00F43732" w:rsidRPr="003D68A1">
        <w:rPr>
          <w:rFonts w:ascii="仿宋_GB2312" w:eastAsia="仿宋_GB2312" w:hint="eastAsia"/>
          <w:sz w:val="32"/>
          <w:szCs w:val="32"/>
        </w:rPr>
        <w:t>、整治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F43732" w:rsidRPr="003D68A1">
        <w:rPr>
          <w:rFonts w:ascii="仿宋_GB2312" w:eastAsia="仿宋_GB2312" w:hint="eastAsia"/>
          <w:sz w:val="32"/>
          <w:szCs w:val="32"/>
        </w:rPr>
        <w:t>二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是</w:t>
      </w:r>
      <w:r w:rsidR="00F43732" w:rsidRPr="003D68A1">
        <w:rPr>
          <w:rFonts w:ascii="仿宋_GB2312" w:eastAsia="仿宋_GB2312" w:hint="eastAsia"/>
          <w:sz w:val="32"/>
          <w:szCs w:val="32"/>
        </w:rPr>
        <w:t>组织相关部门联合执法进行综合整治清除该道路私自安装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的地锁并</w:t>
      </w:r>
      <w:r w:rsidR="00F43732" w:rsidRPr="003D68A1">
        <w:rPr>
          <w:rFonts w:ascii="仿宋_GB2312" w:eastAsia="仿宋_GB2312" w:hint="eastAsia"/>
          <w:sz w:val="32"/>
          <w:szCs w:val="32"/>
        </w:rPr>
        <w:t>划线规范停车；三是对</w:t>
      </w:r>
      <w:r w:rsidR="00F43732" w:rsidRPr="003D68A1">
        <w:rPr>
          <w:rFonts w:ascii="仿宋_GB2312" w:eastAsia="仿宋_GB2312" w:hAnsi="Calibri" w:cs="Times New Roman" w:hint="eastAsia"/>
          <w:sz w:val="32"/>
          <w:szCs w:val="32"/>
        </w:rPr>
        <w:t>乱停放的非机动车</w:t>
      </w:r>
      <w:r w:rsidR="00F43732" w:rsidRPr="003D68A1">
        <w:rPr>
          <w:rFonts w:ascii="仿宋_GB2312" w:eastAsia="仿宋_GB2312" w:hint="eastAsia"/>
          <w:sz w:val="32"/>
          <w:szCs w:val="32"/>
        </w:rPr>
        <w:t>由交警进行处罚并加强监管；四是社区城管志愿者队伍加强对该道路的巡查、宣传、劝导。</w:t>
      </w:r>
    </w:p>
    <w:p w:rsidR="00F43732" w:rsidRPr="00145322" w:rsidRDefault="00854E5D" w:rsidP="00F43732">
      <w:pPr>
        <w:ind w:firstLineChars="196" w:firstLine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43732" w:rsidRPr="00A6049F">
        <w:rPr>
          <w:rFonts w:ascii="仿宋_GB2312" w:eastAsia="仿宋_GB2312" w:hint="eastAsia"/>
          <w:sz w:val="32"/>
          <w:szCs w:val="32"/>
        </w:rPr>
        <w:t>综合整治工作：分别于3月27日、4月15日</w:t>
      </w:r>
      <w:r w:rsidR="00F43732">
        <w:rPr>
          <w:rFonts w:ascii="仿宋_GB2312" w:eastAsia="仿宋_GB2312" w:hint="eastAsia"/>
          <w:sz w:val="32"/>
          <w:szCs w:val="32"/>
        </w:rPr>
        <w:t>大观</w:t>
      </w:r>
      <w:r w:rsidR="00F43732" w:rsidRPr="00145322">
        <w:rPr>
          <w:rFonts w:ascii="仿宋_GB2312" w:eastAsia="仿宋_GB2312" w:hAnsi="Calibri" w:cs="Times New Roman" w:hint="eastAsia"/>
          <w:sz w:val="32"/>
          <w:szCs w:val="32"/>
        </w:rPr>
        <w:t>街道城管科、</w:t>
      </w:r>
      <w:r w:rsidR="00F43732">
        <w:rPr>
          <w:rFonts w:ascii="仿宋_GB2312" w:eastAsia="仿宋_GB2312" w:hAnsi="Calibri" w:cs="Times New Roman" w:hint="eastAsia"/>
          <w:sz w:val="32"/>
          <w:szCs w:val="32"/>
        </w:rPr>
        <w:t>执法中队、</w:t>
      </w:r>
      <w:r w:rsidR="00F43732" w:rsidRPr="00145322">
        <w:rPr>
          <w:rFonts w:ascii="仿宋_GB2312" w:eastAsia="仿宋_GB2312" w:hAnsi="Calibri" w:cs="Times New Roman" w:hint="eastAsia"/>
          <w:sz w:val="32"/>
          <w:szCs w:val="32"/>
        </w:rPr>
        <w:t>武装部</w:t>
      </w:r>
      <w:r w:rsidR="00F43732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F43732" w:rsidRPr="00145322">
        <w:rPr>
          <w:rFonts w:ascii="仿宋_GB2312" w:eastAsia="仿宋_GB2312" w:hAnsi="Calibri" w:cs="Times New Roman" w:hint="eastAsia"/>
          <w:sz w:val="32"/>
          <w:szCs w:val="32"/>
        </w:rPr>
        <w:t>综治办、</w:t>
      </w:r>
      <w:r w:rsidR="00F43732">
        <w:rPr>
          <w:rFonts w:ascii="仿宋_GB2312" w:eastAsia="仿宋_GB2312" w:hAnsi="Calibri" w:cs="Times New Roman" w:hint="eastAsia"/>
          <w:sz w:val="32"/>
          <w:szCs w:val="32"/>
        </w:rPr>
        <w:t>交警三大队、</w:t>
      </w:r>
      <w:r w:rsidR="00F43732" w:rsidRPr="00145322">
        <w:rPr>
          <w:rFonts w:ascii="仿宋_GB2312" w:eastAsia="仿宋_GB2312" w:hAnsi="Calibri" w:cs="Times New Roman" w:hint="eastAsia"/>
          <w:sz w:val="32"/>
          <w:szCs w:val="32"/>
        </w:rPr>
        <w:t>新村派出</w:t>
      </w:r>
      <w:r w:rsidR="00F43732" w:rsidRPr="00145322">
        <w:rPr>
          <w:rFonts w:ascii="仿宋_GB2312" w:eastAsia="仿宋_GB2312" w:hAnsi="仿宋" w:hint="eastAsia"/>
          <w:sz w:val="32"/>
          <w:szCs w:val="32"/>
        </w:rPr>
        <w:t>所</w:t>
      </w:r>
      <w:r w:rsidR="00F43732" w:rsidRPr="00145322">
        <w:rPr>
          <w:rFonts w:ascii="仿宋_GB2312" w:eastAsia="仿宋_GB2312" w:hAnsi="仿宋" w:hint="eastAsia"/>
          <w:b/>
          <w:sz w:val="32"/>
          <w:szCs w:val="32"/>
        </w:rPr>
        <w:t>、</w:t>
      </w:r>
      <w:r w:rsidR="00F43732" w:rsidRPr="00145322">
        <w:rPr>
          <w:rFonts w:ascii="仿宋_GB2312" w:eastAsia="仿宋_GB2312" w:hAnsi="仿宋" w:hint="eastAsia"/>
          <w:sz w:val="32"/>
          <w:szCs w:val="32"/>
        </w:rPr>
        <w:t>区消防、区市场监管局共同开展综合执法进行综合证活动。对私人私自安装的地锁统一进行了清除；对流动摊贩、商户占道经营再次进行了宣传、劝导、整治；对乱停乱放机动车辆宣传、劝导、处罚。</w:t>
      </w:r>
    </w:p>
    <w:p w:rsidR="00F43732" w:rsidRPr="00F43732" w:rsidRDefault="00F43732" w:rsidP="00F43732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F43732">
        <w:rPr>
          <w:rFonts w:ascii="黑体" w:eastAsia="黑体" w:hAnsi="黑体" w:hint="eastAsia"/>
          <w:sz w:val="32"/>
          <w:szCs w:val="32"/>
        </w:rPr>
        <w:t>四、后期管理措施</w:t>
      </w:r>
    </w:p>
    <w:p w:rsidR="00F43732" w:rsidRPr="00145322" w:rsidRDefault="00F43732" w:rsidP="00F43732">
      <w:pPr>
        <w:ind w:firstLineChars="245" w:firstLine="784"/>
        <w:rPr>
          <w:rFonts w:ascii="仿宋_GB2312" w:eastAsia="仿宋_GB2312"/>
          <w:sz w:val="32"/>
          <w:szCs w:val="32"/>
        </w:rPr>
      </w:pPr>
      <w:r w:rsidRPr="00145322">
        <w:rPr>
          <w:rFonts w:ascii="仿宋_GB2312" w:eastAsia="仿宋_GB2312" w:hint="eastAsia"/>
          <w:sz w:val="32"/>
          <w:szCs w:val="32"/>
        </w:rPr>
        <w:t>经宣传、劝导、整治、处罚后，靖国新村道路存在的问</w:t>
      </w:r>
      <w:r w:rsidRPr="00145322">
        <w:rPr>
          <w:rFonts w:ascii="仿宋_GB2312" w:eastAsia="仿宋_GB2312" w:hint="eastAsia"/>
          <w:sz w:val="32"/>
          <w:szCs w:val="32"/>
        </w:rPr>
        <w:lastRenderedPageBreak/>
        <w:t>题得到了有效改善取得了良好成果。为形成长效机制，确保整治成果，大观街道专项成立了由12名城管队员组成的顺城小分队，坚守靖国新村每天进行巡查、劝导、整治；顺城社区专项成立了靖国新村市容环境志愿者小组，每天定时和不定时进行巡查、宣传、劝导，并每月不定期在新月花园小广场集中进行文明交通、文明经营等文明宣传活动。</w:t>
      </w:r>
    </w:p>
    <w:p w:rsidR="00DD57D8" w:rsidRPr="001B1CE1" w:rsidRDefault="00DD57D8" w:rsidP="00DD57D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B1CE1">
        <w:rPr>
          <w:rFonts w:ascii="仿宋_GB2312" w:eastAsia="仿宋_GB2312" w:hAnsi="华文中宋" w:hint="eastAsia"/>
          <w:sz w:val="32"/>
          <w:szCs w:val="32"/>
        </w:rPr>
        <w:t>感谢您对五华区工作的监督关心和支持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DD57D8" w:rsidRDefault="00DD57D8" w:rsidP="00DD57D8">
      <w:pPr>
        <w:ind w:firstLine="64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B1CE1">
        <w:rPr>
          <w:rFonts w:ascii="仿宋_GB2312" w:eastAsia="仿宋_GB2312" w:hAnsi="华文中宋" w:hint="eastAsia"/>
          <w:sz w:val="32"/>
          <w:szCs w:val="32"/>
        </w:rPr>
        <w:t>联系人及电话：张劲松     13708477826</w:t>
      </w:r>
    </w:p>
    <w:p w:rsidR="00F43732" w:rsidRPr="00DD57D8" w:rsidRDefault="00F43732" w:rsidP="00F43732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F43732" w:rsidRPr="00145322" w:rsidRDefault="00F43732" w:rsidP="00F43732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F43732" w:rsidRPr="00145322" w:rsidRDefault="00F43732" w:rsidP="00F43732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F43732" w:rsidRPr="00145322" w:rsidRDefault="00F43732" w:rsidP="00F43732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五华区人民政府大观街道办事处</w:t>
      </w:r>
    </w:p>
    <w:p w:rsidR="00F43732" w:rsidRPr="00145322" w:rsidRDefault="00F43732" w:rsidP="00F43732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45322">
        <w:rPr>
          <w:rFonts w:ascii="仿宋_GB2312" w:eastAsia="仿宋_GB2312" w:hint="eastAsia"/>
          <w:sz w:val="32"/>
          <w:szCs w:val="32"/>
        </w:rPr>
        <w:t>2019年6月</w:t>
      </w:r>
      <w:r>
        <w:rPr>
          <w:rFonts w:ascii="仿宋_GB2312" w:eastAsia="仿宋_GB2312" w:hint="eastAsia"/>
          <w:sz w:val="32"/>
          <w:szCs w:val="32"/>
        </w:rPr>
        <w:t>10</w:t>
      </w:r>
      <w:r w:rsidRPr="00145322">
        <w:rPr>
          <w:rFonts w:ascii="仿宋_GB2312" w:eastAsia="仿宋_GB2312" w:hint="eastAsia"/>
          <w:sz w:val="32"/>
          <w:szCs w:val="32"/>
        </w:rPr>
        <w:t>日</w:t>
      </w:r>
    </w:p>
    <w:p w:rsidR="00E921F3" w:rsidRPr="00557BED" w:rsidRDefault="00E921F3" w:rsidP="00E921F3">
      <w:pPr>
        <w:ind w:firstLineChars="199" w:firstLine="637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  <w:rPr>
          <w:rFonts w:ascii="仿宋_GB2312" w:eastAsia="仿宋_GB2312" w:hint="eastAsia"/>
          <w:sz w:val="32"/>
        </w:rPr>
      </w:pPr>
    </w:p>
    <w:p w:rsidR="00DD57D8" w:rsidRDefault="00DD57D8" w:rsidP="00DD57D8">
      <w:pPr>
        <w:snapToGrid w:val="0"/>
        <w:spacing w:line="240" w:lineRule="atLeast"/>
        <w:jc w:val="left"/>
      </w:pPr>
      <w:r>
        <w:rPr>
          <w:rFonts w:hint="eastAsia"/>
        </w:rPr>
        <w:t>━━━━━━━━━━━━━━━━━━━━━━━━━━━━━━━━━━━━━━</w:t>
      </w:r>
    </w:p>
    <w:p w:rsidR="00DD57D8" w:rsidRDefault="00DD57D8" w:rsidP="00DD57D8">
      <w:pPr>
        <w:snapToGrid w:val="0"/>
        <w:spacing w:line="240" w:lineRule="atLeas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抄送：区人大人事委，区政府目督办。</w:t>
      </w:r>
    </w:p>
    <w:p w:rsidR="00DD57D8" w:rsidRDefault="00DD57D8" w:rsidP="00DD57D8">
      <w:pPr>
        <w:snapToGrid w:val="0"/>
        <w:spacing w:line="240" w:lineRule="atLeast"/>
        <w:jc w:val="left"/>
        <w:sectPr w:rsidR="00DD57D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━━━━━━━━━━━━━━━━━━━━━━━━━━━━━━━━━━━━━━</w:t>
      </w:r>
    </w:p>
    <w:p w:rsidR="009E4252" w:rsidRPr="00E921F3" w:rsidRDefault="009E4252" w:rsidP="00DD57D8">
      <w:pPr>
        <w:spacing w:line="579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9E4252" w:rsidRPr="00E921F3" w:rsidSect="009E425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84" w:rsidRDefault="00712D84" w:rsidP="009C50F4">
      <w:r>
        <w:separator/>
      </w:r>
    </w:p>
  </w:endnote>
  <w:endnote w:type="continuationSeparator" w:id="1">
    <w:p w:rsidR="00712D84" w:rsidRDefault="00712D84" w:rsidP="009C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山简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10782"/>
    </w:sdtPr>
    <w:sdtContent>
      <w:p w:rsidR="00DD57D8" w:rsidRDefault="00DD57D8">
        <w:pPr>
          <w:pStyle w:val="a5"/>
          <w:jc w:val="center"/>
        </w:pPr>
        <w:r w:rsidRPr="009F4F9D">
          <w:fldChar w:fldCharType="begin"/>
        </w:r>
        <w:r>
          <w:instrText xml:space="preserve"> PAGE   \* MERGEFORMAT </w:instrText>
        </w:r>
        <w:r w:rsidRPr="009F4F9D">
          <w:fldChar w:fldCharType="separate"/>
        </w:r>
        <w:r w:rsidRPr="00DD57D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D57D8" w:rsidRDefault="00DD57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F4" w:rsidRDefault="00577D5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9C50F4" w:rsidRDefault="00577D54">
                <w:pPr>
                  <w:pStyle w:val="a5"/>
                </w:pPr>
                <w:r>
                  <w:fldChar w:fldCharType="begin"/>
                </w:r>
                <w:r w:rsidR="0083707A">
                  <w:instrText xml:space="preserve"> PAGE  \* MERGEFORMAT </w:instrText>
                </w:r>
                <w:r>
                  <w:fldChar w:fldCharType="separate"/>
                </w:r>
                <w:r w:rsidR="00DD57D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9C50F4" w:rsidRDefault="009C50F4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84" w:rsidRDefault="00712D84" w:rsidP="009C50F4">
      <w:r>
        <w:separator/>
      </w:r>
    </w:p>
  </w:footnote>
  <w:footnote w:type="continuationSeparator" w:id="1">
    <w:p w:rsidR="00712D84" w:rsidRDefault="00712D84" w:rsidP="009C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87D925"/>
    <w:multiLevelType w:val="singleLevel"/>
    <w:tmpl w:val="C687D9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03E44"/>
    <w:multiLevelType w:val="hybridMultilevel"/>
    <w:tmpl w:val="AE30F1A0"/>
    <w:lvl w:ilvl="0" w:tplc="EB92C7F6">
      <w:start w:val="1"/>
      <w:numFmt w:val="japaneseCounting"/>
      <w:lvlText w:val="%1、"/>
      <w:lvlJc w:val="left"/>
      <w:pPr>
        <w:ind w:left="15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7" w:hanging="420"/>
      </w:pPr>
    </w:lvl>
    <w:lvl w:ilvl="2" w:tplc="0409001B" w:tentative="1">
      <w:start w:val="1"/>
      <w:numFmt w:val="lowerRoman"/>
      <w:lvlText w:val="%3."/>
      <w:lvlJc w:val="righ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9" w:tentative="1">
      <w:start w:val="1"/>
      <w:numFmt w:val="lowerLetter"/>
      <w:lvlText w:val="%5)"/>
      <w:lvlJc w:val="left"/>
      <w:pPr>
        <w:ind w:left="2977" w:hanging="420"/>
      </w:pPr>
    </w:lvl>
    <w:lvl w:ilvl="5" w:tplc="0409001B" w:tentative="1">
      <w:start w:val="1"/>
      <w:numFmt w:val="lowerRoman"/>
      <w:lvlText w:val="%6."/>
      <w:lvlJc w:val="righ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9" w:tentative="1">
      <w:start w:val="1"/>
      <w:numFmt w:val="lowerLetter"/>
      <w:lvlText w:val="%8)"/>
      <w:lvlJc w:val="left"/>
      <w:pPr>
        <w:ind w:left="4237" w:hanging="420"/>
      </w:pPr>
    </w:lvl>
    <w:lvl w:ilvl="8" w:tplc="0409001B" w:tentative="1">
      <w:start w:val="1"/>
      <w:numFmt w:val="lowerRoman"/>
      <w:lvlText w:val="%9."/>
      <w:lvlJc w:val="right"/>
      <w:pPr>
        <w:ind w:left="4657" w:hanging="420"/>
      </w:pPr>
    </w:lvl>
  </w:abstractNum>
  <w:abstractNum w:abstractNumId="2">
    <w:nsid w:val="64CF27E7"/>
    <w:multiLevelType w:val="hybridMultilevel"/>
    <w:tmpl w:val="F508DB24"/>
    <w:lvl w:ilvl="0" w:tplc="EDBE57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DB6FE0"/>
    <w:rsid w:val="000C323E"/>
    <w:rsid w:val="001D22C1"/>
    <w:rsid w:val="00283577"/>
    <w:rsid w:val="00557BED"/>
    <w:rsid w:val="005736CB"/>
    <w:rsid w:val="00577D54"/>
    <w:rsid w:val="00685FAA"/>
    <w:rsid w:val="006873B0"/>
    <w:rsid w:val="00711FB6"/>
    <w:rsid w:val="00712D84"/>
    <w:rsid w:val="007D4524"/>
    <w:rsid w:val="0083707A"/>
    <w:rsid w:val="00854E5D"/>
    <w:rsid w:val="00862E90"/>
    <w:rsid w:val="008A4991"/>
    <w:rsid w:val="0097568E"/>
    <w:rsid w:val="009C50F4"/>
    <w:rsid w:val="009E4252"/>
    <w:rsid w:val="00CB0B96"/>
    <w:rsid w:val="00CE1A54"/>
    <w:rsid w:val="00D521E2"/>
    <w:rsid w:val="00D66A58"/>
    <w:rsid w:val="00D95720"/>
    <w:rsid w:val="00DD57D8"/>
    <w:rsid w:val="00E80318"/>
    <w:rsid w:val="00E921F3"/>
    <w:rsid w:val="00F43732"/>
    <w:rsid w:val="00FD2AB1"/>
    <w:rsid w:val="012E30E2"/>
    <w:rsid w:val="02135355"/>
    <w:rsid w:val="02884220"/>
    <w:rsid w:val="082E70A9"/>
    <w:rsid w:val="0DA02439"/>
    <w:rsid w:val="15BD2857"/>
    <w:rsid w:val="16446FF1"/>
    <w:rsid w:val="16C60E58"/>
    <w:rsid w:val="1E75613C"/>
    <w:rsid w:val="26DB6FE0"/>
    <w:rsid w:val="2A8C4160"/>
    <w:rsid w:val="2C53045A"/>
    <w:rsid w:val="2CB13AF0"/>
    <w:rsid w:val="323C0D5D"/>
    <w:rsid w:val="35092169"/>
    <w:rsid w:val="3DDF42A0"/>
    <w:rsid w:val="3E7D46EF"/>
    <w:rsid w:val="4173123C"/>
    <w:rsid w:val="42AB0ADC"/>
    <w:rsid w:val="45D04005"/>
    <w:rsid w:val="47165C38"/>
    <w:rsid w:val="47D87CF4"/>
    <w:rsid w:val="4AD02634"/>
    <w:rsid w:val="4B4F3B8E"/>
    <w:rsid w:val="4FE80B9B"/>
    <w:rsid w:val="53486CF9"/>
    <w:rsid w:val="5B8D74F7"/>
    <w:rsid w:val="5C19662E"/>
    <w:rsid w:val="5F495D64"/>
    <w:rsid w:val="62147B6A"/>
    <w:rsid w:val="628542C2"/>
    <w:rsid w:val="68414F83"/>
    <w:rsid w:val="689B7A1A"/>
    <w:rsid w:val="6C917335"/>
    <w:rsid w:val="6D535020"/>
    <w:rsid w:val="6E1C5B77"/>
    <w:rsid w:val="6F7D1931"/>
    <w:rsid w:val="70451B7B"/>
    <w:rsid w:val="72C10EED"/>
    <w:rsid w:val="73571715"/>
    <w:rsid w:val="75CC64FD"/>
    <w:rsid w:val="7C9354D2"/>
    <w:rsid w:val="7DD514C2"/>
    <w:rsid w:val="7DE70B11"/>
    <w:rsid w:val="7E78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uiPriority="99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0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C50F4"/>
    <w:pPr>
      <w:spacing w:after="120"/>
      <w:ind w:leftChars="200" w:left="420"/>
    </w:pPr>
  </w:style>
  <w:style w:type="paragraph" w:styleId="a4">
    <w:name w:val="Plain Text"/>
    <w:basedOn w:val="a"/>
    <w:qFormat/>
    <w:rsid w:val="009C50F4"/>
    <w:rPr>
      <w:rFonts w:ascii="宋体" w:hAnsi="Courier New"/>
      <w:szCs w:val="20"/>
    </w:rPr>
  </w:style>
  <w:style w:type="paragraph" w:styleId="a5">
    <w:name w:val="footer"/>
    <w:basedOn w:val="a"/>
    <w:qFormat/>
    <w:rsid w:val="009C5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rsid w:val="009C50F4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  <w:rsid w:val="009C50F4"/>
  </w:style>
  <w:style w:type="paragraph" w:styleId="a7">
    <w:name w:val="Balloon Text"/>
    <w:basedOn w:val="a"/>
    <w:link w:val="Char"/>
    <w:rsid w:val="00D66A58"/>
    <w:rPr>
      <w:sz w:val="18"/>
      <w:szCs w:val="18"/>
    </w:rPr>
  </w:style>
  <w:style w:type="character" w:customStyle="1" w:styleId="Char">
    <w:name w:val="批注框文本 Char"/>
    <w:basedOn w:val="a0"/>
    <w:link w:val="a7"/>
    <w:rsid w:val="00D66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D6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66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 Spacing"/>
    <w:uiPriority w:val="1"/>
    <w:qFormat/>
    <w:rsid w:val="005736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Subtitle"/>
    <w:basedOn w:val="a"/>
    <w:link w:val="Char1"/>
    <w:uiPriority w:val="99"/>
    <w:qFormat/>
    <w:rsid w:val="00E921F3"/>
    <w:pPr>
      <w:adjustRightInd w:val="0"/>
      <w:spacing w:after="60" w:line="312" w:lineRule="atLeast"/>
      <w:jc w:val="center"/>
      <w:textAlignment w:val="baseline"/>
    </w:pPr>
    <w:rPr>
      <w:rFonts w:ascii="Arial" w:eastAsia="宋体" w:hAnsi="Arial" w:cs="Times New Roman"/>
      <w:i/>
      <w:kern w:val="0"/>
      <w:sz w:val="24"/>
      <w:szCs w:val="20"/>
    </w:rPr>
  </w:style>
  <w:style w:type="character" w:customStyle="1" w:styleId="Char1">
    <w:name w:val="副标题 Char"/>
    <w:basedOn w:val="a0"/>
    <w:link w:val="aa"/>
    <w:uiPriority w:val="99"/>
    <w:qFormat/>
    <w:rsid w:val="00E921F3"/>
    <w:rPr>
      <w:rFonts w:ascii="Arial" w:hAnsi="Arial"/>
      <w:i/>
      <w:sz w:val="24"/>
    </w:rPr>
  </w:style>
  <w:style w:type="character" w:customStyle="1" w:styleId="ab">
    <w:name w:val="公文标题"/>
    <w:uiPriority w:val="99"/>
    <w:qFormat/>
    <w:rsid w:val="00E921F3"/>
    <w:rPr>
      <w:rFonts w:ascii="金山简标宋" w:eastAsia="金山简标宋"/>
      <w:sz w:val="44"/>
    </w:rPr>
  </w:style>
  <w:style w:type="paragraph" w:styleId="ac">
    <w:name w:val="List Paragraph"/>
    <w:basedOn w:val="a"/>
    <w:uiPriority w:val="34"/>
    <w:qFormat/>
    <w:rsid w:val="00F43732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37</cp:revision>
  <cp:lastPrinted>2018-11-07T08:27:00Z</cp:lastPrinted>
  <dcterms:created xsi:type="dcterms:W3CDTF">2018-11-07T08:22:00Z</dcterms:created>
  <dcterms:modified xsi:type="dcterms:W3CDTF">2019-06-17T02:29:00Z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