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497" w:rsidRDefault="00F41497" w:rsidP="00F41497">
      <w:pPr>
        <w:jc w:val="right"/>
        <w:rPr>
          <w:rStyle w:val="ab"/>
          <w:rFonts w:ascii="黑体" w:eastAsia="黑体"/>
          <w:b/>
          <w:snapToGrid w:val="0"/>
          <w:spacing w:val="-30"/>
          <w:kern w:val="0"/>
          <w:sz w:val="36"/>
          <w:szCs w:val="36"/>
        </w:rPr>
      </w:pPr>
      <w:r>
        <w:rPr>
          <w:rStyle w:val="ab"/>
          <w:rFonts w:ascii="黑体" w:eastAsia="黑体"/>
          <w:b/>
          <w:snapToGrid w:val="0"/>
          <w:spacing w:val="-30"/>
          <w:kern w:val="0"/>
          <w:sz w:val="36"/>
          <w:szCs w:val="36"/>
        </w:rPr>
        <w:t>A类</w:t>
      </w:r>
    </w:p>
    <w:p w:rsidR="00F41497" w:rsidRDefault="00F41497" w:rsidP="00F41497">
      <w:pPr>
        <w:snapToGrid w:val="0"/>
        <w:spacing w:line="560" w:lineRule="exact"/>
        <w:rPr>
          <w:rFonts w:ascii="宋体" w:hAnsi="宋体"/>
          <w:spacing w:val="-20"/>
          <w:szCs w:val="32"/>
        </w:rPr>
      </w:pPr>
    </w:p>
    <w:p w:rsidR="00F41497" w:rsidRDefault="00F41497" w:rsidP="00F41497">
      <w:pPr>
        <w:snapToGrid w:val="0"/>
        <w:spacing w:line="560" w:lineRule="exact"/>
        <w:rPr>
          <w:rFonts w:ascii="宋体" w:hAnsi="宋体"/>
          <w:b/>
          <w:spacing w:val="-20"/>
          <w:szCs w:val="32"/>
        </w:rPr>
      </w:pPr>
    </w:p>
    <w:tbl>
      <w:tblPr>
        <w:tblW w:w="9072" w:type="dxa"/>
        <w:tblInd w:w="108" w:type="dxa"/>
        <w:tblLook w:val="0000"/>
      </w:tblPr>
      <w:tblGrid>
        <w:gridCol w:w="7797"/>
        <w:gridCol w:w="1275"/>
      </w:tblGrid>
      <w:tr w:rsidR="00F41497" w:rsidRPr="00EA4355" w:rsidTr="00F41497">
        <w:trPr>
          <w:trHeight w:val="920"/>
        </w:trPr>
        <w:tc>
          <w:tcPr>
            <w:tcW w:w="7797" w:type="dxa"/>
          </w:tcPr>
          <w:p w:rsidR="00F41497" w:rsidRPr="00F41497" w:rsidRDefault="00F41497" w:rsidP="00A93505">
            <w:pPr>
              <w:jc w:val="distribute"/>
              <w:rPr>
                <w:rFonts w:ascii="宋体" w:hAnsi="宋体"/>
                <w:b/>
                <w:color w:val="FF0000"/>
                <w:sz w:val="48"/>
                <w:szCs w:val="48"/>
              </w:rPr>
            </w:pPr>
            <w:r w:rsidRPr="00F41497">
              <w:rPr>
                <w:rFonts w:ascii="宋体" w:hAnsi="宋体" w:hint="eastAsia"/>
                <w:b/>
                <w:color w:val="FF0000"/>
                <w:sz w:val="48"/>
                <w:szCs w:val="48"/>
              </w:rPr>
              <w:t>昆明市五华区科学技术和信息化局</w:t>
            </w:r>
          </w:p>
        </w:tc>
        <w:tc>
          <w:tcPr>
            <w:tcW w:w="1275" w:type="dxa"/>
            <w:vMerge w:val="restart"/>
            <w:vAlign w:val="center"/>
          </w:tcPr>
          <w:p w:rsidR="00F41497" w:rsidRPr="00F41497" w:rsidRDefault="00F41497" w:rsidP="00A93505">
            <w:pPr>
              <w:jc w:val="center"/>
              <w:rPr>
                <w:rFonts w:ascii="Calibri" w:hAnsi="Calibri"/>
                <w:b/>
                <w:color w:val="FF0000"/>
                <w:w w:val="80"/>
                <w:sz w:val="52"/>
                <w:szCs w:val="52"/>
              </w:rPr>
            </w:pPr>
            <w:r w:rsidRPr="00F41497">
              <w:rPr>
                <w:rFonts w:ascii="Calibri" w:hAnsi="Calibri" w:hint="eastAsia"/>
                <w:b/>
                <w:color w:val="FF0000"/>
                <w:w w:val="80"/>
                <w:sz w:val="52"/>
                <w:szCs w:val="52"/>
              </w:rPr>
              <w:t>文件</w:t>
            </w:r>
          </w:p>
        </w:tc>
      </w:tr>
      <w:tr w:rsidR="00F41497" w:rsidRPr="00EA4355" w:rsidTr="00F41497">
        <w:trPr>
          <w:trHeight w:val="920"/>
        </w:trPr>
        <w:tc>
          <w:tcPr>
            <w:tcW w:w="7797" w:type="dxa"/>
          </w:tcPr>
          <w:p w:rsidR="00F41497" w:rsidRPr="00F41497" w:rsidRDefault="00F41497" w:rsidP="00A93505">
            <w:pPr>
              <w:jc w:val="distribute"/>
              <w:rPr>
                <w:rFonts w:ascii="宋体" w:hAnsi="宋体"/>
                <w:b/>
                <w:color w:val="FF0000"/>
                <w:w w:val="90"/>
                <w:sz w:val="48"/>
                <w:szCs w:val="48"/>
              </w:rPr>
            </w:pPr>
            <w:r w:rsidRPr="00F41497">
              <w:rPr>
                <w:rFonts w:ascii="宋体" w:hAnsi="宋体" w:hint="eastAsia"/>
                <w:b/>
                <w:color w:val="FF0000"/>
                <w:w w:val="90"/>
                <w:sz w:val="48"/>
                <w:szCs w:val="48"/>
              </w:rPr>
              <w:t>昆明市五华区人力资源和社会保障局</w:t>
            </w:r>
          </w:p>
        </w:tc>
        <w:tc>
          <w:tcPr>
            <w:tcW w:w="1275" w:type="dxa"/>
            <w:vMerge/>
          </w:tcPr>
          <w:p w:rsidR="00F41497" w:rsidRPr="00EA4355" w:rsidRDefault="00F41497" w:rsidP="00A93505">
            <w:pPr>
              <w:rPr>
                <w:rFonts w:ascii="Calibri" w:hAnsi="Calibri"/>
                <w:color w:val="FF0000"/>
                <w:sz w:val="32"/>
                <w:szCs w:val="32"/>
              </w:rPr>
            </w:pPr>
          </w:p>
        </w:tc>
      </w:tr>
    </w:tbl>
    <w:p w:rsidR="00F41497" w:rsidRDefault="00F41497" w:rsidP="00F41497">
      <w:pPr>
        <w:pBdr>
          <w:bottom w:val="single" w:sz="12" w:space="6" w:color="FF0000"/>
        </w:pBdr>
        <w:spacing w:line="800" w:lineRule="exact"/>
        <w:jc w:val="center"/>
        <w:rPr>
          <w:rStyle w:val="aa"/>
          <w:rFonts w:ascii="仿宋_GB2312" w:eastAsia="仿宋_GB2312" w:hint="default"/>
        </w:rPr>
      </w:pPr>
    </w:p>
    <w:p w:rsidR="00F41497" w:rsidRDefault="00F41497" w:rsidP="00F41497">
      <w:pPr>
        <w:pBdr>
          <w:bottom w:val="single" w:sz="12" w:space="6" w:color="FF0000"/>
        </w:pBdr>
        <w:jc w:val="center"/>
        <w:rPr>
          <w:rFonts w:ascii="仿宋_GB2312" w:eastAsia="仿宋_GB2312"/>
        </w:rPr>
      </w:pPr>
      <w:r>
        <w:rPr>
          <w:rStyle w:val="aa"/>
          <w:rFonts w:ascii="仿宋_GB2312" w:eastAsia="仿宋_GB2312" w:hint="default"/>
        </w:rPr>
        <w:t xml:space="preserve">五科信联字〔2019〕2号                 </w:t>
      </w:r>
    </w:p>
    <w:p w:rsidR="00F41497" w:rsidRDefault="00F41497" w:rsidP="00F41497">
      <w:pPr>
        <w:pStyle w:val="a3"/>
        <w:snapToGrid w:val="0"/>
        <w:spacing w:after="0" w:line="560" w:lineRule="exact"/>
        <w:rPr>
          <w:rStyle w:val="a5"/>
          <w:rFonts w:ascii="方正小标宋_GBK" w:eastAsia="方正小标宋_GBK" w:hint="default"/>
          <w:i w:val="0"/>
          <w:szCs w:val="44"/>
        </w:rPr>
      </w:pPr>
    </w:p>
    <w:p w:rsidR="001000C1" w:rsidRDefault="001000C1" w:rsidP="001000C1">
      <w:pPr>
        <w:pStyle w:val="a3"/>
        <w:snapToGrid w:val="0"/>
        <w:spacing w:after="0" w:line="560" w:lineRule="exact"/>
        <w:rPr>
          <w:rStyle w:val="a5"/>
          <w:rFonts w:ascii="方正小标宋_GBK" w:eastAsia="方正小标宋_GBK" w:hint="default"/>
          <w:i w:val="0"/>
          <w:szCs w:val="44"/>
        </w:rPr>
      </w:pPr>
      <w:r>
        <w:rPr>
          <w:rStyle w:val="a5"/>
          <w:rFonts w:ascii="方正小标宋_GBK" w:eastAsia="方正小标宋_GBK" w:hint="default"/>
          <w:i w:val="0"/>
          <w:szCs w:val="44"/>
        </w:rPr>
        <w:t>关于对政协五华区九届三次会议</w:t>
      </w:r>
    </w:p>
    <w:p w:rsidR="001000C1" w:rsidRDefault="001000C1" w:rsidP="001000C1">
      <w:pPr>
        <w:pStyle w:val="a3"/>
        <w:snapToGrid w:val="0"/>
        <w:spacing w:after="0" w:line="560" w:lineRule="exact"/>
        <w:rPr>
          <w:rStyle w:val="a5"/>
          <w:rFonts w:ascii="方正小标宋_GBK" w:eastAsia="方正小标宋_GBK" w:hint="default"/>
          <w:i w:val="0"/>
          <w:szCs w:val="44"/>
        </w:rPr>
      </w:pPr>
      <w:r>
        <w:rPr>
          <w:rStyle w:val="a5"/>
          <w:rFonts w:ascii="方正小标宋_GBK" w:eastAsia="方正小标宋_GBK" w:hint="default"/>
          <w:i w:val="0"/>
          <w:szCs w:val="44"/>
        </w:rPr>
        <w:t>第19B37号提案的答复</w:t>
      </w:r>
    </w:p>
    <w:p w:rsidR="001000C1" w:rsidRDefault="001000C1" w:rsidP="00F41497">
      <w:pPr>
        <w:snapToGrid w:val="0"/>
        <w:spacing w:line="560" w:lineRule="exact"/>
        <w:jc w:val="left"/>
        <w:rPr>
          <w:rFonts w:ascii="仿宋_GB2312" w:eastAsia="仿宋_GB2312"/>
          <w:sz w:val="32"/>
          <w:szCs w:val="32"/>
        </w:rPr>
      </w:pPr>
    </w:p>
    <w:p w:rsidR="001000C1" w:rsidRDefault="009F4834" w:rsidP="00F41497">
      <w:pPr>
        <w:snapToGrid w:val="0"/>
        <w:spacing w:line="560" w:lineRule="exact"/>
        <w:jc w:val="left"/>
        <w:rPr>
          <w:rFonts w:ascii="仿宋_GB2312" w:eastAsia="仿宋_GB2312"/>
          <w:sz w:val="32"/>
          <w:szCs w:val="32"/>
        </w:rPr>
      </w:pPr>
      <w:r>
        <w:rPr>
          <w:rFonts w:ascii="仿宋_GB2312" w:eastAsia="仿宋_GB2312" w:hint="eastAsia"/>
          <w:sz w:val="32"/>
          <w:szCs w:val="32"/>
        </w:rPr>
        <w:t>九三学社五华区委</w:t>
      </w:r>
      <w:r w:rsidR="001000C1">
        <w:rPr>
          <w:rFonts w:ascii="仿宋_GB2312" w:eastAsia="仿宋_GB2312" w:hint="eastAsia"/>
          <w:sz w:val="32"/>
          <w:szCs w:val="32"/>
        </w:rPr>
        <w:t>各位委员：</w:t>
      </w:r>
    </w:p>
    <w:p w:rsidR="001000C1" w:rsidRDefault="001000C1" w:rsidP="00F41497">
      <w:pPr>
        <w:snapToGrid w:val="0"/>
        <w:spacing w:line="56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您们提出的提案，已交我局研究办理，经与区</w:t>
      </w:r>
      <w:r w:rsidR="009F4834">
        <w:rPr>
          <w:rFonts w:ascii="仿宋_GB2312" w:eastAsia="仿宋_GB2312" w:hint="eastAsia"/>
          <w:kern w:val="0"/>
          <w:sz w:val="32"/>
          <w:szCs w:val="32"/>
        </w:rPr>
        <w:t>人社</w:t>
      </w:r>
      <w:r>
        <w:rPr>
          <w:rFonts w:ascii="仿宋_GB2312" w:eastAsia="仿宋_GB2312" w:hint="eastAsia"/>
          <w:kern w:val="0"/>
          <w:sz w:val="32"/>
          <w:szCs w:val="32"/>
        </w:rPr>
        <w:t>局</w:t>
      </w:r>
      <w:r w:rsidR="009F4834">
        <w:rPr>
          <w:rFonts w:ascii="仿宋_GB2312" w:eastAsia="仿宋_GB2312" w:hint="eastAsia"/>
          <w:kern w:val="0"/>
          <w:sz w:val="32"/>
          <w:szCs w:val="32"/>
        </w:rPr>
        <w:t>、五华科技园管委会</w:t>
      </w:r>
      <w:r>
        <w:rPr>
          <w:rFonts w:ascii="仿宋_GB2312" w:eastAsia="仿宋_GB2312" w:hint="eastAsia"/>
          <w:kern w:val="0"/>
          <w:sz w:val="32"/>
          <w:szCs w:val="32"/>
        </w:rPr>
        <w:t>共同会办，现答复如下：</w:t>
      </w:r>
    </w:p>
    <w:p w:rsidR="00FB17C6" w:rsidRPr="00F41497" w:rsidRDefault="00FB17C6" w:rsidP="00F41497">
      <w:pPr>
        <w:snapToGrid w:val="0"/>
        <w:spacing w:line="560" w:lineRule="exact"/>
        <w:ind w:firstLineChars="200" w:firstLine="640"/>
        <w:jc w:val="left"/>
        <w:rPr>
          <w:rFonts w:ascii="黑体" w:eastAsia="黑体" w:hAnsi="黑体"/>
          <w:kern w:val="0"/>
          <w:sz w:val="32"/>
          <w:szCs w:val="32"/>
        </w:rPr>
      </w:pPr>
      <w:r w:rsidRPr="00F41497">
        <w:rPr>
          <w:rFonts w:ascii="黑体" w:eastAsia="黑体" w:hAnsi="黑体" w:hint="eastAsia"/>
          <w:kern w:val="0"/>
          <w:sz w:val="32"/>
          <w:szCs w:val="32"/>
        </w:rPr>
        <w:t>一、加强政校企合作，“双创”聚合初步形成</w:t>
      </w:r>
    </w:p>
    <w:p w:rsidR="005D7001" w:rsidRDefault="006727ED" w:rsidP="00F41497">
      <w:pPr>
        <w:spacing w:line="560" w:lineRule="exact"/>
        <w:ind w:firstLineChars="200" w:firstLine="640"/>
        <w:rPr>
          <w:rFonts w:ascii="仿宋_GB2312" w:eastAsia="仿宋_GB2312"/>
          <w:sz w:val="32"/>
          <w:szCs w:val="32"/>
        </w:rPr>
      </w:pPr>
      <w:r>
        <w:rPr>
          <w:rFonts w:ascii="仿宋_GB2312" w:eastAsia="仿宋_GB2312"/>
          <w:kern w:val="0"/>
          <w:sz w:val="32"/>
          <w:szCs w:val="32"/>
        </w:rPr>
        <w:t>（一）</w:t>
      </w:r>
      <w:r w:rsidR="005D7001" w:rsidRPr="002D6D67">
        <w:rPr>
          <w:rFonts w:ascii="仿宋_GB2312" w:eastAsia="仿宋_GB2312" w:hint="eastAsia"/>
          <w:sz w:val="32"/>
          <w:szCs w:val="32"/>
        </w:rPr>
        <w:t>以云南阜外心血管医院为核心，推进区人民医院暨五华区康养中心、中信国安医疗、西翥桃园国际健康养生城、厂口产业园等项目建设，积极引进相关研发机构和企业在五华设立分中心，延伸原有生物医药产业链，提高科技创新能力，鼓励开展医药行业的集成创新，发展生物及医药领域的总部经济</w:t>
      </w:r>
      <w:r w:rsidR="005D7001">
        <w:rPr>
          <w:rFonts w:ascii="仿宋_GB2312" w:eastAsia="仿宋_GB2312" w:hint="eastAsia"/>
          <w:sz w:val="32"/>
          <w:szCs w:val="32"/>
        </w:rPr>
        <w:t>。</w:t>
      </w:r>
    </w:p>
    <w:p w:rsidR="00871CAA" w:rsidRDefault="005D7001" w:rsidP="00F41497">
      <w:pPr>
        <w:snapToGrid w:val="0"/>
        <w:spacing w:line="560" w:lineRule="exact"/>
        <w:ind w:firstLineChars="200" w:firstLine="640"/>
        <w:jc w:val="left"/>
        <w:rPr>
          <w:rFonts w:ascii="仿宋_GB2312" w:eastAsia="仿宋_GB2312"/>
          <w:sz w:val="32"/>
          <w:szCs w:val="32"/>
        </w:rPr>
      </w:pPr>
      <w:r>
        <w:rPr>
          <w:rFonts w:ascii="仿宋_GB2312" w:eastAsia="仿宋_GB2312"/>
          <w:kern w:val="0"/>
          <w:sz w:val="32"/>
          <w:szCs w:val="32"/>
        </w:rPr>
        <w:lastRenderedPageBreak/>
        <w:t>（二）</w:t>
      </w:r>
      <w:r w:rsidR="00871CAA">
        <w:rPr>
          <w:rFonts w:ascii="仿宋_GB2312" w:eastAsia="仿宋_GB2312" w:hAnsi="宋体" w:hint="eastAsia"/>
          <w:sz w:val="32"/>
          <w:szCs w:val="32"/>
        </w:rPr>
        <w:t>2018年五华区政府已与云南省科学技术院签订战略合作协议，2019年，区政府将与昆明理工大学签订战略合作协议书，</w:t>
      </w:r>
      <w:r w:rsidR="00871CAA" w:rsidRPr="004B24FA">
        <w:rPr>
          <w:rFonts w:ascii="仿宋_GB2312" w:eastAsia="仿宋_GB2312" w:hAnsi="宋体" w:hint="eastAsia"/>
          <w:sz w:val="32"/>
          <w:szCs w:val="32"/>
        </w:rPr>
        <w:t>协议签订后将</w:t>
      </w:r>
      <w:r w:rsidR="00871CAA" w:rsidRPr="004B24FA">
        <w:rPr>
          <w:rFonts w:ascii="仿宋_GB2312" w:eastAsia="仿宋_GB2312" w:hAnsi="仿宋" w:hint="eastAsia"/>
          <w:sz w:val="32"/>
          <w:szCs w:val="32"/>
        </w:rPr>
        <w:t>以五华区社会经济发展重大需求为导向，发挥昆明理工大学</w:t>
      </w:r>
      <w:r w:rsidR="00871CAA">
        <w:rPr>
          <w:rFonts w:ascii="仿宋_GB2312" w:eastAsia="仿宋_GB2312" w:hAnsi="仿宋" w:hint="eastAsia"/>
          <w:sz w:val="32"/>
          <w:szCs w:val="32"/>
        </w:rPr>
        <w:t>、云南省科学技术院的</w:t>
      </w:r>
      <w:r w:rsidR="00871CAA" w:rsidRPr="004B24FA">
        <w:rPr>
          <w:rFonts w:ascii="仿宋_GB2312" w:eastAsia="仿宋_GB2312" w:hAnsi="仿宋" w:hint="eastAsia"/>
          <w:sz w:val="32"/>
          <w:szCs w:val="32"/>
        </w:rPr>
        <w:t>自身优势，</w:t>
      </w:r>
      <w:r w:rsidR="00871CAA">
        <w:rPr>
          <w:rFonts w:ascii="仿宋_GB2312" w:eastAsia="仿宋_GB2312" w:cs="宋体" w:hint="eastAsia"/>
          <w:color w:val="000000"/>
          <w:kern w:val="0"/>
          <w:sz w:val="32"/>
          <w:szCs w:val="32"/>
        </w:rPr>
        <w:t>在科技孵化器建设、科技成果转化中心建设、区域专项规划、科技平台建设、科技人才培养引进、科技对外合作交流和科技精准扶贫等方面开展合作。下一步将</w:t>
      </w:r>
      <w:r w:rsidR="00871CAA">
        <w:rPr>
          <w:rFonts w:ascii="仿宋_GB2312" w:eastAsia="仿宋_GB2312" w:hAnsi="宋体" w:hint="eastAsia"/>
          <w:sz w:val="32"/>
          <w:szCs w:val="32"/>
        </w:rPr>
        <w:t>与</w:t>
      </w:r>
      <w:r w:rsidR="00871CAA" w:rsidRPr="001E4E91">
        <w:rPr>
          <w:rFonts w:ascii="仿宋" w:eastAsia="仿宋" w:hAnsi="仿宋" w:hint="eastAsia"/>
          <w:sz w:val="32"/>
          <w:szCs w:val="32"/>
        </w:rPr>
        <w:t>云南师范大学、云南开放大学、冶金高等专科学院等对接建立合作机制</w:t>
      </w:r>
      <w:r w:rsidR="00871CAA">
        <w:rPr>
          <w:rFonts w:ascii="仿宋" w:eastAsia="仿宋" w:hAnsi="仿宋" w:hint="eastAsia"/>
          <w:sz w:val="32"/>
          <w:szCs w:val="32"/>
        </w:rPr>
        <w:t>。</w:t>
      </w:r>
    </w:p>
    <w:p w:rsidR="00871CAA" w:rsidRDefault="00871CAA" w:rsidP="00F41497">
      <w:pPr>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（三）五华科技产业园积极推进省内外高校合作</w:t>
      </w:r>
      <w:r w:rsidR="004A18B7">
        <w:rPr>
          <w:rFonts w:ascii="仿宋_GB2312" w:eastAsia="仿宋_GB2312" w:hint="eastAsia"/>
          <w:sz w:val="32"/>
          <w:szCs w:val="32"/>
        </w:rPr>
        <w:t>。</w:t>
      </w:r>
      <w:r>
        <w:rPr>
          <w:rFonts w:ascii="仿宋_GB2312" w:eastAsia="仿宋_GB2312" w:hint="eastAsia"/>
          <w:sz w:val="32"/>
          <w:szCs w:val="32"/>
        </w:rPr>
        <w:t>园区于2003年通过云南省科技厅当时名为省院省校合作（现为科技入滇）的项目，成功将北京理工大学的技术优势资源和专家团队引入园区落地，成立了昆明北理工科技企业孵化器有限公司，并在之后通过昆明北理工科技企业孵化器成功的培育了一批优质的高新技术企业和中小微科技企业。借助与北理工合作经验，吸引天津大学成功落地园区，并在园区打造了天津大学技术转移中心和云科天大众创空间，目前，天津大学众创空间已成功孵化出一批以大数据、人工智能为主的小微型科技企业，并被云南省科技厅认定为省级众创空间。</w:t>
      </w:r>
    </w:p>
    <w:p w:rsidR="00FB17C6" w:rsidRDefault="00871CAA" w:rsidP="00F41497">
      <w:pPr>
        <w:snapToGrid w:val="0"/>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通过政、校、企合作，实现产学研融合发展，促成学府创新创业走廊的双创资源聚集。协助昆明理工大学国家大学科技园成功申报了国家级孵化器。</w:t>
      </w:r>
      <w:r w:rsidRPr="00F54049">
        <w:rPr>
          <w:rFonts w:ascii="仿宋_GB2312" w:eastAsia="仿宋_GB2312" w:hAnsi="仿宋" w:hint="eastAsia"/>
          <w:sz w:val="32"/>
          <w:szCs w:val="32"/>
        </w:rPr>
        <w:t>整合高校知识产权管理与交易中</w:t>
      </w:r>
      <w:r>
        <w:rPr>
          <w:rFonts w:ascii="仿宋_GB2312" w:eastAsia="仿宋_GB2312" w:hAnsi="仿宋" w:hint="eastAsia"/>
          <w:sz w:val="32"/>
          <w:szCs w:val="32"/>
        </w:rPr>
        <w:t>心的知识产权和技术成果资源，提升五华区科技成果转化的数量和质量。</w:t>
      </w:r>
      <w:r w:rsidRPr="00F54049">
        <w:rPr>
          <w:rFonts w:ascii="仿宋_GB2312" w:eastAsia="仿宋_GB2312" w:hAnsi="仿宋" w:hint="eastAsia"/>
          <w:sz w:val="32"/>
          <w:szCs w:val="32"/>
        </w:rPr>
        <w:lastRenderedPageBreak/>
        <w:t>与云南师范大学合作建设昆明国家广告产业园分园区西南联大文创产业园</w:t>
      </w:r>
      <w:r>
        <w:rPr>
          <w:rFonts w:ascii="仿宋_GB2312" w:eastAsia="仿宋_GB2312" w:hAnsi="仿宋" w:hint="eastAsia"/>
          <w:sz w:val="32"/>
          <w:szCs w:val="32"/>
        </w:rPr>
        <w:t>，并在此基础上与云南师范大学资产管理公司合作共建西南联大文创中心，同时促成西南联大文创中心与园区唐工坊文创产业园的合作。指导云南财经大学、云南开放大学、冶金高等专科学校、云南工艺美术学校等申报建设省级众创空间，并将众创空间内孵化的大学生创业团队引入园区落地。</w:t>
      </w:r>
    </w:p>
    <w:p w:rsidR="004A18B7" w:rsidRDefault="004A18B7" w:rsidP="00F41497">
      <w:pPr>
        <w:spacing w:line="560" w:lineRule="exact"/>
        <w:ind w:firstLine="880"/>
        <w:rPr>
          <w:rFonts w:ascii="仿宋_GB2312" w:eastAsia="仿宋_GB2312" w:hAnsi="仿宋"/>
          <w:sz w:val="32"/>
          <w:szCs w:val="32"/>
        </w:rPr>
      </w:pPr>
      <w:r>
        <w:rPr>
          <w:rFonts w:ascii="仿宋_GB2312" w:eastAsia="仿宋_GB2312" w:hAnsi="仿宋" w:hint="eastAsia"/>
          <w:sz w:val="32"/>
          <w:szCs w:val="32"/>
        </w:rPr>
        <w:t>（四）近年来，五华区委区政府提出建设区域性国际中心城市高品质核心区的目标，围绕“一山（金鼎山）、一路（学府路）、多园区”的整体思路打造创业创新创意产业融合发展的产业布局，目前围绕学府路和一二一大街片区已经聚合多家省级和市级创业园区和孵化器，占昆明市孵化器总数的三成以上，文化产业园区也以金鼎山为核心，“金鼎1919创意园”、“金鼎M60创意园”、“108智库空间”为分园，“一核多分园”的空间发展格局，现已成为昆明市乃至云南省文化创意及相关产业聚集度最高、创新创业氛围最浓厚的现代生产性服务业示范基地。“双创”聚合已基本形成。</w:t>
      </w:r>
    </w:p>
    <w:p w:rsidR="004A18B7" w:rsidRPr="00F41497" w:rsidRDefault="004A18B7" w:rsidP="00F41497">
      <w:pPr>
        <w:snapToGrid w:val="0"/>
        <w:spacing w:line="560" w:lineRule="exact"/>
        <w:ind w:firstLineChars="200" w:firstLine="640"/>
        <w:jc w:val="left"/>
        <w:rPr>
          <w:rFonts w:ascii="黑体" w:eastAsia="黑体" w:hAnsi="黑体"/>
          <w:kern w:val="0"/>
          <w:sz w:val="32"/>
          <w:szCs w:val="32"/>
        </w:rPr>
      </w:pPr>
      <w:r w:rsidRPr="00F41497">
        <w:rPr>
          <w:rFonts w:ascii="黑体" w:eastAsia="黑体" w:hAnsi="黑体"/>
          <w:kern w:val="0"/>
          <w:sz w:val="32"/>
          <w:szCs w:val="32"/>
        </w:rPr>
        <w:t>二、</w:t>
      </w:r>
      <w:r w:rsidR="00051BBA" w:rsidRPr="00F41497">
        <w:rPr>
          <w:rFonts w:ascii="黑体" w:eastAsia="黑体" w:hAnsi="黑体"/>
          <w:kern w:val="0"/>
          <w:sz w:val="32"/>
          <w:szCs w:val="32"/>
        </w:rPr>
        <w:t>加强平台建设，推动成果转化</w:t>
      </w:r>
    </w:p>
    <w:p w:rsidR="003F2063" w:rsidRPr="00F41497" w:rsidRDefault="003F2063" w:rsidP="00F41497">
      <w:pPr>
        <w:spacing w:line="560" w:lineRule="exact"/>
        <w:ind w:firstLineChars="200" w:firstLine="640"/>
        <w:rPr>
          <w:rFonts w:ascii="楷体" w:eastAsia="楷体" w:hAnsi="楷体"/>
          <w:sz w:val="32"/>
          <w:szCs w:val="32"/>
        </w:rPr>
      </w:pPr>
      <w:r w:rsidRPr="00F41497">
        <w:rPr>
          <w:rFonts w:ascii="楷体" w:eastAsia="楷体" w:hAnsi="楷体" w:hint="eastAsia"/>
          <w:sz w:val="32"/>
          <w:szCs w:val="32"/>
        </w:rPr>
        <w:t>（一）建立科技成果转化中心，助推成果转化</w:t>
      </w:r>
    </w:p>
    <w:p w:rsidR="003F2063" w:rsidRDefault="003F2063" w:rsidP="00F41497">
      <w:pPr>
        <w:spacing w:line="560" w:lineRule="exact"/>
        <w:ind w:firstLineChars="200" w:firstLine="640"/>
        <w:rPr>
          <w:rFonts w:ascii="仿宋_GB2312" w:eastAsia="仿宋_GB2312"/>
          <w:sz w:val="32"/>
          <w:szCs w:val="32"/>
        </w:rPr>
      </w:pPr>
      <w:r>
        <w:rPr>
          <w:rFonts w:ascii="仿宋_GB2312" w:eastAsia="仿宋_GB2312" w:hint="eastAsia"/>
          <w:sz w:val="32"/>
          <w:szCs w:val="32"/>
        </w:rPr>
        <w:t>2018年5月，五华区科技成果转化中心在云南国融智创科技产业园挂牌成立，中心将构建2个平台（科技成果转移转化信息服务平台、科技成果技术交易平台），3个体系（线上线下收集、评估筛选科技成果综合供给体系；科技成果转移转化公共服</w:t>
      </w:r>
      <w:r>
        <w:rPr>
          <w:rFonts w:ascii="仿宋_GB2312" w:eastAsia="仿宋_GB2312" w:hint="eastAsia"/>
          <w:sz w:val="32"/>
          <w:szCs w:val="32"/>
        </w:rPr>
        <w:lastRenderedPageBreak/>
        <w:t>务体系；科技成果转移转化投融资服务体系），2个长效机制（成果转移转化人才培养和可持续发展）。</w:t>
      </w:r>
      <w:r w:rsidRPr="00E3605E">
        <w:rPr>
          <w:rFonts w:ascii="仿宋_GB2312" w:eastAsia="仿宋_GB2312" w:hAnsi="仿宋" w:cs="仿宋" w:hint="eastAsia"/>
          <w:color w:val="000000" w:themeColor="text1"/>
          <w:sz w:val="32"/>
          <w:szCs w:val="32"/>
        </w:rPr>
        <w:t>平台一期建成后，将对创业孵化、行业信息检索、评估咨询、金融服务、法律服务等提供资源共享，可以将提高科技资源综合利用能力，促进科技成果转移转化工作，通过构建政府引领、多方共建、资源共享、功能完备、高效服务的平台运行机制，来引导形成统筹布局、功能完善、运转高效的适应区域科技创新需求和满足经济社会发展需要的科技成果转化公共服务体系。有研发能力的技术团队、高校，可以在平台上发布先进技术、科技成果转让信息，有技术需求的企业或社会团体，可以在平台上发布专利软著等技术购买等需求，还能在平台上联系到行业类专家进行专业指导等。</w:t>
      </w:r>
    </w:p>
    <w:p w:rsidR="003F2063" w:rsidRPr="00E3605E" w:rsidRDefault="003F2063" w:rsidP="00F41497">
      <w:pPr>
        <w:spacing w:line="560" w:lineRule="exact"/>
        <w:ind w:firstLineChars="200" w:firstLine="640"/>
        <w:rPr>
          <w:rFonts w:ascii="仿宋_GB2312" w:eastAsia="仿宋_GB2312" w:hAnsi="仿宋"/>
          <w:sz w:val="32"/>
          <w:szCs w:val="32"/>
        </w:rPr>
      </w:pPr>
      <w:r>
        <w:rPr>
          <w:rFonts w:ascii="仿宋_GB2312" w:eastAsia="仿宋_GB2312" w:hint="eastAsia"/>
          <w:sz w:val="32"/>
          <w:szCs w:val="32"/>
        </w:rPr>
        <w:t>目前，中心在成果转化上已成效显著，如：</w:t>
      </w:r>
      <w:r>
        <w:rPr>
          <w:rFonts w:ascii="仿宋_GB2312" w:eastAsia="仿宋_GB2312" w:hAnsi="仿宋" w:hint="eastAsia"/>
          <w:sz w:val="32"/>
          <w:szCs w:val="32"/>
        </w:rPr>
        <w:t>云南览易网络科技有限责任公司的“</w:t>
      </w:r>
      <w:r w:rsidRPr="00E3605E">
        <w:rPr>
          <w:rFonts w:ascii="仿宋_GB2312" w:eastAsia="仿宋_GB2312" w:hAnsi="仿宋" w:hint="eastAsia"/>
          <w:sz w:val="32"/>
          <w:szCs w:val="32"/>
        </w:rPr>
        <w:t>人工智能视觉识别</w:t>
      </w:r>
      <w:r>
        <w:rPr>
          <w:rFonts w:ascii="仿宋_GB2312" w:eastAsia="仿宋_GB2312" w:hAnsi="仿宋" w:hint="eastAsia"/>
          <w:sz w:val="32"/>
          <w:szCs w:val="32"/>
        </w:rPr>
        <w:t>”</w:t>
      </w:r>
      <w:r w:rsidRPr="00E3605E">
        <w:rPr>
          <w:rFonts w:ascii="仿宋_GB2312" w:eastAsia="仿宋_GB2312" w:hAnsi="仿宋" w:hint="eastAsia"/>
          <w:sz w:val="32"/>
          <w:szCs w:val="32"/>
        </w:rPr>
        <w:t>应用在了日常人脸识别考勤打卡、贵州明厨亮灶工程、机场货物安</w:t>
      </w:r>
      <w:r>
        <w:rPr>
          <w:rFonts w:ascii="仿宋_GB2312" w:eastAsia="仿宋_GB2312" w:hAnsi="仿宋" w:hint="eastAsia"/>
          <w:sz w:val="32"/>
          <w:szCs w:val="32"/>
        </w:rPr>
        <w:t>检、河道治理工程；</w:t>
      </w:r>
      <w:r w:rsidRPr="00E3605E">
        <w:rPr>
          <w:rFonts w:ascii="仿宋_GB2312" w:eastAsia="仿宋_GB2312" w:hAnsi="仿宋" w:hint="eastAsia"/>
          <w:sz w:val="32"/>
          <w:szCs w:val="32"/>
        </w:rPr>
        <w:t>AR/VR技术应用于丽江部分旅游景区AR实景展现、</w:t>
      </w:r>
      <w:r w:rsidRPr="00E3605E">
        <w:rPr>
          <w:rFonts w:ascii="仿宋_GB2312" w:eastAsia="仿宋_GB2312" w:hAnsi="仿宋" w:cs="仿宋" w:hint="eastAsia"/>
          <w:color w:val="000000" w:themeColor="text1"/>
          <w:sz w:val="32"/>
          <w:szCs w:val="32"/>
        </w:rPr>
        <w:t>非物质文化遗产保护等多领域应用</w:t>
      </w:r>
      <w:r w:rsidRPr="00E3605E">
        <w:rPr>
          <w:rFonts w:ascii="仿宋_GB2312" w:eastAsia="仿宋_GB2312" w:hAnsi="仿宋" w:hint="eastAsia"/>
          <w:sz w:val="32"/>
          <w:szCs w:val="32"/>
        </w:rPr>
        <w:t>。</w:t>
      </w:r>
    </w:p>
    <w:p w:rsidR="00051BBA" w:rsidRPr="00F41497" w:rsidRDefault="00F23044" w:rsidP="00F41497">
      <w:pPr>
        <w:snapToGrid w:val="0"/>
        <w:spacing w:line="560" w:lineRule="exact"/>
        <w:ind w:firstLineChars="200" w:firstLine="640"/>
        <w:jc w:val="left"/>
        <w:rPr>
          <w:rFonts w:ascii="楷体" w:eastAsia="楷体" w:hAnsi="楷体"/>
          <w:kern w:val="0"/>
          <w:sz w:val="32"/>
          <w:szCs w:val="32"/>
        </w:rPr>
      </w:pPr>
      <w:r w:rsidRPr="00F41497">
        <w:rPr>
          <w:rFonts w:ascii="楷体" w:eastAsia="楷体" w:hAnsi="楷体"/>
          <w:kern w:val="0"/>
          <w:sz w:val="32"/>
          <w:szCs w:val="32"/>
        </w:rPr>
        <w:t>（二）</w:t>
      </w:r>
      <w:r w:rsidR="00312C93" w:rsidRPr="00F41497">
        <w:rPr>
          <w:rFonts w:ascii="楷体" w:eastAsia="楷体" w:hAnsi="楷体"/>
          <w:kern w:val="0"/>
          <w:sz w:val="32"/>
          <w:szCs w:val="32"/>
        </w:rPr>
        <w:t>平台建设初具成效</w:t>
      </w:r>
    </w:p>
    <w:p w:rsidR="00E109C5" w:rsidRPr="003F2063" w:rsidRDefault="00E109C5" w:rsidP="00F41497">
      <w:pPr>
        <w:snapToGrid w:val="0"/>
        <w:spacing w:line="56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1、一站式公共服务平台建成运营</w:t>
      </w:r>
    </w:p>
    <w:p w:rsidR="00E71DC6" w:rsidRDefault="00E71DC6" w:rsidP="00F41497">
      <w:pPr>
        <w:spacing w:line="560" w:lineRule="exact"/>
        <w:ind w:firstLineChars="200" w:firstLine="640"/>
        <w:jc w:val="left"/>
        <w:rPr>
          <w:rFonts w:ascii="仿宋_GB2312" w:eastAsia="仿宋_GB2312" w:hAnsi="仿宋" w:cs="楷体_GB2312"/>
        </w:rPr>
      </w:pPr>
      <w:r>
        <w:rPr>
          <w:rFonts w:ascii="仿宋_GB2312" w:eastAsia="仿宋_GB2312" w:hAnsi="仿宋" w:cs="楷体_GB2312" w:hint="eastAsia"/>
          <w:sz w:val="32"/>
          <w:szCs w:val="32"/>
        </w:rPr>
        <w:t>针对双创企业的特点和需求，</w:t>
      </w:r>
      <w:r w:rsidR="00832C21">
        <w:rPr>
          <w:rFonts w:ascii="仿宋_GB2312" w:eastAsia="仿宋_GB2312" w:hAnsi="仿宋" w:cs="楷体_GB2312" w:hint="eastAsia"/>
          <w:sz w:val="32"/>
          <w:szCs w:val="32"/>
        </w:rPr>
        <w:t>由</w:t>
      </w:r>
      <w:r>
        <w:rPr>
          <w:rFonts w:ascii="仿宋_GB2312" w:eastAsia="仿宋_GB2312" w:hAnsi="仿宋" w:cs="楷体_GB2312" w:hint="eastAsia"/>
          <w:sz w:val="32"/>
          <w:szCs w:val="32"/>
        </w:rPr>
        <w:t>园区累计投入5000余万元搭建各类公共服务平台，包括一站式服务平台、新媒体演示综合中心、大象艺术中心（创意设计图书馆）、广告研发设计制作平台</w:t>
      </w:r>
      <w:r>
        <w:rPr>
          <w:rFonts w:ascii="仿宋_GB2312" w:eastAsia="仿宋_GB2312" w:hAnsi="仿宋" w:cs="仿宋_GB2312" w:hint="eastAsia"/>
          <w:sz w:val="32"/>
          <w:szCs w:val="32"/>
        </w:rPr>
        <w:t>、</w:t>
      </w:r>
      <w:r>
        <w:rPr>
          <w:rFonts w:ascii="仿宋_GB2312" w:eastAsia="仿宋_GB2312" w:hAnsi="仿宋" w:cs="楷体_GB2312" w:hint="eastAsia"/>
          <w:sz w:val="32"/>
          <w:szCs w:val="32"/>
        </w:rPr>
        <w:t>智慧网络平台、</w:t>
      </w:r>
      <w:r>
        <w:rPr>
          <w:rFonts w:ascii="仿宋_GB2312" w:eastAsia="仿宋_GB2312" w:hAnsi="仿宋" w:cs="仿宋" w:hint="eastAsia"/>
          <w:bCs/>
          <w:sz w:val="32"/>
          <w:szCs w:val="32"/>
          <w:shd w:val="clear" w:color="auto" w:fill="FFFFFF"/>
        </w:rPr>
        <w:t>国际影视配音录音棚集群平台</w:t>
      </w:r>
      <w:r>
        <w:rPr>
          <w:rFonts w:ascii="仿宋_GB2312" w:eastAsia="仿宋_GB2312" w:hAnsi="仿宋" w:cs="楷体_GB2312" w:hint="eastAsia"/>
          <w:sz w:val="32"/>
          <w:szCs w:val="32"/>
        </w:rPr>
        <w:t>、人才培养服</w:t>
      </w:r>
      <w:r>
        <w:rPr>
          <w:rFonts w:ascii="仿宋_GB2312" w:eastAsia="仿宋_GB2312" w:hAnsi="仿宋" w:cs="楷体_GB2312" w:hint="eastAsia"/>
          <w:sz w:val="32"/>
          <w:szCs w:val="32"/>
        </w:rPr>
        <w:lastRenderedPageBreak/>
        <w:t>务平台、金融服务平台、</w:t>
      </w:r>
      <w:r>
        <w:rPr>
          <w:rFonts w:ascii="仿宋_GB2312" w:eastAsia="仿宋_GB2312" w:hAnsi="仿宋" w:cs="仿宋" w:hint="eastAsia"/>
          <w:bCs/>
          <w:sz w:val="32"/>
          <w:szCs w:val="32"/>
          <w:shd w:val="clear" w:color="auto" w:fill="FFFFFF"/>
        </w:rPr>
        <w:t>市场推广平台</w:t>
      </w:r>
      <w:r>
        <w:rPr>
          <w:rFonts w:ascii="仿宋_GB2312" w:eastAsia="仿宋_GB2312" w:hAnsi="仿宋" w:cs="楷体_GB2312" w:hint="eastAsia"/>
          <w:sz w:val="32"/>
          <w:szCs w:val="32"/>
        </w:rPr>
        <w:t>、云南商标品牌服务中心等专业化服务平台。</w:t>
      </w:r>
    </w:p>
    <w:p w:rsidR="00E71DC6" w:rsidRDefault="00E71DC6" w:rsidP="00F41497">
      <w:pPr>
        <w:pStyle w:val="p1"/>
        <w:spacing w:line="560" w:lineRule="exact"/>
        <w:ind w:firstLineChars="200" w:firstLine="640"/>
        <w:rPr>
          <w:rFonts w:ascii="仿宋_GB2312" w:eastAsia="仿宋_GB2312" w:hAnsi="仿宋" w:cs="楷体_GB2312"/>
          <w:sz w:val="32"/>
          <w:szCs w:val="32"/>
        </w:rPr>
      </w:pPr>
      <w:r>
        <w:rPr>
          <w:rFonts w:ascii="仿宋_GB2312" w:eastAsia="仿宋_GB2312" w:hAnsi="仿宋" w:cs="楷体_GB2312" w:hint="eastAsia"/>
          <w:sz w:val="32"/>
          <w:szCs w:val="32"/>
        </w:rPr>
        <w:t>其中，“一站式公共服务平台”是以中介服务超市的形式，通过“政府采购公共服务”模式，走公开招标程序，引入集政策咨询、入园办理、信息查询、工商税务证照代办、知识产权保护、法律咨询、财会审计、人力资源代理、市场推广、职业培训、物业服务以及投融资、企业管理、项目立项申报和人才招聘等30家中介服务机构和政府相关职能部</w:t>
      </w:r>
      <w:r w:rsidR="00E109C5">
        <w:rPr>
          <w:rFonts w:ascii="仿宋_GB2312" w:eastAsia="仿宋_GB2312" w:hAnsi="仿宋" w:cs="楷体_GB2312" w:hint="eastAsia"/>
          <w:sz w:val="32"/>
          <w:szCs w:val="32"/>
        </w:rPr>
        <w:t>门驻点园区。</w:t>
      </w:r>
      <w:r>
        <w:rPr>
          <w:rFonts w:ascii="仿宋_GB2312" w:eastAsia="仿宋_GB2312" w:hAnsi="仿宋" w:cs="楷体_GB2312" w:hint="eastAsia"/>
          <w:sz w:val="32"/>
          <w:szCs w:val="32"/>
        </w:rPr>
        <w:t>2018年，中介机构共开展工商税务证照代办、财务代理、知识产权服务以及融资担保尽职调查等服务共1500余项，服务企业700余家。依托园区管委会向中介机构兑现服务费用总额为130余万元。</w:t>
      </w:r>
    </w:p>
    <w:p w:rsidR="00D1373D" w:rsidRDefault="00377EE6" w:rsidP="00F41497">
      <w:pPr>
        <w:pStyle w:val="p1"/>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2、建立双创资源共享平台</w:t>
      </w:r>
    </w:p>
    <w:p w:rsidR="00E71DC6" w:rsidRDefault="00E71DC6" w:rsidP="00F41497">
      <w:pPr>
        <w:spacing w:line="560" w:lineRule="exact"/>
        <w:ind w:firstLineChars="200" w:firstLine="640"/>
        <w:rPr>
          <w:rFonts w:ascii="仿宋_GB2312" w:eastAsia="仿宋_GB2312" w:hAnsi="仿宋_GB2312" w:cs="仿宋_GB2312"/>
          <w:color w:val="000000"/>
        </w:rPr>
      </w:pPr>
      <w:r>
        <w:rPr>
          <w:rFonts w:ascii="仿宋_GB2312" w:eastAsia="仿宋_GB2312" w:hAnsi="仿宋_GB2312" w:cs="仿宋_GB2312" w:hint="eastAsia"/>
          <w:color w:val="000000"/>
          <w:sz w:val="32"/>
          <w:szCs w:val="32"/>
        </w:rPr>
        <w:t>2018年，园区管委会和北理工科技企业孵化器共同完成了</w:t>
      </w:r>
      <w:r w:rsidR="00377EE6">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双创走廊创新创业资源共享平台系列活动”项目，目前正在筹备专家评审会议进行项目验收工作。 通过“双创走廊创新创业资源共享平台系列活动”项目的建设，聚集了15家众创空间和孵化器，</w:t>
      </w:r>
      <w:r w:rsidR="00377EE6">
        <w:rPr>
          <w:rFonts w:ascii="仿宋_GB2312" w:eastAsia="仿宋_GB2312" w:hAnsi="仿宋_GB2312" w:cs="仿宋_GB2312" w:hint="eastAsia"/>
          <w:color w:val="000000"/>
          <w:sz w:val="32"/>
          <w:szCs w:val="32"/>
        </w:rPr>
        <w:t>新</w:t>
      </w:r>
      <w:r>
        <w:rPr>
          <w:rFonts w:ascii="仿宋_GB2312" w:eastAsia="仿宋_GB2312" w:hAnsi="仿宋_GB2312" w:cs="仿宋_GB2312" w:hint="eastAsia"/>
          <w:color w:val="000000"/>
          <w:sz w:val="32"/>
          <w:szCs w:val="32"/>
        </w:rPr>
        <w:t>增10家众创空间、孵化器等创新平台，孵化培育100户创新型小微企业。</w:t>
      </w:r>
    </w:p>
    <w:p w:rsidR="00E71DC6" w:rsidRPr="00F41497" w:rsidRDefault="007314DB" w:rsidP="00F41497">
      <w:pPr>
        <w:spacing w:line="560" w:lineRule="exact"/>
        <w:ind w:firstLineChars="200" w:firstLine="640"/>
        <w:rPr>
          <w:rFonts w:ascii="黑体" w:eastAsia="黑体" w:hAnsi="黑体" w:cs="仿宋_GB2312"/>
          <w:color w:val="000000"/>
          <w:sz w:val="32"/>
          <w:szCs w:val="32"/>
        </w:rPr>
      </w:pPr>
      <w:r w:rsidRPr="00F41497">
        <w:rPr>
          <w:rFonts w:ascii="黑体" w:eastAsia="黑体" w:hAnsi="黑体" w:cs="仿宋_GB2312" w:hint="eastAsia"/>
          <w:color w:val="000000"/>
          <w:sz w:val="32"/>
          <w:szCs w:val="32"/>
        </w:rPr>
        <w:t>三、</w:t>
      </w:r>
      <w:r w:rsidR="00C44A95" w:rsidRPr="00F41497">
        <w:rPr>
          <w:rFonts w:ascii="黑体" w:eastAsia="黑体" w:hAnsi="黑体" w:cs="仿宋_GB2312" w:hint="eastAsia"/>
          <w:color w:val="000000"/>
          <w:sz w:val="32"/>
          <w:szCs w:val="32"/>
        </w:rPr>
        <w:t>出台扶持政策，助推企业发展</w:t>
      </w:r>
    </w:p>
    <w:p w:rsidR="00C44A95" w:rsidRDefault="00C44A95" w:rsidP="00F41497">
      <w:pPr>
        <w:spacing w:line="560" w:lineRule="exact"/>
        <w:ind w:firstLineChars="177" w:firstLine="566"/>
        <w:rPr>
          <w:rFonts w:ascii="仿宋_GB2312" w:eastAsia="仿宋_GB2312" w:hAnsi="宋体"/>
          <w:sz w:val="32"/>
          <w:szCs w:val="32"/>
        </w:rPr>
      </w:pPr>
      <w:r>
        <w:rPr>
          <w:rFonts w:ascii="仿宋_GB2312" w:eastAsia="仿宋_GB2312" w:hAnsi="宋体" w:hint="eastAsia"/>
          <w:sz w:val="32"/>
          <w:szCs w:val="32"/>
        </w:rPr>
        <w:t>（一）</w:t>
      </w:r>
      <w:r w:rsidRPr="00E3605E">
        <w:rPr>
          <w:rFonts w:ascii="仿宋_GB2312" w:eastAsia="仿宋_GB2312" w:hAnsi="宋体" w:hint="eastAsia"/>
          <w:sz w:val="32"/>
          <w:szCs w:val="32"/>
        </w:rPr>
        <w:t>2018年出台</w:t>
      </w:r>
      <w:r>
        <w:rPr>
          <w:rFonts w:ascii="仿宋_GB2312" w:eastAsia="仿宋_GB2312" w:hAnsi="宋体" w:hint="eastAsia"/>
          <w:sz w:val="32"/>
          <w:szCs w:val="32"/>
        </w:rPr>
        <w:t>了</w:t>
      </w:r>
      <w:r w:rsidRPr="00E3605E">
        <w:rPr>
          <w:rFonts w:ascii="仿宋_GB2312" w:eastAsia="仿宋_GB2312" w:hAnsi="宋体" w:hint="eastAsia"/>
          <w:sz w:val="32"/>
          <w:szCs w:val="32"/>
        </w:rPr>
        <w:t>《五华区贯彻落实昆明市创新驱动发展战略三年行动计划（2018-2020年）》</w:t>
      </w:r>
      <w:r>
        <w:rPr>
          <w:rFonts w:ascii="仿宋_GB2312" w:eastAsia="仿宋_GB2312" w:hAnsi="宋体" w:hint="eastAsia"/>
          <w:sz w:val="32"/>
          <w:szCs w:val="32"/>
        </w:rPr>
        <w:t>对创新平台建设、创新人才给予扶持：</w:t>
      </w:r>
    </w:p>
    <w:p w:rsidR="00C44A95" w:rsidRDefault="00C44A95" w:rsidP="00F41497">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1、鼓励企业加大研发经费投入</w:t>
      </w:r>
    </w:p>
    <w:p w:rsidR="00C44A95" w:rsidRDefault="00C44A95" w:rsidP="00F4149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研发经费投入较上一年度有增长的工业、大中型服务业和特级一级建筑业统计在库企业，研发经费投入排名前2名的，分别给予8万元的扶持；排名第3至第5名的，分别给予4万元的扶持。</w:t>
      </w:r>
    </w:p>
    <w:p w:rsidR="00C44A95" w:rsidRDefault="00C44A95" w:rsidP="00F41497">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2、鼓励企业参与高新技术企业再认定</w:t>
      </w:r>
    </w:p>
    <w:p w:rsidR="00C44A95" w:rsidRDefault="00C44A95" w:rsidP="00F41497">
      <w:pPr>
        <w:spacing w:line="560" w:lineRule="exact"/>
        <w:ind w:firstLineChars="200" w:firstLine="640"/>
        <w:rPr>
          <w:rFonts w:ascii="仿宋_GB2312" w:eastAsia="仿宋_GB2312"/>
          <w:sz w:val="32"/>
          <w:szCs w:val="32"/>
        </w:rPr>
      </w:pPr>
      <w:r>
        <w:rPr>
          <w:rFonts w:ascii="仿宋_GB2312" w:eastAsia="仿宋_GB2312" w:hAnsi="仿宋" w:cs="宋体" w:hint="eastAsia"/>
          <w:sz w:val="32"/>
          <w:szCs w:val="32"/>
        </w:rPr>
        <w:t>营业收入较上一年度有增长并且三年有效期满继续通过评审的国家高新技术企业，给予每户4万元的扶持。</w:t>
      </w:r>
    </w:p>
    <w:p w:rsidR="00C44A95" w:rsidRDefault="00C44A95" w:rsidP="00F41497">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3、扶持科技创新平台建设</w:t>
      </w:r>
    </w:p>
    <w:p w:rsidR="00C44A95" w:rsidRDefault="00C44A95" w:rsidP="00F41497">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认定为市级重点实验室、工程技术研究中心、院士工作站的，给予2万元的扶持；经科技部门推荐并获得省级、国家级认定的，再分别给予3万元、5万元的扶持。</w:t>
      </w:r>
    </w:p>
    <w:p w:rsidR="00C44A95" w:rsidRDefault="00C44A95" w:rsidP="00F41497">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4、扶持科技企业孵化器和众创空间建设</w:t>
      </w:r>
    </w:p>
    <w:p w:rsidR="00C44A95" w:rsidRDefault="00C44A95" w:rsidP="00F41497">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认定为市级科技企业孵化器、众创空间的，给予2万元的扶持；经科技部门推荐并获得省级、国家级认定的，再分别给予3万元、5万元的扶持。</w:t>
      </w:r>
    </w:p>
    <w:p w:rsidR="00C44A95" w:rsidRDefault="00C44A95" w:rsidP="00F41497">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5、培养科技人才和科技创新团队</w:t>
      </w:r>
    </w:p>
    <w:p w:rsidR="00C44A95" w:rsidRDefault="006120C4" w:rsidP="00F41497">
      <w:pPr>
        <w:spacing w:line="560" w:lineRule="exact"/>
        <w:ind w:firstLineChars="200" w:firstLine="640"/>
        <w:rPr>
          <w:rFonts w:ascii="仿宋_GB2312" w:eastAsia="仿宋_GB2312" w:hAnsi="仿宋" w:cs="仿宋"/>
          <w:sz w:val="32"/>
          <w:szCs w:val="32"/>
        </w:rPr>
      </w:pPr>
      <w:r>
        <w:rPr>
          <w:rFonts w:ascii="宋体" w:hAnsi="宋体" w:cs="仿宋" w:hint="eastAsia"/>
          <w:sz w:val="32"/>
          <w:szCs w:val="32"/>
        </w:rPr>
        <w:t>（1）</w:t>
      </w:r>
      <w:r w:rsidR="00C44A95">
        <w:rPr>
          <w:rFonts w:ascii="仿宋_GB2312" w:eastAsia="仿宋_GB2312" w:hAnsi="仿宋" w:cs="仿宋" w:hint="eastAsia"/>
          <w:sz w:val="32"/>
          <w:szCs w:val="32"/>
        </w:rPr>
        <w:t>五华区域内企业和区级事业单位科技人才入选昆明市中青年学术技术带头人和后备人选，带头人和后备人选培养期满综合考核结果为优秀的每人给予3万元、1万元的补助。</w:t>
      </w:r>
    </w:p>
    <w:p w:rsidR="00C44A95" w:rsidRDefault="006120C4" w:rsidP="00F41497">
      <w:pPr>
        <w:spacing w:line="560" w:lineRule="exact"/>
        <w:ind w:firstLineChars="200" w:firstLine="640"/>
        <w:rPr>
          <w:rFonts w:ascii="仿宋_GB2312" w:eastAsia="仿宋_GB2312" w:hAnsi="仿宋" w:cs="仿宋"/>
          <w:sz w:val="32"/>
          <w:szCs w:val="32"/>
        </w:rPr>
      </w:pPr>
      <w:r>
        <w:rPr>
          <w:rFonts w:ascii="宋体" w:hAnsi="宋体" w:cs="仿宋" w:hint="eastAsia"/>
          <w:sz w:val="32"/>
          <w:szCs w:val="32"/>
        </w:rPr>
        <w:t>（2）</w:t>
      </w:r>
      <w:r w:rsidR="00C44A95">
        <w:rPr>
          <w:rFonts w:ascii="仿宋_GB2312" w:eastAsia="仿宋_GB2312" w:hAnsi="仿宋" w:cs="仿宋" w:hint="eastAsia"/>
          <w:sz w:val="32"/>
          <w:szCs w:val="32"/>
        </w:rPr>
        <w:t>五华区域内企业和区级事业单位科技人才入选云南省技术创新人才培养对象，培养期满评价结果为“通过出站评价”</w:t>
      </w:r>
      <w:r w:rsidR="00C44A95">
        <w:rPr>
          <w:rFonts w:ascii="仿宋_GB2312" w:eastAsia="仿宋_GB2312" w:hAnsi="仿宋" w:cs="仿宋" w:hint="eastAsia"/>
          <w:sz w:val="32"/>
          <w:szCs w:val="32"/>
        </w:rPr>
        <w:lastRenderedPageBreak/>
        <w:t>的，每人给予5万元的补助。</w:t>
      </w:r>
    </w:p>
    <w:p w:rsidR="00C44A95" w:rsidRDefault="006120C4" w:rsidP="00F41497">
      <w:pPr>
        <w:spacing w:line="560" w:lineRule="exact"/>
        <w:ind w:firstLineChars="200" w:firstLine="640"/>
        <w:rPr>
          <w:rFonts w:ascii="仿宋_GB2312" w:eastAsia="仿宋_GB2312" w:hAnsi="仿宋" w:cs="仿宋"/>
          <w:sz w:val="32"/>
          <w:szCs w:val="32"/>
        </w:rPr>
      </w:pPr>
      <w:r>
        <w:rPr>
          <w:rFonts w:ascii="宋体" w:hAnsi="宋体" w:cs="仿宋" w:hint="eastAsia"/>
          <w:sz w:val="32"/>
          <w:szCs w:val="32"/>
        </w:rPr>
        <w:t>（3）</w:t>
      </w:r>
      <w:r w:rsidR="00C44A95">
        <w:rPr>
          <w:rFonts w:ascii="仿宋_GB2312" w:eastAsia="仿宋_GB2312" w:hAnsi="仿宋" w:cs="仿宋" w:hint="eastAsia"/>
          <w:sz w:val="32"/>
          <w:szCs w:val="32"/>
        </w:rPr>
        <w:t>上述科技人才被评为昆明市科技创新领军人才的，每人给予5万元补助。被评为云南省科技领军人才、云岭高层次人才的，每人给予10万元，此项不重复补助。</w:t>
      </w:r>
    </w:p>
    <w:p w:rsidR="00C44A95" w:rsidRDefault="006120C4" w:rsidP="00F41497">
      <w:pPr>
        <w:spacing w:line="560" w:lineRule="exact"/>
        <w:ind w:firstLineChars="200" w:firstLine="640"/>
        <w:rPr>
          <w:rFonts w:ascii="仿宋_GB2312" w:eastAsia="仿宋_GB2312" w:hAnsi="仿宋" w:cs="仿宋"/>
          <w:sz w:val="32"/>
          <w:szCs w:val="32"/>
        </w:rPr>
      </w:pPr>
      <w:r>
        <w:rPr>
          <w:rFonts w:ascii="宋体" w:hAnsi="宋体" w:cs="仿宋" w:hint="eastAsia"/>
          <w:sz w:val="32"/>
          <w:szCs w:val="32"/>
        </w:rPr>
        <w:t>（4）</w:t>
      </w:r>
      <w:r w:rsidR="00C44A95">
        <w:rPr>
          <w:rFonts w:ascii="仿宋_GB2312" w:eastAsia="仿宋_GB2312" w:hAnsi="仿宋" w:cs="仿宋" w:hint="eastAsia"/>
          <w:sz w:val="32"/>
          <w:szCs w:val="32"/>
        </w:rPr>
        <w:t>五华区企业科技创新团队入选昆明市科技创新团队，建设周期满综合评价为优秀、合格的，每个团队给予团队2万元、1万元的扶持。</w:t>
      </w:r>
    </w:p>
    <w:p w:rsidR="00C44A95" w:rsidRDefault="006120C4" w:rsidP="00F41497">
      <w:pPr>
        <w:spacing w:line="560" w:lineRule="exact"/>
        <w:ind w:firstLineChars="200" w:firstLine="640"/>
        <w:rPr>
          <w:rFonts w:ascii="仿宋_GB2312" w:eastAsia="仿宋_GB2312" w:hAnsi="仿宋" w:cs="仿宋"/>
          <w:sz w:val="32"/>
          <w:szCs w:val="32"/>
        </w:rPr>
      </w:pPr>
      <w:r>
        <w:rPr>
          <w:rFonts w:ascii="宋体" w:hAnsi="宋体" w:cs="仿宋" w:hint="eastAsia"/>
          <w:sz w:val="32"/>
          <w:szCs w:val="32"/>
        </w:rPr>
        <w:t>（5）</w:t>
      </w:r>
      <w:r w:rsidR="00C44A95">
        <w:rPr>
          <w:rFonts w:ascii="仿宋_GB2312" w:eastAsia="仿宋_GB2312" w:hAnsi="仿宋" w:cs="仿宋" w:hint="eastAsia"/>
          <w:sz w:val="32"/>
          <w:szCs w:val="32"/>
        </w:rPr>
        <w:t>五华区企业科技创新团队入选云南省创新团队，培养期满考核结果为优秀、合格的，每个团队10万元、5万元的扶持。</w:t>
      </w:r>
    </w:p>
    <w:p w:rsidR="00C44A95" w:rsidRDefault="00C44A95" w:rsidP="00F41497">
      <w:pPr>
        <w:spacing w:line="560" w:lineRule="exact"/>
        <w:ind w:firstLineChars="200" w:firstLine="640"/>
        <w:rPr>
          <w:rFonts w:ascii="仿宋_GB2312" w:eastAsia="仿宋_GB2312" w:hAnsi="黑体"/>
          <w:color w:val="FF0000"/>
          <w:sz w:val="32"/>
          <w:szCs w:val="32"/>
        </w:rPr>
      </w:pPr>
      <w:r>
        <w:rPr>
          <w:rFonts w:ascii="仿宋_GB2312" w:eastAsia="仿宋_GB2312" w:hAnsi="黑体" w:hint="eastAsia"/>
          <w:sz w:val="32"/>
          <w:szCs w:val="32"/>
        </w:rPr>
        <w:t>6、扶持科普精品基地建设</w:t>
      </w:r>
    </w:p>
    <w:p w:rsidR="00C44A95" w:rsidRDefault="00C44A95" w:rsidP="00F41497">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认定为市级科技科普精品基地或市级青少年科技创新实验室的，分别给予2万元的扶持；经科技部门推荐并获得省级、国家级认定的，再分别补助2万元、3万元。</w:t>
      </w:r>
    </w:p>
    <w:p w:rsidR="00C44A95" w:rsidRDefault="00C44A95" w:rsidP="00F41497">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根据该政策，我局已兑现上述奖励政策56家企业共计210万元扶持资金。</w:t>
      </w:r>
    </w:p>
    <w:p w:rsidR="00C44A95" w:rsidRDefault="00C44A95" w:rsidP="00F41497">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2019年为了鼓励高新技术企业的发展，对首次认定的高新技术企业将给予每户5万元的扶持政策。</w:t>
      </w:r>
    </w:p>
    <w:p w:rsidR="00C44A95" w:rsidRDefault="00C44A95" w:rsidP="00F4149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 w:cs="仿宋" w:hint="eastAsia"/>
          <w:sz w:val="32"/>
          <w:szCs w:val="32"/>
        </w:rPr>
        <w:t>（二）</w:t>
      </w:r>
      <w:r>
        <w:rPr>
          <w:rFonts w:ascii="仿宋_GB2312" w:eastAsia="仿宋_GB2312" w:hint="eastAsia"/>
          <w:sz w:val="32"/>
          <w:szCs w:val="32"/>
        </w:rPr>
        <w:t>针对五华科技园自身特点，制定了</w:t>
      </w:r>
      <w:r>
        <w:rPr>
          <w:rFonts w:ascii="仿宋_GB2312" w:eastAsia="仿宋_GB2312" w:hAnsi="仿宋_GB2312" w:cs="仿宋_GB2312" w:hint="eastAsia"/>
          <w:color w:val="000000"/>
          <w:sz w:val="32"/>
          <w:szCs w:val="32"/>
        </w:rPr>
        <w:t>《五华区关于进一步促进全区经济平稳健康发展16条措施的意见》、《五华科技产业园关于促进园区产业发展的若干政策》、《五华科技产业园管理委员会扶持园区产业发展若干政策实施细则》、《五华科技产业园</w:t>
      </w:r>
      <w:r>
        <w:rPr>
          <w:rFonts w:ascii="仿宋_GB2312" w:eastAsia="仿宋_GB2312" w:hAnsi="仿宋_GB2312" w:cs="仿宋_GB2312" w:hint="eastAsia"/>
          <w:color w:val="000000"/>
          <w:sz w:val="32"/>
          <w:szCs w:val="32"/>
        </w:rPr>
        <w:lastRenderedPageBreak/>
        <w:t>关于促进昆明广告产业园产业发展的暂行办法》、《五华科技产业园一站式公共服务平台管理办法（暂行）》、《五华科技产业园管理委员会招商引资项目代理中介奖励办法（试行）》。</w:t>
      </w:r>
    </w:p>
    <w:p w:rsidR="00C44A95" w:rsidRDefault="00C44A95" w:rsidP="00F4149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同时，园区对入园企业使用公共服务平台的，给予一定标准的补助；对于成功申报国家、省、市各级众创空间和孵化器的园区企业，园区管委会也会给予相应的资金扶持；对园区孵化器、众创空间申报的国家、省、市各级项目予以资金支持和资源保障，充分发挥政策引导的作用，推动园区创新创业平台发展。</w:t>
      </w:r>
    </w:p>
    <w:p w:rsidR="00CE3EE6" w:rsidRDefault="00CE3EE6" w:rsidP="00F41497">
      <w:pPr>
        <w:snapToGrid w:val="0"/>
        <w:spacing w:line="560" w:lineRule="exact"/>
        <w:ind w:firstLineChars="200" w:firstLine="640"/>
        <w:jc w:val="left"/>
        <w:rPr>
          <w:rFonts w:ascii="仿宋_GB2312" w:eastAsia="仿宋_GB2312"/>
          <w:sz w:val="32"/>
        </w:rPr>
      </w:pPr>
      <w:r>
        <w:rPr>
          <w:rFonts w:ascii="仿宋_GB2312" w:eastAsia="仿宋_GB2312" w:hint="eastAsia"/>
          <w:sz w:val="32"/>
        </w:rPr>
        <w:t>感谢您对五华区工作的监督关心和支持。</w:t>
      </w:r>
    </w:p>
    <w:p w:rsidR="00CE3EE6" w:rsidRDefault="00CE3EE6" w:rsidP="00F41497">
      <w:pPr>
        <w:snapToGrid w:val="0"/>
        <w:spacing w:line="560" w:lineRule="exact"/>
        <w:ind w:firstLineChars="100" w:firstLine="320"/>
        <w:jc w:val="left"/>
        <w:rPr>
          <w:rFonts w:ascii="仿宋_GB2312" w:eastAsia="仿宋_GB2312"/>
          <w:sz w:val="32"/>
        </w:rPr>
      </w:pPr>
    </w:p>
    <w:p w:rsidR="00CE3EE6" w:rsidRDefault="00CE3EE6" w:rsidP="00F41497">
      <w:pPr>
        <w:snapToGrid w:val="0"/>
        <w:spacing w:line="560" w:lineRule="exact"/>
        <w:ind w:firstLineChars="200" w:firstLine="640"/>
        <w:jc w:val="left"/>
        <w:rPr>
          <w:rFonts w:ascii="仿宋_GB2312" w:eastAsia="仿宋_GB2312"/>
          <w:sz w:val="32"/>
        </w:rPr>
      </w:pPr>
      <w:r>
        <w:rPr>
          <w:rFonts w:ascii="仿宋_GB2312" w:eastAsia="仿宋_GB2312" w:hint="eastAsia"/>
          <w:sz w:val="32"/>
        </w:rPr>
        <w:t>联系人及电话：杜永端  张苗  0871-63623804</w:t>
      </w:r>
    </w:p>
    <w:p w:rsidR="00CE3EE6" w:rsidRDefault="00CE3EE6" w:rsidP="00F41497">
      <w:pPr>
        <w:snapToGrid w:val="0"/>
        <w:spacing w:line="560" w:lineRule="exact"/>
        <w:ind w:firstLineChars="2000" w:firstLine="6400"/>
        <w:jc w:val="left"/>
        <w:rPr>
          <w:rFonts w:ascii="仿宋_GB2312" w:eastAsia="仿宋_GB2312"/>
          <w:sz w:val="32"/>
        </w:rPr>
      </w:pPr>
    </w:p>
    <w:p w:rsidR="00CE3EE6" w:rsidRDefault="00CE3EE6" w:rsidP="00F41497">
      <w:pPr>
        <w:snapToGrid w:val="0"/>
        <w:spacing w:line="560" w:lineRule="exact"/>
        <w:ind w:firstLineChars="2000" w:firstLine="6400"/>
        <w:jc w:val="left"/>
        <w:rPr>
          <w:rFonts w:ascii="仿宋_GB2312" w:eastAsia="仿宋_GB2312"/>
          <w:sz w:val="32"/>
        </w:rPr>
      </w:pPr>
    </w:p>
    <w:p w:rsidR="00CE3EE6" w:rsidRDefault="00CE3EE6" w:rsidP="00F41497">
      <w:pPr>
        <w:snapToGrid w:val="0"/>
        <w:spacing w:line="560" w:lineRule="exact"/>
        <w:jc w:val="right"/>
        <w:rPr>
          <w:rFonts w:ascii="仿宋_GB2312" w:eastAsia="仿宋_GB2312"/>
          <w:sz w:val="32"/>
        </w:rPr>
      </w:pPr>
    </w:p>
    <w:p w:rsidR="00CE3EE6" w:rsidRDefault="00CE3EE6" w:rsidP="00F41497">
      <w:pPr>
        <w:snapToGrid w:val="0"/>
        <w:spacing w:line="560" w:lineRule="exact"/>
        <w:jc w:val="right"/>
        <w:rPr>
          <w:rFonts w:ascii="仿宋_GB2312" w:eastAsia="仿宋_GB2312"/>
          <w:sz w:val="32"/>
        </w:rPr>
      </w:pPr>
    </w:p>
    <w:p w:rsidR="0008395A" w:rsidRDefault="0008395A" w:rsidP="00F41497">
      <w:pPr>
        <w:snapToGrid w:val="0"/>
        <w:spacing w:line="560" w:lineRule="exact"/>
        <w:ind w:right="320"/>
        <w:jc w:val="left"/>
        <w:rPr>
          <w:rFonts w:ascii="仿宋_GB2312" w:eastAsia="仿宋_GB2312"/>
          <w:sz w:val="32"/>
        </w:rPr>
      </w:pPr>
    </w:p>
    <w:p w:rsidR="00CE3EE6" w:rsidRDefault="00CE3EE6" w:rsidP="00F41497">
      <w:pPr>
        <w:snapToGrid w:val="0"/>
        <w:spacing w:line="560" w:lineRule="exact"/>
        <w:ind w:left="4480" w:right="320" w:hangingChars="1400" w:hanging="4480"/>
        <w:jc w:val="left"/>
        <w:rPr>
          <w:rFonts w:ascii="仿宋_GB2312" w:eastAsia="仿宋_GB2312"/>
          <w:sz w:val="32"/>
        </w:rPr>
      </w:pPr>
      <w:r>
        <w:rPr>
          <w:rFonts w:ascii="仿宋_GB2312" w:eastAsia="仿宋_GB2312" w:hint="eastAsia"/>
          <w:sz w:val="32"/>
        </w:rPr>
        <w:t>五华区科学技术和信息化局</w:t>
      </w:r>
      <w:r w:rsidR="0008395A">
        <w:rPr>
          <w:rFonts w:ascii="仿宋_GB2312" w:eastAsia="仿宋_GB2312" w:hint="eastAsia"/>
          <w:sz w:val="32"/>
        </w:rPr>
        <w:t xml:space="preserve">   五华区人力资源和社会保障局</w:t>
      </w:r>
    </w:p>
    <w:p w:rsidR="00CE3EE6" w:rsidRDefault="00CE3EE6" w:rsidP="00F41497">
      <w:pPr>
        <w:snapToGrid w:val="0"/>
        <w:spacing w:line="560" w:lineRule="exact"/>
        <w:ind w:firstLineChars="2000" w:firstLine="6400"/>
        <w:jc w:val="left"/>
        <w:rPr>
          <w:rFonts w:ascii="仿宋_GB2312" w:eastAsia="仿宋_GB2312"/>
          <w:sz w:val="32"/>
        </w:rPr>
      </w:pPr>
    </w:p>
    <w:p w:rsidR="00CE3EE6" w:rsidRDefault="00CE3EE6" w:rsidP="00F41497">
      <w:pPr>
        <w:snapToGrid w:val="0"/>
        <w:spacing w:line="560" w:lineRule="exact"/>
        <w:ind w:firstLineChars="950" w:firstLine="3040"/>
        <w:jc w:val="left"/>
        <w:rPr>
          <w:rFonts w:ascii="黑体" w:eastAsia="黑体"/>
          <w:sz w:val="32"/>
        </w:rPr>
      </w:pPr>
      <w:r>
        <w:rPr>
          <w:rFonts w:ascii="仿宋_GB2312" w:eastAsia="仿宋_GB2312" w:hint="eastAsia"/>
          <w:sz w:val="32"/>
        </w:rPr>
        <w:t>2019年</w:t>
      </w:r>
      <w:r w:rsidR="00F41497">
        <w:rPr>
          <w:rFonts w:ascii="仿宋_GB2312" w:eastAsia="仿宋_GB2312" w:hint="eastAsia"/>
          <w:sz w:val="32"/>
        </w:rPr>
        <w:t>6</w:t>
      </w:r>
      <w:r>
        <w:rPr>
          <w:rFonts w:ascii="仿宋_GB2312" w:eastAsia="仿宋_GB2312" w:hint="eastAsia"/>
          <w:sz w:val="32"/>
        </w:rPr>
        <w:t>月</w:t>
      </w:r>
      <w:r w:rsidR="008F7A9C">
        <w:rPr>
          <w:rFonts w:ascii="仿宋_GB2312" w:eastAsia="仿宋_GB2312" w:hint="eastAsia"/>
          <w:sz w:val="32"/>
        </w:rPr>
        <w:t>4</w:t>
      </w:r>
      <w:r>
        <w:rPr>
          <w:rFonts w:ascii="仿宋_GB2312" w:eastAsia="仿宋_GB2312" w:hint="eastAsia"/>
          <w:sz w:val="32"/>
        </w:rPr>
        <w:t>日</w:t>
      </w:r>
    </w:p>
    <w:p w:rsidR="00F41497" w:rsidRPr="00C32C8A" w:rsidRDefault="00F41497" w:rsidP="00F41497">
      <w:pPr>
        <w:pBdr>
          <w:bottom w:val="single" w:sz="12" w:space="1" w:color="auto"/>
        </w:pBdr>
        <w:spacing w:line="360" w:lineRule="auto"/>
        <w:rPr>
          <w:rFonts w:ascii="仿宋_GB2312" w:eastAsia="仿宋_GB2312"/>
          <w:sz w:val="30"/>
          <w:szCs w:val="30"/>
        </w:rPr>
      </w:pPr>
    </w:p>
    <w:p w:rsidR="00F41497" w:rsidRPr="00512928" w:rsidRDefault="00F41497" w:rsidP="00F41497">
      <w:pPr>
        <w:spacing w:line="360" w:lineRule="auto"/>
        <w:ind w:left="1280" w:hangingChars="400" w:hanging="1280"/>
        <w:rPr>
          <w:rFonts w:ascii="仿宋_GB2312" w:eastAsia="仿宋_GB2312"/>
          <w:sz w:val="32"/>
          <w:szCs w:val="32"/>
        </w:rPr>
      </w:pPr>
      <w:r w:rsidRPr="00512928">
        <w:rPr>
          <w:rFonts w:ascii="仿宋_GB2312" w:eastAsia="仿宋_GB2312"/>
          <w:sz w:val="32"/>
          <w:szCs w:val="32"/>
        </w:rPr>
        <w:t xml:space="preserve">  抄送：</w:t>
      </w:r>
      <w:r w:rsidRPr="00512928">
        <w:rPr>
          <w:rFonts w:ascii="仿宋_GB2312" w:eastAsia="仿宋_GB2312" w:hint="eastAsia"/>
          <w:sz w:val="32"/>
          <w:szCs w:val="32"/>
        </w:rPr>
        <w:t>区委目督办（</w:t>
      </w:r>
      <w:r w:rsidRPr="00512928">
        <w:rPr>
          <w:rFonts w:ascii="仿宋_GB2312" w:eastAsia="仿宋_GB2312"/>
          <w:sz w:val="32"/>
          <w:szCs w:val="32"/>
        </w:rPr>
        <w:t>区</w:t>
      </w:r>
      <w:r w:rsidRPr="00512928">
        <w:rPr>
          <w:rFonts w:ascii="仿宋_GB2312" w:eastAsia="仿宋_GB2312" w:hint="eastAsia"/>
          <w:sz w:val="32"/>
          <w:szCs w:val="32"/>
        </w:rPr>
        <w:t>政府目督办），</w:t>
      </w:r>
      <w:r w:rsidRPr="00512928">
        <w:rPr>
          <w:rFonts w:ascii="仿宋_GB2312" w:eastAsia="仿宋_GB2312"/>
          <w:sz w:val="32"/>
          <w:szCs w:val="32"/>
        </w:rPr>
        <w:t xml:space="preserve">区政协提案委。 </w:t>
      </w:r>
    </w:p>
    <w:p w:rsidR="00CE3EE6" w:rsidRPr="00F41497" w:rsidRDefault="00F41497" w:rsidP="00F41497">
      <w:pPr>
        <w:pBdr>
          <w:top w:val="single" w:sz="12" w:space="1" w:color="auto"/>
          <w:bottom w:val="single" w:sz="12" w:space="1" w:color="auto"/>
        </w:pBdr>
        <w:tabs>
          <w:tab w:val="left" w:pos="7875"/>
        </w:tabs>
        <w:spacing w:line="360" w:lineRule="auto"/>
        <w:rPr>
          <w:rFonts w:eastAsia="仿宋_GB2312"/>
          <w:sz w:val="32"/>
          <w:szCs w:val="32"/>
        </w:rPr>
      </w:pPr>
      <w:r w:rsidRPr="00512928">
        <w:rPr>
          <w:rFonts w:ascii="仿宋_GB2312" w:eastAsia="仿宋_GB2312"/>
          <w:sz w:val="32"/>
          <w:szCs w:val="32"/>
        </w:rPr>
        <w:t xml:space="preserve">  昆明市五华区科学技术和信息化局  201</w:t>
      </w:r>
      <w:r>
        <w:rPr>
          <w:rFonts w:ascii="仿宋_GB2312" w:eastAsia="仿宋_GB2312" w:hint="eastAsia"/>
          <w:sz w:val="32"/>
          <w:szCs w:val="32"/>
        </w:rPr>
        <w:t>9</w:t>
      </w:r>
      <w:r w:rsidRPr="00512928">
        <w:rPr>
          <w:rFonts w:ascii="仿宋_GB2312" w:eastAsia="仿宋_GB2312"/>
          <w:sz w:val="32"/>
          <w:szCs w:val="32"/>
        </w:rPr>
        <w:t>年</w:t>
      </w:r>
      <w:r>
        <w:rPr>
          <w:rFonts w:ascii="仿宋_GB2312" w:eastAsia="仿宋_GB2312" w:hint="eastAsia"/>
          <w:sz w:val="32"/>
          <w:szCs w:val="32"/>
        </w:rPr>
        <w:t>6</w:t>
      </w:r>
      <w:r w:rsidRPr="00512928">
        <w:rPr>
          <w:rFonts w:ascii="仿宋_GB2312" w:eastAsia="仿宋_GB2312"/>
          <w:sz w:val="32"/>
          <w:szCs w:val="32"/>
        </w:rPr>
        <w:t>月</w:t>
      </w:r>
      <w:r w:rsidR="008F7A9C">
        <w:rPr>
          <w:rFonts w:ascii="仿宋_GB2312" w:eastAsia="仿宋_GB2312" w:hint="eastAsia"/>
          <w:sz w:val="32"/>
          <w:szCs w:val="32"/>
        </w:rPr>
        <w:t>4</w:t>
      </w:r>
      <w:r w:rsidRPr="00512928">
        <w:rPr>
          <w:rFonts w:ascii="仿宋_GB2312" w:eastAsia="仿宋_GB2312"/>
          <w:sz w:val="32"/>
          <w:szCs w:val="32"/>
        </w:rPr>
        <w:t xml:space="preserve">日印发 </w:t>
      </w:r>
    </w:p>
    <w:sectPr w:rsidR="00CE3EE6" w:rsidRPr="00F41497" w:rsidSect="00F41497">
      <w:footerReference w:type="default" r:id="rId6"/>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1D9" w:rsidRDefault="004021D9" w:rsidP="00610800">
      <w:r>
        <w:separator/>
      </w:r>
    </w:p>
  </w:endnote>
  <w:endnote w:type="continuationSeparator" w:id="0">
    <w:p w:rsidR="004021D9" w:rsidRDefault="004021D9" w:rsidP="006108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金山简标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方正仿宋_GBK">
    <w:altName w:val="黑体"/>
    <w:charset w:val="86"/>
    <w:family w:val="auto"/>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45937"/>
      <w:docPartObj>
        <w:docPartGallery w:val="Page Numbers (Bottom of Page)"/>
        <w:docPartUnique/>
      </w:docPartObj>
    </w:sdtPr>
    <w:sdtEndPr>
      <w:rPr>
        <w:sz w:val="28"/>
        <w:szCs w:val="28"/>
      </w:rPr>
    </w:sdtEndPr>
    <w:sdtContent>
      <w:p w:rsidR="00F41497" w:rsidRPr="00F41497" w:rsidRDefault="004F47EC">
        <w:pPr>
          <w:pStyle w:val="a9"/>
          <w:jc w:val="right"/>
          <w:rPr>
            <w:sz w:val="28"/>
            <w:szCs w:val="28"/>
          </w:rPr>
        </w:pPr>
        <w:r w:rsidRPr="00F41497">
          <w:rPr>
            <w:sz w:val="28"/>
            <w:szCs w:val="28"/>
          </w:rPr>
          <w:fldChar w:fldCharType="begin"/>
        </w:r>
        <w:r w:rsidR="00F41497" w:rsidRPr="00F41497">
          <w:rPr>
            <w:sz w:val="28"/>
            <w:szCs w:val="28"/>
          </w:rPr>
          <w:instrText xml:space="preserve"> PAGE   \* MERGEFORMAT </w:instrText>
        </w:r>
        <w:r w:rsidRPr="00F41497">
          <w:rPr>
            <w:sz w:val="28"/>
            <w:szCs w:val="28"/>
          </w:rPr>
          <w:fldChar w:fldCharType="separate"/>
        </w:r>
        <w:r w:rsidR="00AD0457" w:rsidRPr="00AD0457">
          <w:rPr>
            <w:noProof/>
            <w:sz w:val="28"/>
            <w:szCs w:val="28"/>
            <w:lang w:val="zh-CN"/>
          </w:rPr>
          <w:t>-</w:t>
        </w:r>
        <w:r w:rsidR="00AD0457">
          <w:rPr>
            <w:noProof/>
            <w:sz w:val="28"/>
            <w:szCs w:val="28"/>
          </w:rPr>
          <w:t xml:space="preserve"> 1 -</w:t>
        </w:r>
        <w:r w:rsidRPr="00F41497">
          <w:rPr>
            <w:sz w:val="28"/>
            <w:szCs w:val="28"/>
          </w:rPr>
          <w:fldChar w:fldCharType="end"/>
        </w:r>
      </w:p>
    </w:sdtContent>
  </w:sdt>
  <w:p w:rsidR="00F41497" w:rsidRDefault="00F4149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1D9" w:rsidRDefault="004021D9" w:rsidP="00610800">
      <w:r>
        <w:separator/>
      </w:r>
    </w:p>
  </w:footnote>
  <w:footnote w:type="continuationSeparator" w:id="0">
    <w:p w:rsidR="004021D9" w:rsidRDefault="004021D9" w:rsidP="006108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00C1"/>
    <w:rsid w:val="00051BBA"/>
    <w:rsid w:val="00073FB3"/>
    <w:rsid w:val="0008395A"/>
    <w:rsid w:val="001000C1"/>
    <w:rsid w:val="00312C93"/>
    <w:rsid w:val="00371F72"/>
    <w:rsid w:val="00377EE6"/>
    <w:rsid w:val="003A61EE"/>
    <w:rsid w:val="003B11E9"/>
    <w:rsid w:val="003B3F64"/>
    <w:rsid w:val="003F2063"/>
    <w:rsid w:val="004021D9"/>
    <w:rsid w:val="004A18B7"/>
    <w:rsid w:val="004F47EC"/>
    <w:rsid w:val="00563EFD"/>
    <w:rsid w:val="005B5644"/>
    <w:rsid w:val="005D7001"/>
    <w:rsid w:val="00610800"/>
    <w:rsid w:val="006120C4"/>
    <w:rsid w:val="006727ED"/>
    <w:rsid w:val="00722819"/>
    <w:rsid w:val="007314DB"/>
    <w:rsid w:val="00832C21"/>
    <w:rsid w:val="00871CAA"/>
    <w:rsid w:val="008C2B84"/>
    <w:rsid w:val="008C7BDE"/>
    <w:rsid w:val="008F7A9C"/>
    <w:rsid w:val="009313B6"/>
    <w:rsid w:val="00972B9C"/>
    <w:rsid w:val="009F4834"/>
    <w:rsid w:val="00AB6695"/>
    <w:rsid w:val="00AD0457"/>
    <w:rsid w:val="00AF61FB"/>
    <w:rsid w:val="00BA3366"/>
    <w:rsid w:val="00BB1920"/>
    <w:rsid w:val="00BF2060"/>
    <w:rsid w:val="00C44A95"/>
    <w:rsid w:val="00CE3EE6"/>
    <w:rsid w:val="00D1373D"/>
    <w:rsid w:val="00E109C5"/>
    <w:rsid w:val="00E71DC6"/>
    <w:rsid w:val="00F05A65"/>
    <w:rsid w:val="00F23044"/>
    <w:rsid w:val="00F41497"/>
    <w:rsid w:val="00FB17C6"/>
    <w:rsid w:val="00FE6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0C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Char"/>
    <w:uiPriority w:val="99"/>
    <w:qFormat/>
    <w:rsid w:val="001000C1"/>
    <w:pPr>
      <w:adjustRightInd w:val="0"/>
      <w:spacing w:after="60" w:line="312" w:lineRule="atLeast"/>
      <w:jc w:val="center"/>
    </w:pPr>
    <w:rPr>
      <w:rFonts w:ascii="Arial" w:hAnsi="Arial"/>
      <w:i/>
      <w:kern w:val="0"/>
      <w:sz w:val="24"/>
    </w:rPr>
  </w:style>
  <w:style w:type="character" w:customStyle="1" w:styleId="Char">
    <w:name w:val="副标题 Char"/>
    <w:basedOn w:val="a0"/>
    <w:link w:val="a3"/>
    <w:uiPriority w:val="99"/>
    <w:qFormat/>
    <w:rsid w:val="001000C1"/>
    <w:rPr>
      <w:rFonts w:ascii="Arial" w:eastAsia="宋体" w:hAnsi="Arial" w:cs="Times New Roman"/>
      <w:i/>
      <w:kern w:val="0"/>
      <w:sz w:val="24"/>
      <w:szCs w:val="20"/>
    </w:rPr>
  </w:style>
  <w:style w:type="character" w:customStyle="1" w:styleId="a4">
    <w:name w:val="公文文号"/>
    <w:uiPriority w:val="99"/>
    <w:qFormat/>
    <w:rsid w:val="001000C1"/>
    <w:rPr>
      <w:rFonts w:ascii="仿宋_GB2312" w:eastAsia="仿宋_GB2312" w:hint="eastAsia"/>
    </w:rPr>
  </w:style>
  <w:style w:type="character" w:customStyle="1" w:styleId="a5">
    <w:name w:val="公文标题"/>
    <w:uiPriority w:val="99"/>
    <w:qFormat/>
    <w:rsid w:val="001000C1"/>
    <w:rPr>
      <w:rFonts w:ascii="金山简标宋" w:eastAsia="金山简标宋" w:hint="eastAsia"/>
      <w:sz w:val="44"/>
    </w:rPr>
  </w:style>
  <w:style w:type="paragraph" w:customStyle="1" w:styleId="p1">
    <w:name w:val="p1"/>
    <w:basedOn w:val="a"/>
    <w:rsid w:val="00E71DC6"/>
    <w:pPr>
      <w:widowControl/>
      <w:jc w:val="left"/>
    </w:pPr>
    <w:rPr>
      <w:rFonts w:ascii="Helvetica" w:hAnsi="Helvetica"/>
      <w:kern w:val="0"/>
      <w:sz w:val="17"/>
      <w:szCs w:val="17"/>
    </w:rPr>
  </w:style>
  <w:style w:type="character" w:customStyle="1" w:styleId="s1">
    <w:name w:val="s1"/>
    <w:basedOn w:val="a0"/>
    <w:rsid w:val="00E71DC6"/>
  </w:style>
  <w:style w:type="paragraph" w:styleId="a6">
    <w:name w:val="Balloon Text"/>
    <w:basedOn w:val="a"/>
    <w:link w:val="Char0"/>
    <w:uiPriority w:val="99"/>
    <w:semiHidden/>
    <w:unhideWhenUsed/>
    <w:rsid w:val="009313B6"/>
    <w:rPr>
      <w:sz w:val="18"/>
      <w:szCs w:val="18"/>
    </w:rPr>
  </w:style>
  <w:style w:type="character" w:customStyle="1" w:styleId="Char0">
    <w:name w:val="批注框文本 Char"/>
    <w:basedOn w:val="a0"/>
    <w:link w:val="a6"/>
    <w:uiPriority w:val="99"/>
    <w:semiHidden/>
    <w:rsid w:val="009313B6"/>
    <w:rPr>
      <w:rFonts w:ascii="Times New Roman" w:eastAsia="宋体" w:hAnsi="Times New Roman" w:cs="Times New Roman"/>
      <w:sz w:val="18"/>
      <w:szCs w:val="18"/>
    </w:rPr>
  </w:style>
  <w:style w:type="paragraph" w:styleId="a7">
    <w:name w:val="List Paragraph"/>
    <w:basedOn w:val="a"/>
    <w:uiPriority w:val="34"/>
    <w:qFormat/>
    <w:rsid w:val="00FB17C6"/>
    <w:pPr>
      <w:ind w:firstLineChars="200" w:firstLine="420"/>
    </w:pPr>
  </w:style>
  <w:style w:type="paragraph" w:styleId="a8">
    <w:name w:val="header"/>
    <w:basedOn w:val="a"/>
    <w:link w:val="Char1"/>
    <w:uiPriority w:val="99"/>
    <w:semiHidden/>
    <w:unhideWhenUsed/>
    <w:rsid w:val="0061080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semiHidden/>
    <w:rsid w:val="00610800"/>
    <w:rPr>
      <w:rFonts w:ascii="Times New Roman" w:eastAsia="宋体" w:hAnsi="Times New Roman" w:cs="Times New Roman"/>
      <w:sz w:val="18"/>
      <w:szCs w:val="18"/>
    </w:rPr>
  </w:style>
  <w:style w:type="paragraph" w:styleId="a9">
    <w:name w:val="footer"/>
    <w:basedOn w:val="a"/>
    <w:link w:val="Char2"/>
    <w:uiPriority w:val="99"/>
    <w:unhideWhenUsed/>
    <w:rsid w:val="00610800"/>
    <w:pPr>
      <w:tabs>
        <w:tab w:val="center" w:pos="4153"/>
        <w:tab w:val="right" w:pos="8306"/>
      </w:tabs>
      <w:snapToGrid w:val="0"/>
      <w:jc w:val="left"/>
    </w:pPr>
    <w:rPr>
      <w:sz w:val="18"/>
      <w:szCs w:val="18"/>
    </w:rPr>
  </w:style>
  <w:style w:type="character" w:customStyle="1" w:styleId="Char2">
    <w:name w:val="页脚 Char"/>
    <w:basedOn w:val="a0"/>
    <w:link w:val="a9"/>
    <w:uiPriority w:val="99"/>
    <w:rsid w:val="00610800"/>
    <w:rPr>
      <w:rFonts w:ascii="Times New Roman" w:eastAsia="宋体" w:hAnsi="Times New Roman" w:cs="Times New Roman"/>
      <w:sz w:val="18"/>
      <w:szCs w:val="18"/>
    </w:rPr>
  </w:style>
  <w:style w:type="character" w:customStyle="1" w:styleId="aa">
    <w:name w:val="公文正文"/>
    <w:rsid w:val="00F41497"/>
    <w:rPr>
      <w:rFonts w:ascii="方正仿宋_GBK" w:eastAsia="方正仿宋_GBK" w:hAnsi="华文中宋" w:hint="eastAsia"/>
      <w:color w:val="000000"/>
      <w:sz w:val="32"/>
      <w:szCs w:val="84"/>
    </w:rPr>
  </w:style>
  <w:style w:type="character" w:customStyle="1" w:styleId="ab">
    <w:name w:val="公文文种"/>
    <w:rsid w:val="00F41497"/>
    <w:rPr>
      <w:rFonts w:eastAsia="宋体"/>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0C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Char"/>
    <w:uiPriority w:val="99"/>
    <w:qFormat/>
    <w:rsid w:val="001000C1"/>
    <w:pPr>
      <w:adjustRightInd w:val="0"/>
      <w:spacing w:after="60" w:line="312" w:lineRule="atLeast"/>
      <w:jc w:val="center"/>
    </w:pPr>
    <w:rPr>
      <w:rFonts w:ascii="Arial" w:hAnsi="Arial"/>
      <w:i/>
      <w:kern w:val="0"/>
      <w:sz w:val="24"/>
    </w:rPr>
  </w:style>
  <w:style w:type="character" w:customStyle="1" w:styleId="Char">
    <w:name w:val="副标题 Char"/>
    <w:basedOn w:val="a0"/>
    <w:link w:val="a3"/>
    <w:uiPriority w:val="99"/>
    <w:qFormat/>
    <w:rsid w:val="001000C1"/>
    <w:rPr>
      <w:rFonts w:ascii="Arial" w:eastAsia="宋体" w:hAnsi="Arial" w:cs="Times New Roman"/>
      <w:i/>
      <w:kern w:val="0"/>
      <w:sz w:val="24"/>
      <w:szCs w:val="20"/>
    </w:rPr>
  </w:style>
  <w:style w:type="character" w:customStyle="1" w:styleId="a4">
    <w:name w:val="公文文号"/>
    <w:uiPriority w:val="99"/>
    <w:qFormat/>
    <w:rsid w:val="001000C1"/>
    <w:rPr>
      <w:rFonts w:ascii="仿宋_GB2312" w:eastAsia="仿宋_GB2312" w:hint="eastAsia"/>
    </w:rPr>
  </w:style>
  <w:style w:type="character" w:customStyle="1" w:styleId="a5">
    <w:name w:val="公文标题"/>
    <w:uiPriority w:val="99"/>
    <w:qFormat/>
    <w:rsid w:val="001000C1"/>
    <w:rPr>
      <w:rFonts w:ascii="金山简标宋" w:eastAsia="金山简标宋" w:hint="eastAsia"/>
      <w:sz w:val="44"/>
    </w:rPr>
  </w:style>
  <w:style w:type="paragraph" w:customStyle="1" w:styleId="p1">
    <w:name w:val="p1"/>
    <w:basedOn w:val="a"/>
    <w:rsid w:val="00E71DC6"/>
    <w:pPr>
      <w:widowControl/>
      <w:jc w:val="left"/>
    </w:pPr>
    <w:rPr>
      <w:rFonts w:ascii="Helvetica" w:hAnsi="Helvetica"/>
      <w:kern w:val="0"/>
      <w:sz w:val="17"/>
      <w:szCs w:val="17"/>
    </w:rPr>
  </w:style>
  <w:style w:type="character" w:customStyle="1" w:styleId="s1">
    <w:name w:val="s1"/>
    <w:basedOn w:val="a0"/>
    <w:rsid w:val="00E71DC6"/>
  </w:style>
  <w:style w:type="paragraph" w:styleId="a6">
    <w:name w:val="Balloon Text"/>
    <w:basedOn w:val="a"/>
    <w:link w:val="Char0"/>
    <w:uiPriority w:val="99"/>
    <w:semiHidden/>
    <w:unhideWhenUsed/>
    <w:rsid w:val="009313B6"/>
    <w:rPr>
      <w:sz w:val="18"/>
      <w:szCs w:val="18"/>
    </w:rPr>
  </w:style>
  <w:style w:type="character" w:customStyle="1" w:styleId="Char0">
    <w:name w:val="批注框文本 Char"/>
    <w:basedOn w:val="a0"/>
    <w:link w:val="a6"/>
    <w:uiPriority w:val="99"/>
    <w:semiHidden/>
    <w:rsid w:val="009313B6"/>
    <w:rPr>
      <w:rFonts w:ascii="Times New Roman" w:eastAsia="宋体" w:hAnsi="Times New Roman" w:cs="Times New Roman"/>
      <w:sz w:val="18"/>
      <w:szCs w:val="18"/>
    </w:rPr>
  </w:style>
  <w:style w:type="paragraph" w:styleId="a7">
    <w:name w:val="List Paragraph"/>
    <w:basedOn w:val="a"/>
    <w:uiPriority w:val="34"/>
    <w:qFormat/>
    <w:rsid w:val="00FB17C6"/>
    <w:pPr>
      <w:ind w:firstLineChars="200" w:firstLine="420"/>
    </w:pPr>
  </w:style>
</w:styles>
</file>

<file path=word/webSettings.xml><?xml version="1.0" encoding="utf-8"?>
<w:webSettings xmlns:r="http://schemas.openxmlformats.org/officeDocument/2006/relationships" xmlns:w="http://schemas.openxmlformats.org/wordprocessingml/2006/main">
  <w:divs>
    <w:div w:id="568464899">
      <w:bodyDiv w:val="1"/>
      <w:marLeft w:val="0"/>
      <w:marRight w:val="0"/>
      <w:marTop w:val="0"/>
      <w:marBottom w:val="0"/>
      <w:divBdr>
        <w:top w:val="none" w:sz="0" w:space="0" w:color="auto"/>
        <w:left w:val="none" w:sz="0" w:space="0" w:color="auto"/>
        <w:bottom w:val="none" w:sz="0" w:space="0" w:color="auto"/>
        <w:right w:val="none" w:sz="0" w:space="0" w:color="auto"/>
      </w:divBdr>
    </w:div>
    <w:div w:id="82211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8</Pages>
  <Words>587</Words>
  <Characters>3346</Characters>
  <Application>Microsoft Office Word</Application>
  <DocSecurity>0</DocSecurity>
  <Lines>27</Lines>
  <Paragraphs>7</Paragraphs>
  <ScaleCrop>false</ScaleCrop>
  <Company/>
  <LinksUpToDate>false</LinksUpToDate>
  <CharactersWithSpaces>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kxj</dc:creator>
  <cp:lastModifiedBy>gxl</cp:lastModifiedBy>
  <cp:revision>5</cp:revision>
  <cp:lastPrinted>2019-06-05T01:24:00Z</cp:lastPrinted>
  <dcterms:created xsi:type="dcterms:W3CDTF">2019-05-31T08:55:00Z</dcterms:created>
  <dcterms:modified xsi:type="dcterms:W3CDTF">2019-06-05T01:48:00Z</dcterms:modified>
</cp:coreProperties>
</file>