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15" w:rsidRDefault="00831515" w:rsidP="00831515">
      <w:pPr>
        <w:jc w:val="right"/>
        <w:rPr>
          <w:rStyle w:val="ab"/>
          <w:rFonts w:ascii="黑体" w:hAnsi="华文中宋"/>
          <w:b/>
          <w:snapToGrid w:val="0"/>
          <w:spacing w:val="-30"/>
          <w:kern w:val="0"/>
          <w:sz w:val="36"/>
          <w:szCs w:val="36"/>
        </w:rPr>
      </w:pPr>
      <w:r>
        <w:rPr>
          <w:rStyle w:val="ab"/>
          <w:rFonts w:ascii="黑体" w:hAnsi="华文中宋" w:hint="eastAsia"/>
          <w:b/>
          <w:snapToGrid w:val="0"/>
          <w:spacing w:val="-30"/>
          <w:kern w:val="0"/>
          <w:sz w:val="36"/>
          <w:szCs w:val="36"/>
        </w:rPr>
        <w:t>A</w:t>
      </w:r>
      <w:r w:rsidRPr="00C32C8A">
        <w:rPr>
          <w:rStyle w:val="ab"/>
          <w:rFonts w:ascii="黑体" w:hAnsi="华文中宋" w:hint="eastAsia"/>
          <w:b/>
          <w:snapToGrid w:val="0"/>
          <w:spacing w:val="-30"/>
          <w:kern w:val="0"/>
          <w:sz w:val="36"/>
          <w:szCs w:val="36"/>
        </w:rPr>
        <w:t>类</w:t>
      </w:r>
    </w:p>
    <w:p w:rsidR="00831515" w:rsidRDefault="00831515" w:rsidP="00831515">
      <w:pPr>
        <w:snapToGrid w:val="0"/>
        <w:spacing w:line="520" w:lineRule="exact"/>
        <w:rPr>
          <w:rFonts w:ascii="宋体" w:hAnsi="宋体"/>
          <w:b/>
          <w:spacing w:val="-20"/>
          <w:szCs w:val="32"/>
        </w:rPr>
      </w:pPr>
    </w:p>
    <w:p w:rsidR="00831515" w:rsidRDefault="00831515" w:rsidP="00831515">
      <w:pPr>
        <w:snapToGrid w:val="0"/>
        <w:spacing w:line="520" w:lineRule="exact"/>
        <w:rPr>
          <w:rFonts w:ascii="宋体" w:hAnsi="宋体"/>
          <w:b/>
          <w:spacing w:val="-20"/>
          <w:szCs w:val="32"/>
        </w:rPr>
      </w:pPr>
    </w:p>
    <w:p w:rsidR="00831515" w:rsidRDefault="00831515" w:rsidP="00831515">
      <w:pPr>
        <w:snapToGrid w:val="0"/>
        <w:jc w:val="distribute"/>
        <w:rPr>
          <w:rFonts w:ascii="宋体" w:hAnsi="宋体"/>
          <w:b/>
          <w:color w:val="FF0000"/>
          <w:w w:val="90"/>
          <w:sz w:val="56"/>
          <w:szCs w:val="56"/>
        </w:rPr>
      </w:pPr>
      <w:r>
        <w:rPr>
          <w:rFonts w:ascii="方正小标宋简体" w:eastAsia="方正小标宋简体" w:hint="eastAsia"/>
          <w:b/>
          <w:color w:val="FF0000"/>
          <w:w w:val="90"/>
          <w:sz w:val="56"/>
          <w:szCs w:val="56"/>
        </w:rPr>
        <w:t>昆明市五华区科学技术和信息化局文件</w:t>
      </w:r>
    </w:p>
    <w:p w:rsidR="00831515" w:rsidRDefault="00831515" w:rsidP="00831515">
      <w:pPr>
        <w:snapToGrid w:val="0"/>
        <w:spacing w:line="760" w:lineRule="exact"/>
        <w:jc w:val="center"/>
        <w:rPr>
          <w:rFonts w:ascii="仿宋_GB2312"/>
          <w:b/>
          <w:sz w:val="30"/>
          <w:szCs w:val="30"/>
        </w:rPr>
      </w:pPr>
    </w:p>
    <w:p w:rsidR="00831515" w:rsidRDefault="00831515" w:rsidP="00831515">
      <w:pPr>
        <w:snapToGrid w:val="0"/>
        <w:spacing w:line="760" w:lineRule="exact"/>
        <w:jc w:val="center"/>
        <w:rPr>
          <w:rFonts w:ascii="仿宋_GB2312"/>
          <w:b/>
          <w:sz w:val="30"/>
          <w:szCs w:val="30"/>
        </w:rPr>
      </w:pPr>
    </w:p>
    <w:p w:rsidR="00831515" w:rsidRDefault="00831515" w:rsidP="00831515">
      <w:pPr>
        <w:pBdr>
          <w:bottom w:val="single" w:sz="12" w:space="6" w:color="FF0000"/>
        </w:pBdr>
        <w:jc w:val="center"/>
        <w:rPr>
          <w:rFonts w:ascii="仿宋_GB2312" w:eastAsia="仿宋_GB2312"/>
        </w:rPr>
      </w:pPr>
      <w:r>
        <w:rPr>
          <w:rStyle w:val="aa"/>
          <w:rFonts w:ascii="仿宋_GB2312" w:eastAsia="仿宋_GB2312" w:hint="default"/>
        </w:rPr>
        <w:t>五科信字〔201</w:t>
      </w:r>
      <w:r>
        <w:rPr>
          <w:rStyle w:val="aa"/>
          <w:rFonts w:ascii="仿宋_GB2312" w:eastAsia="仿宋_GB2312"/>
        </w:rPr>
        <w:t>9</w:t>
      </w:r>
      <w:r>
        <w:rPr>
          <w:rStyle w:val="aa"/>
          <w:rFonts w:ascii="仿宋_GB2312" w:eastAsia="仿宋_GB2312" w:hint="default"/>
        </w:rPr>
        <w:t xml:space="preserve">〕1号                 </w:t>
      </w:r>
    </w:p>
    <w:p w:rsidR="00831515" w:rsidRDefault="00831515" w:rsidP="00831515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p w:rsidR="007B7C94" w:rsidRPr="00831515" w:rsidRDefault="007B7C94" w:rsidP="007B7C94">
      <w:pPr>
        <w:pStyle w:val="a3"/>
        <w:snapToGrid w:val="0"/>
        <w:spacing w:after="0" w:line="560" w:lineRule="exact"/>
        <w:rPr>
          <w:rStyle w:val="a5"/>
          <w:rFonts w:ascii="方正小标宋简体" w:eastAsia="方正小标宋简体" w:hint="eastAsia"/>
          <w:i w:val="0"/>
          <w:szCs w:val="44"/>
        </w:rPr>
      </w:pPr>
      <w:r w:rsidRPr="00831515">
        <w:rPr>
          <w:rStyle w:val="a5"/>
          <w:rFonts w:ascii="方正小标宋简体" w:eastAsia="方正小标宋简体" w:hint="eastAsia"/>
          <w:i w:val="0"/>
          <w:szCs w:val="44"/>
        </w:rPr>
        <w:t>关于对五华区十六届人大三次会议</w:t>
      </w:r>
    </w:p>
    <w:p w:rsidR="007B7C94" w:rsidRPr="00831515" w:rsidRDefault="007B7C94" w:rsidP="007B7C94">
      <w:pPr>
        <w:pStyle w:val="a3"/>
        <w:snapToGrid w:val="0"/>
        <w:spacing w:after="0" w:line="560" w:lineRule="exact"/>
        <w:rPr>
          <w:rStyle w:val="a5"/>
          <w:rFonts w:ascii="方正小标宋简体" w:eastAsia="方正小标宋简体" w:hint="eastAsia"/>
          <w:i w:val="0"/>
          <w:szCs w:val="44"/>
        </w:rPr>
      </w:pPr>
      <w:r w:rsidRPr="00831515">
        <w:rPr>
          <w:rStyle w:val="a5"/>
          <w:rFonts w:ascii="方正小标宋简体" w:eastAsia="方正小标宋简体" w:hint="eastAsia"/>
          <w:i w:val="0"/>
          <w:szCs w:val="44"/>
        </w:rPr>
        <w:t>第</w:t>
      </w:r>
      <w:r w:rsidR="00E277E8">
        <w:rPr>
          <w:rStyle w:val="a5"/>
          <w:rFonts w:ascii="方正小标宋简体" w:eastAsia="方正小标宋简体" w:hint="eastAsia"/>
          <w:i w:val="0"/>
          <w:szCs w:val="44"/>
        </w:rPr>
        <w:t>0</w:t>
      </w:r>
      <w:r w:rsidRPr="00831515">
        <w:rPr>
          <w:rStyle w:val="a5"/>
          <w:rFonts w:ascii="方正小标宋简体" w:eastAsia="方正小标宋简体" w:hint="eastAsia"/>
          <w:i w:val="0"/>
          <w:szCs w:val="44"/>
        </w:rPr>
        <w:t>81号建议的答复</w:t>
      </w:r>
    </w:p>
    <w:p w:rsidR="007B7C94" w:rsidRDefault="007B7C94" w:rsidP="00831515">
      <w:pPr>
        <w:snapToGrid w:val="0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7B7C94" w:rsidRDefault="0077067C" w:rsidP="00831515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姜正伟</w:t>
      </w:r>
      <w:r w:rsidR="007B7C94">
        <w:rPr>
          <w:rFonts w:ascii="仿宋_GB2312" w:eastAsia="仿宋_GB2312" w:hint="eastAsia"/>
          <w:sz w:val="32"/>
          <w:szCs w:val="32"/>
        </w:rPr>
        <w:t>代表：</w:t>
      </w:r>
    </w:p>
    <w:p w:rsidR="007B7C94" w:rsidRDefault="007B7C94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您提出的的建议，已交我局研究办理，现答复如下：</w:t>
      </w:r>
    </w:p>
    <w:p w:rsidR="00B04720" w:rsidRPr="00831515" w:rsidRDefault="00F44251" w:rsidP="00831515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31515">
        <w:rPr>
          <w:rFonts w:ascii="黑体" w:eastAsia="黑体" w:hAnsi="黑体" w:hint="eastAsia"/>
          <w:sz w:val="32"/>
          <w:szCs w:val="32"/>
        </w:rPr>
        <w:t>一、建议基本内容</w:t>
      </w:r>
    </w:p>
    <w:p w:rsidR="00F44251" w:rsidRDefault="00702C0A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区级有关单位</w:t>
      </w:r>
      <w:r w:rsidR="00F44251">
        <w:rPr>
          <w:rFonts w:ascii="仿宋_GB2312" w:eastAsia="仿宋_GB2312"/>
          <w:sz w:val="32"/>
          <w:szCs w:val="32"/>
        </w:rPr>
        <w:t>为东村社区安装了</w:t>
      </w:r>
      <w:r w:rsidR="00F44251">
        <w:rPr>
          <w:rFonts w:ascii="仿宋_GB2312" w:eastAsia="仿宋_GB2312" w:hint="eastAsia"/>
          <w:sz w:val="32"/>
          <w:szCs w:val="32"/>
        </w:rPr>
        <w:t>42盏太阳能路灯，但从2017年开始，有近半路灯不能正常使用。</w:t>
      </w:r>
    </w:p>
    <w:p w:rsidR="00F44251" w:rsidRDefault="00F44251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建议区政府协调相关职能部门对东村社区的太阳能路灯进行维修。</w:t>
      </w:r>
    </w:p>
    <w:p w:rsidR="00CE01A3" w:rsidRPr="00831515" w:rsidRDefault="00CE01A3" w:rsidP="00831515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31515">
        <w:rPr>
          <w:rFonts w:ascii="黑体" w:eastAsia="黑体" w:hAnsi="黑体" w:hint="eastAsia"/>
          <w:sz w:val="32"/>
          <w:szCs w:val="32"/>
        </w:rPr>
        <w:t>二、</w:t>
      </w:r>
      <w:r w:rsidR="00B378F2" w:rsidRPr="00831515">
        <w:rPr>
          <w:rFonts w:ascii="黑体" w:eastAsia="黑体" w:hAnsi="黑体" w:hint="eastAsia"/>
          <w:sz w:val="32"/>
          <w:szCs w:val="32"/>
        </w:rPr>
        <w:t>办理情况</w:t>
      </w:r>
      <w:r w:rsidR="003F131B" w:rsidRPr="00831515">
        <w:rPr>
          <w:rFonts w:ascii="黑体" w:eastAsia="黑体" w:hAnsi="黑体" w:hint="eastAsia"/>
          <w:sz w:val="32"/>
          <w:szCs w:val="32"/>
        </w:rPr>
        <w:t>及结果</w:t>
      </w:r>
    </w:p>
    <w:p w:rsidR="00B378F2" w:rsidRDefault="008F4DF3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根据区委、区政府要求，我局于2018年启动对西翥街道办事处辖区内太阳能路灯检测建档和维修工作，经招投标相关程序，</w:t>
      </w:r>
      <w:r>
        <w:rPr>
          <w:rFonts w:ascii="仿宋_GB2312" w:eastAsia="仿宋_GB2312" w:hint="eastAsia"/>
          <w:sz w:val="32"/>
          <w:szCs w:val="32"/>
        </w:rPr>
        <w:lastRenderedPageBreak/>
        <w:t>确定了施工单位，于2019年2月进场施工。</w:t>
      </w:r>
    </w:p>
    <w:p w:rsidR="008F4DF3" w:rsidRDefault="008F4DF3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东村社区太阳能路灯经我局与施工方多次沟通，</w:t>
      </w:r>
      <w:r w:rsidR="00702C0A">
        <w:rPr>
          <w:rFonts w:ascii="仿宋_GB2312" w:eastAsia="仿宋_GB2312" w:hint="eastAsia"/>
          <w:sz w:val="32"/>
          <w:szCs w:val="32"/>
        </w:rPr>
        <w:t>加快实施进度，</w:t>
      </w:r>
      <w:r>
        <w:rPr>
          <w:rFonts w:ascii="仿宋_GB2312" w:eastAsia="仿宋_GB2312" w:hint="eastAsia"/>
          <w:sz w:val="32"/>
          <w:szCs w:val="32"/>
        </w:rPr>
        <w:t>现已全部完成171盏太阳能路灯建档、维修工作。</w:t>
      </w:r>
    </w:p>
    <w:p w:rsidR="008F4DF3" w:rsidRDefault="008F4DF3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后期，我局将会随时关注太阳能路灯亮灯情况，并督促施工企业对后期新出现不亮灯的路灯及时维修。</w:t>
      </w:r>
    </w:p>
    <w:p w:rsidR="007B7C94" w:rsidRDefault="007B7C94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感谢您对五华区工作的监督关心和支持</w:t>
      </w:r>
      <w:r w:rsidR="004B0678">
        <w:rPr>
          <w:rFonts w:ascii="仿宋_GB2312" w:eastAsia="仿宋_GB2312" w:hint="eastAsia"/>
          <w:sz w:val="32"/>
        </w:rPr>
        <w:t>！</w:t>
      </w:r>
    </w:p>
    <w:p w:rsidR="007B7C94" w:rsidRDefault="007B7C94" w:rsidP="00831515">
      <w:pPr>
        <w:snapToGrid w:val="0"/>
        <w:spacing w:line="560" w:lineRule="exact"/>
        <w:ind w:firstLineChars="2050" w:firstLine="6560"/>
        <w:jc w:val="left"/>
        <w:rPr>
          <w:rFonts w:ascii="仿宋_GB2312" w:eastAsia="仿宋_GB2312"/>
          <w:sz w:val="32"/>
        </w:rPr>
      </w:pPr>
    </w:p>
    <w:p w:rsidR="007B7C94" w:rsidRDefault="007B7C94" w:rsidP="00831515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联系人及电话：</w:t>
      </w:r>
      <w:r w:rsidR="00A11CCC">
        <w:rPr>
          <w:rFonts w:ascii="仿宋_GB2312" w:eastAsia="仿宋_GB2312" w:hint="eastAsia"/>
          <w:sz w:val="32"/>
        </w:rPr>
        <w:t>杜永端  0871-63623804</w:t>
      </w:r>
    </w:p>
    <w:p w:rsidR="007B7C94" w:rsidRDefault="007B7C94" w:rsidP="00831515">
      <w:pPr>
        <w:snapToGrid w:val="0"/>
        <w:spacing w:line="560" w:lineRule="exact"/>
        <w:ind w:firstLineChars="2000" w:firstLine="640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2000" w:firstLine="640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2000" w:firstLine="640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2000" w:firstLine="6400"/>
        <w:jc w:val="left"/>
        <w:rPr>
          <w:rFonts w:ascii="仿宋_GB2312" w:eastAsia="仿宋_GB2312"/>
          <w:sz w:val="32"/>
        </w:rPr>
      </w:pPr>
    </w:p>
    <w:p w:rsidR="007B7C94" w:rsidRDefault="0080079B" w:rsidP="00831515">
      <w:pPr>
        <w:snapToGrid w:val="0"/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昆明市五华区科学技术和信息化局</w:t>
      </w:r>
    </w:p>
    <w:p w:rsidR="007B7C94" w:rsidRDefault="0080079B" w:rsidP="00831515">
      <w:pPr>
        <w:snapToGrid w:val="0"/>
        <w:spacing w:line="560" w:lineRule="exact"/>
        <w:ind w:firstLineChars="1700" w:firstLine="54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</w:t>
      </w:r>
      <w:r w:rsidR="007B7C94">
        <w:rPr>
          <w:rFonts w:ascii="仿宋_GB2312" w:eastAsia="仿宋_GB2312" w:hint="eastAsia"/>
          <w:sz w:val="32"/>
        </w:rPr>
        <w:t>年</w:t>
      </w:r>
      <w:r w:rsidR="00831515">
        <w:rPr>
          <w:rFonts w:ascii="仿宋_GB2312" w:eastAsia="仿宋_GB2312" w:hint="eastAsia"/>
          <w:sz w:val="32"/>
        </w:rPr>
        <w:t>6</w:t>
      </w:r>
      <w:r w:rsidR="007B7C94">
        <w:rPr>
          <w:rFonts w:ascii="仿宋_GB2312" w:eastAsia="仿宋_GB2312" w:hint="eastAsia"/>
          <w:sz w:val="32"/>
        </w:rPr>
        <w:t>月</w:t>
      </w:r>
      <w:r w:rsidR="00831515">
        <w:rPr>
          <w:rFonts w:ascii="仿宋_GB2312" w:eastAsia="仿宋_GB2312" w:hint="eastAsia"/>
          <w:sz w:val="32"/>
        </w:rPr>
        <w:t>3</w:t>
      </w:r>
      <w:r w:rsidR="007B7C94">
        <w:rPr>
          <w:rFonts w:ascii="仿宋_GB2312" w:eastAsia="仿宋_GB2312" w:hint="eastAsia"/>
          <w:sz w:val="32"/>
        </w:rPr>
        <w:t>日</w:t>
      </w:r>
    </w:p>
    <w:p w:rsidR="0080079B" w:rsidRDefault="0080079B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 w:hint="eastAsia"/>
          <w:sz w:val="32"/>
        </w:rPr>
      </w:pPr>
    </w:p>
    <w:p w:rsidR="00831515" w:rsidRDefault="00831515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/>
          <w:sz w:val="32"/>
        </w:rPr>
      </w:pPr>
    </w:p>
    <w:p w:rsidR="0080079B" w:rsidRDefault="0080079B" w:rsidP="00831515">
      <w:pPr>
        <w:snapToGrid w:val="0"/>
        <w:spacing w:line="560" w:lineRule="exact"/>
        <w:ind w:firstLineChars="1900" w:firstLine="6080"/>
        <w:jc w:val="left"/>
        <w:rPr>
          <w:rFonts w:ascii="仿宋_GB2312" w:eastAsia="仿宋_GB2312"/>
          <w:sz w:val="32"/>
        </w:rPr>
      </w:pPr>
    </w:p>
    <w:p w:rsidR="00831515" w:rsidRPr="00C32C8A" w:rsidRDefault="00831515" w:rsidP="00831515">
      <w:pPr>
        <w:pBdr>
          <w:bottom w:val="single" w:sz="12" w:space="1" w:color="auto"/>
        </w:pBdr>
        <w:rPr>
          <w:rFonts w:ascii="仿宋_GB2312" w:eastAsia="仿宋_GB2312"/>
          <w:sz w:val="30"/>
          <w:szCs w:val="30"/>
        </w:rPr>
      </w:pPr>
    </w:p>
    <w:p w:rsidR="00831515" w:rsidRPr="00282D58" w:rsidRDefault="00831515" w:rsidP="00831515">
      <w:pPr>
        <w:spacing w:line="360" w:lineRule="auto"/>
        <w:ind w:left="1280" w:hangingChars="400" w:hanging="1280"/>
        <w:rPr>
          <w:rFonts w:ascii="仿宋_GB2312" w:eastAsia="仿宋_GB2312"/>
          <w:sz w:val="32"/>
        </w:rPr>
      </w:pPr>
      <w:r w:rsidRPr="00282D58">
        <w:rPr>
          <w:rFonts w:ascii="仿宋_GB2312" w:eastAsia="仿宋_GB2312"/>
          <w:sz w:val="32"/>
        </w:rPr>
        <w:t xml:space="preserve">  抄送：</w:t>
      </w:r>
      <w:r w:rsidRPr="009B5A22">
        <w:rPr>
          <w:rFonts w:ascii="仿宋_GB2312" w:eastAsia="仿宋_GB2312"/>
          <w:sz w:val="32"/>
          <w:szCs w:val="32"/>
        </w:rPr>
        <w:t>区人大人事委，</w:t>
      </w:r>
      <w:r>
        <w:rPr>
          <w:rFonts w:ascii="仿宋_GB2312" w:eastAsia="仿宋_GB2312"/>
          <w:sz w:val="32"/>
        </w:rPr>
        <w:t>区政府目督办</w:t>
      </w:r>
      <w:r w:rsidRPr="00282D58">
        <w:rPr>
          <w:rFonts w:ascii="仿宋_GB2312" w:eastAsia="仿宋_GB2312"/>
          <w:sz w:val="32"/>
        </w:rPr>
        <w:t xml:space="preserve">。 </w:t>
      </w:r>
    </w:p>
    <w:p w:rsidR="007B7C94" w:rsidRPr="00831515" w:rsidRDefault="00831515" w:rsidP="00831515">
      <w:pPr>
        <w:pBdr>
          <w:top w:val="single" w:sz="12" w:space="1" w:color="auto"/>
          <w:bottom w:val="single" w:sz="12" w:space="1" w:color="auto"/>
        </w:pBdr>
        <w:tabs>
          <w:tab w:val="left" w:pos="7875"/>
        </w:tabs>
        <w:spacing w:line="360" w:lineRule="auto"/>
        <w:rPr>
          <w:rFonts w:eastAsia="仿宋_GB2312"/>
          <w:sz w:val="32"/>
        </w:rPr>
      </w:pPr>
      <w:r w:rsidRPr="00282D58">
        <w:rPr>
          <w:rFonts w:ascii="仿宋_GB2312" w:eastAsia="仿宋_GB2312"/>
          <w:sz w:val="32"/>
        </w:rPr>
        <w:t xml:space="preserve">  昆明市五华区</w:t>
      </w:r>
      <w:r>
        <w:rPr>
          <w:rFonts w:ascii="仿宋_GB2312" w:eastAsia="仿宋_GB2312"/>
          <w:sz w:val="32"/>
        </w:rPr>
        <w:t xml:space="preserve">科学技术和信息化局   </w:t>
      </w:r>
      <w:r w:rsidRPr="00282D58">
        <w:rPr>
          <w:rFonts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9</w:t>
      </w:r>
      <w:r w:rsidRPr="00282D58">
        <w:rPr>
          <w:rFonts w:ascii="仿宋_GB2312" w:eastAsia="仿宋_GB2312"/>
          <w:sz w:val="32"/>
        </w:rPr>
        <w:t>年</w:t>
      </w:r>
      <w:r>
        <w:rPr>
          <w:rFonts w:ascii="仿宋_GB2312" w:eastAsia="仿宋_GB2312" w:hint="eastAsia"/>
          <w:sz w:val="32"/>
        </w:rPr>
        <w:t>6</w:t>
      </w:r>
      <w:r w:rsidRPr="00282D58">
        <w:rPr>
          <w:rFonts w:ascii="仿宋_GB2312" w:eastAsia="仿宋_GB2312"/>
          <w:sz w:val="32"/>
        </w:rPr>
        <w:t>月</w:t>
      </w:r>
      <w:r>
        <w:rPr>
          <w:rFonts w:ascii="仿宋_GB2312" w:eastAsia="仿宋_GB2312" w:hint="eastAsia"/>
          <w:sz w:val="32"/>
        </w:rPr>
        <w:t>3</w:t>
      </w:r>
      <w:r w:rsidRPr="00282D58">
        <w:rPr>
          <w:rFonts w:ascii="仿宋_GB2312" w:eastAsia="仿宋_GB2312"/>
          <w:sz w:val="32"/>
        </w:rPr>
        <w:t xml:space="preserve">日印发 </w:t>
      </w:r>
    </w:p>
    <w:sectPr w:rsidR="007B7C94" w:rsidRPr="00831515" w:rsidSect="0083151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62" w:rsidRDefault="00BE5F62" w:rsidP="008F4DF3">
      <w:r>
        <w:separator/>
      </w:r>
    </w:p>
  </w:endnote>
  <w:endnote w:type="continuationSeparator" w:id="0">
    <w:p w:rsidR="00BE5F62" w:rsidRDefault="00BE5F62" w:rsidP="008F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62" w:rsidRDefault="00BE5F62" w:rsidP="008F4DF3">
      <w:r>
        <w:separator/>
      </w:r>
    </w:p>
  </w:footnote>
  <w:footnote w:type="continuationSeparator" w:id="0">
    <w:p w:rsidR="00BE5F62" w:rsidRDefault="00BE5F62" w:rsidP="008F4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C94"/>
    <w:rsid w:val="000B7B32"/>
    <w:rsid w:val="003B2121"/>
    <w:rsid w:val="003E5A14"/>
    <w:rsid w:val="003F131B"/>
    <w:rsid w:val="004B0678"/>
    <w:rsid w:val="00545EC1"/>
    <w:rsid w:val="006D446E"/>
    <w:rsid w:val="006D5D82"/>
    <w:rsid w:val="00702C0A"/>
    <w:rsid w:val="0077067C"/>
    <w:rsid w:val="007B7C94"/>
    <w:rsid w:val="0080079B"/>
    <w:rsid w:val="00831515"/>
    <w:rsid w:val="008326FF"/>
    <w:rsid w:val="008F4DF3"/>
    <w:rsid w:val="008F5FB9"/>
    <w:rsid w:val="009F1E56"/>
    <w:rsid w:val="00A11CCC"/>
    <w:rsid w:val="00B04720"/>
    <w:rsid w:val="00B378F2"/>
    <w:rsid w:val="00BA108E"/>
    <w:rsid w:val="00BE5F62"/>
    <w:rsid w:val="00CB5AC9"/>
    <w:rsid w:val="00CE01A3"/>
    <w:rsid w:val="00E277E8"/>
    <w:rsid w:val="00E37F43"/>
    <w:rsid w:val="00EB225B"/>
    <w:rsid w:val="00F4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uiPriority w:val="99"/>
    <w:qFormat/>
    <w:rsid w:val="007B7C94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character" w:customStyle="1" w:styleId="Char">
    <w:name w:val="副标题 Char"/>
    <w:basedOn w:val="a0"/>
    <w:link w:val="a3"/>
    <w:uiPriority w:val="99"/>
    <w:qFormat/>
    <w:rsid w:val="007B7C94"/>
    <w:rPr>
      <w:rFonts w:ascii="Arial" w:eastAsia="宋体" w:hAnsi="Arial" w:cs="Times New Roman"/>
      <w:i/>
      <w:kern w:val="0"/>
      <w:sz w:val="24"/>
      <w:szCs w:val="20"/>
    </w:rPr>
  </w:style>
  <w:style w:type="character" w:customStyle="1" w:styleId="a4">
    <w:name w:val="公文文号"/>
    <w:uiPriority w:val="99"/>
    <w:qFormat/>
    <w:rsid w:val="007B7C94"/>
    <w:rPr>
      <w:rFonts w:ascii="仿宋_GB2312" w:eastAsia="仿宋_GB2312"/>
    </w:rPr>
  </w:style>
  <w:style w:type="character" w:customStyle="1" w:styleId="a5">
    <w:name w:val="公文标题"/>
    <w:uiPriority w:val="99"/>
    <w:qFormat/>
    <w:rsid w:val="007B7C94"/>
    <w:rPr>
      <w:rFonts w:ascii="金山简标宋" w:eastAsia="金山简标宋"/>
      <w:sz w:val="44"/>
    </w:rPr>
  </w:style>
  <w:style w:type="character" w:customStyle="1" w:styleId="a6">
    <w:name w:val="公文核稿人"/>
    <w:uiPriority w:val="99"/>
    <w:qFormat/>
    <w:rsid w:val="007B7C94"/>
    <w:rPr>
      <w:rFonts w:ascii="仿宋_GB2312" w:eastAsia="仿宋_GB2312"/>
      <w:sz w:val="28"/>
    </w:rPr>
  </w:style>
  <w:style w:type="paragraph" w:styleId="a7">
    <w:name w:val="List Paragraph"/>
    <w:basedOn w:val="a"/>
    <w:uiPriority w:val="34"/>
    <w:qFormat/>
    <w:rsid w:val="00F44251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8F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F4DF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F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F4DF3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公文正文"/>
    <w:rsid w:val="00831515"/>
    <w:rPr>
      <w:rFonts w:ascii="方正仿宋_GBK" w:eastAsia="方正仿宋_GBK" w:hAnsi="华文中宋" w:hint="eastAsia"/>
      <w:color w:val="000000"/>
      <w:sz w:val="32"/>
      <w:szCs w:val="84"/>
    </w:rPr>
  </w:style>
  <w:style w:type="character" w:customStyle="1" w:styleId="ab">
    <w:name w:val="公文文种"/>
    <w:rsid w:val="00831515"/>
    <w:rPr>
      <w:rFonts w:eastAsia="宋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uiPriority w:val="99"/>
    <w:qFormat/>
    <w:rsid w:val="007B7C94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character" w:customStyle="1" w:styleId="Char">
    <w:name w:val="副标题 Char"/>
    <w:basedOn w:val="a0"/>
    <w:link w:val="a3"/>
    <w:uiPriority w:val="99"/>
    <w:qFormat/>
    <w:rsid w:val="007B7C94"/>
    <w:rPr>
      <w:rFonts w:ascii="Arial" w:eastAsia="宋体" w:hAnsi="Arial" w:cs="Times New Roman"/>
      <w:i/>
      <w:kern w:val="0"/>
      <w:sz w:val="24"/>
      <w:szCs w:val="20"/>
    </w:rPr>
  </w:style>
  <w:style w:type="character" w:customStyle="1" w:styleId="a4">
    <w:name w:val="公文文号"/>
    <w:uiPriority w:val="99"/>
    <w:qFormat/>
    <w:rsid w:val="007B7C94"/>
    <w:rPr>
      <w:rFonts w:ascii="仿宋_GB2312" w:eastAsia="仿宋_GB2312"/>
    </w:rPr>
  </w:style>
  <w:style w:type="character" w:customStyle="1" w:styleId="a5">
    <w:name w:val="公文标题"/>
    <w:uiPriority w:val="99"/>
    <w:qFormat/>
    <w:rsid w:val="007B7C94"/>
    <w:rPr>
      <w:rFonts w:ascii="金山简标宋" w:eastAsia="金山简标宋"/>
      <w:sz w:val="44"/>
    </w:rPr>
  </w:style>
  <w:style w:type="character" w:customStyle="1" w:styleId="a6">
    <w:name w:val="公文核稿人"/>
    <w:uiPriority w:val="99"/>
    <w:qFormat/>
    <w:rsid w:val="007B7C94"/>
    <w:rPr>
      <w:rFonts w:ascii="仿宋_GB2312" w:eastAsia="仿宋_GB2312"/>
      <w:sz w:val="28"/>
    </w:rPr>
  </w:style>
  <w:style w:type="paragraph" w:styleId="a7">
    <w:name w:val="List Paragraph"/>
    <w:basedOn w:val="a"/>
    <w:uiPriority w:val="34"/>
    <w:qFormat/>
    <w:rsid w:val="00F44251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8F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F4DF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F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F4D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kxj</dc:creator>
  <cp:lastModifiedBy>gxl</cp:lastModifiedBy>
  <cp:revision>4</cp:revision>
  <dcterms:created xsi:type="dcterms:W3CDTF">2019-05-31T08:55:00Z</dcterms:created>
  <dcterms:modified xsi:type="dcterms:W3CDTF">2019-06-03T05:00:00Z</dcterms:modified>
</cp:coreProperties>
</file>