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17" w:rsidRDefault="004E5217">
      <w:pPr>
        <w:autoSpaceDN w:val="0"/>
        <w:adjustRightInd w:val="0"/>
        <w:snapToGrid w:val="0"/>
        <w:spacing w:line="60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4E5217" w:rsidRDefault="004E5217">
      <w:pPr>
        <w:autoSpaceDN w:val="0"/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</w:p>
    <w:p w:rsidR="004E5217" w:rsidRDefault="004E5217">
      <w:pPr>
        <w:autoSpaceDN w:val="0"/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政府信息公开情况统计表</w:t>
      </w:r>
    </w:p>
    <w:p w:rsidR="004E5217" w:rsidRDefault="004E5217">
      <w:pPr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/>
          <w:sz w:val="32"/>
          <w:szCs w:val="32"/>
        </w:rPr>
        <w:t>年度）</w:t>
      </w:r>
    </w:p>
    <w:p w:rsidR="004E5217" w:rsidRDefault="004E5217">
      <w:pPr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4E5217" w:rsidRDefault="004E5217">
      <w:pPr>
        <w:autoSpaceDN w:val="0"/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填报单位（盖章）：</w:t>
      </w:r>
      <w:r w:rsidR="00CA7254">
        <w:rPr>
          <w:rFonts w:ascii="仿宋" w:eastAsia="仿宋" w:hAnsi="仿宋" w:cs="宋体" w:hint="eastAsia"/>
          <w:sz w:val="32"/>
          <w:szCs w:val="32"/>
        </w:rPr>
        <w:t>五华区科信局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7206"/>
        <w:gridCol w:w="1065"/>
        <w:gridCol w:w="1367"/>
      </w:tblGrid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after="144" w:line="432" w:lineRule="auto"/>
              <w:jc w:val="center"/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黑体" w:hint="eastAsia"/>
                <w:bCs/>
                <w:sz w:val="32"/>
                <w:szCs w:val="32"/>
              </w:rPr>
              <w:t>统计数</w:t>
            </w:r>
          </w:p>
        </w:tc>
      </w:tr>
      <w:tr w:rsidR="004E5217">
        <w:trPr>
          <w:cantSplit/>
          <w:trHeight w:val="758"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一、主动公开情况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（一）主动公开政府信息数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br/>
              <w:t>（不同渠道和方式公开相同信息计1条）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CA7254" w:rsidP="00CA7254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155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600" w:firstLine="1920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4E5217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（二）通过不同渠道和方式公开政府信息的情况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149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75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13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</w:p>
        </w:tc>
      </w:tr>
      <w:tr w:rsidR="004E5217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after="144" w:line="432" w:lineRule="auto"/>
              <w:jc w:val="left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二、回应解读情况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after="144" w:line="432" w:lineRule="auto"/>
              <w:jc w:val="left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（一）回应公众关注热点或重大舆情数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br/>
              <w:t>（不同方式回应同一热点或舆情计1次）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lastRenderedPageBreak/>
              <w:t>（二）通过不同渠道和方式回应解读的情况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400" w:firstLine="128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napToGrid w:val="0"/>
              <w:ind w:leftChars="608" w:left="2237" w:hangingChars="300" w:hanging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3.政策解读稿件发布数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4.微博微信回应事件数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5.其他方式回应事件数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after="144" w:line="432" w:lineRule="auto"/>
              <w:jc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——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1.当面申请数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2.传真申请数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3.网络申请数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4.信函申请数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1.按时办结数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2.延期办结数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2.同意公开答复数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3.同意部分公开答复数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lastRenderedPageBreak/>
              <w:t>4.不同意公开答复数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400" w:firstLine="128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700" w:firstLine="224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700" w:firstLine="224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napToGrid w:val="0"/>
              <w:ind w:leftChars="1064" w:left="2234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700" w:firstLine="224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700" w:firstLine="224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6.申请信息不存在数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7.告知作出更改补充数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黑体" w:eastAsia="黑体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lastRenderedPageBreak/>
              <w:t>八、机构建设和保障经费情况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snapToGrid w:val="0"/>
              <w:ind w:firstLineChars="300" w:firstLine="960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1.专职人员数（不包括政府公报及政府网站</w:t>
            </w:r>
          </w:p>
          <w:p w:rsidR="004E5217" w:rsidRDefault="004E5217">
            <w:pPr>
              <w:autoSpaceDN w:val="0"/>
              <w:snapToGrid w:val="0"/>
              <w:ind w:leftChars="608" w:left="1277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工作人员数）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ind w:firstLineChars="300" w:firstLine="960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2.兼职人员数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1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9638" w:type="dxa"/>
            <w:gridSpan w:val="3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黑体" w:eastAsia="黑体" w:hAnsi="仿宋_GB2312" w:cs="黑体" w:hint="eastAsia"/>
                <w:sz w:val="32"/>
                <w:szCs w:val="32"/>
              </w:rPr>
              <w:t>九、政府信息公开会议和培训情况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left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0</w:t>
            </w:r>
          </w:p>
        </w:tc>
      </w:tr>
      <w:tr w:rsidR="004E5217">
        <w:trPr>
          <w:cantSplit/>
          <w:jc w:val="center"/>
        </w:trPr>
        <w:tc>
          <w:tcPr>
            <w:tcW w:w="7206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楷体_GB2312" w:eastAsia="楷体_GB2312" w:hAnsi="仿宋_GB2312" w:hint="eastAsia"/>
                <w:sz w:val="32"/>
                <w:szCs w:val="32"/>
              </w:rPr>
            </w:pPr>
            <w:r>
              <w:rPr>
                <w:rFonts w:ascii="楷体_GB2312" w:eastAsia="楷体_GB2312" w:hAnsi="仿宋_GB2312" w:hint="eastAsia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jc w:val="center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4E5217" w:rsidRDefault="004E5217">
            <w:pPr>
              <w:autoSpaceDN w:val="0"/>
              <w:spacing w:line="432" w:lineRule="auto"/>
              <w:textAlignment w:val="center"/>
              <w:rPr>
                <w:rFonts w:ascii="仿宋_GB2312" w:eastAsia="仿宋_GB2312" w:hAnsi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　</w:t>
            </w:r>
            <w:r w:rsidR="00CA7254"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</w:p>
        </w:tc>
      </w:tr>
    </w:tbl>
    <w:p w:rsidR="004E5217" w:rsidRDefault="004E5217">
      <w:pPr>
        <w:autoSpaceDN w:val="0"/>
        <w:spacing w:after="144" w:line="432" w:lineRule="auto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单位负责人：</w:t>
      </w:r>
      <w:r w:rsidR="00CA7254">
        <w:rPr>
          <w:rFonts w:ascii="仿宋_GB2312" w:eastAsia="仿宋_GB2312" w:hAnsi="仿宋_GB2312" w:hint="eastAsia"/>
          <w:sz w:val="32"/>
          <w:szCs w:val="32"/>
        </w:rPr>
        <w:t>刘亚霖</w:t>
      </w:r>
      <w:r>
        <w:rPr>
          <w:rFonts w:ascii="仿宋_GB2312" w:eastAsia="仿宋_GB2312" w:hAnsi="仿宋_GB2312" w:hint="eastAsia"/>
          <w:sz w:val="32"/>
          <w:szCs w:val="32"/>
        </w:rPr>
        <w:t xml:space="preserve">　　　　　　　　审 核 人：</w:t>
      </w:r>
      <w:r w:rsidR="00CA7254">
        <w:rPr>
          <w:rFonts w:ascii="仿宋_GB2312" w:eastAsia="仿宋_GB2312" w:hAnsi="仿宋_GB2312" w:hint="eastAsia"/>
          <w:sz w:val="32"/>
          <w:szCs w:val="32"/>
        </w:rPr>
        <w:t>柳杨</w:t>
      </w:r>
      <w:r>
        <w:rPr>
          <w:rFonts w:ascii="仿宋_GB2312" w:eastAsia="仿宋_GB2312" w:hAnsi="仿宋_GB2312" w:hint="eastAsia"/>
          <w:sz w:val="32"/>
          <w:szCs w:val="32"/>
        </w:rPr>
        <w:t xml:space="preserve">　　　</w:t>
      </w:r>
    </w:p>
    <w:p w:rsidR="004E5217" w:rsidRDefault="004E5217">
      <w:pPr>
        <w:autoSpaceDN w:val="0"/>
        <w:spacing w:after="144" w:line="432" w:lineRule="auto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填  报  人：</w:t>
      </w:r>
      <w:r w:rsidR="00CA7254">
        <w:rPr>
          <w:rFonts w:ascii="仿宋_GB2312" w:eastAsia="仿宋_GB2312" w:hAnsi="仿宋_GB2312" w:hint="eastAsia"/>
          <w:sz w:val="32"/>
          <w:szCs w:val="32"/>
        </w:rPr>
        <w:t>高晓玲</w:t>
      </w:r>
      <w:r>
        <w:rPr>
          <w:rFonts w:ascii="仿宋_GB2312" w:eastAsia="仿宋_GB2312" w:hAnsi="仿宋_GB2312" w:hint="eastAsia"/>
          <w:sz w:val="32"/>
          <w:szCs w:val="32"/>
        </w:rPr>
        <w:t xml:space="preserve">                联系电话：</w:t>
      </w:r>
      <w:r w:rsidR="00CA7254">
        <w:rPr>
          <w:rFonts w:ascii="仿宋_GB2312" w:eastAsia="仿宋_GB2312" w:hAnsi="仿宋_GB2312" w:hint="eastAsia"/>
          <w:sz w:val="32"/>
          <w:szCs w:val="32"/>
        </w:rPr>
        <w:t>63628442</w:t>
      </w:r>
      <w:r>
        <w:rPr>
          <w:rFonts w:ascii="仿宋_GB2312" w:eastAsia="仿宋_GB2312" w:hAnsi="仿宋_GB2312" w:hint="eastAsia"/>
          <w:sz w:val="32"/>
          <w:szCs w:val="32"/>
        </w:rPr>
        <w:t xml:space="preserve">　　　　　 </w:t>
      </w:r>
    </w:p>
    <w:p w:rsidR="004E5217" w:rsidRDefault="004E5217">
      <w:pPr>
        <w:autoSpaceDN w:val="0"/>
        <w:spacing w:after="144" w:line="432" w:lineRule="auto"/>
        <w:jc w:val="lef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填报日期：</w:t>
      </w:r>
      <w:r w:rsidR="00CA7254">
        <w:rPr>
          <w:rFonts w:ascii="仿宋_GB2312" w:eastAsia="仿宋_GB2312" w:hAnsi="仿宋_GB2312" w:hint="eastAsia"/>
          <w:sz w:val="32"/>
          <w:szCs w:val="32"/>
        </w:rPr>
        <w:t>2019.1.22</w:t>
      </w:r>
    </w:p>
    <w:p w:rsidR="004E5217" w:rsidRDefault="004E5217">
      <w:pPr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4E521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093" w:rsidRDefault="002B7093">
      <w:r>
        <w:separator/>
      </w:r>
    </w:p>
  </w:endnote>
  <w:endnote w:type="continuationSeparator" w:id="0">
    <w:p w:rsidR="002B7093" w:rsidRDefault="002B7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17" w:rsidRDefault="004E521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4E5217" w:rsidRDefault="004E5217">
                <w:pPr>
                  <w:pStyle w:val="a5"/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>—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 w:rsidR="00CA7254">
                  <w:rPr>
                    <w:rFonts w:ascii="方正仿宋_GBK" w:eastAsia="方正仿宋_GBK" w:hAnsi="方正仿宋_GBK" w:cs="方正仿宋_GBK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093" w:rsidRDefault="002B7093">
      <w:r>
        <w:separator/>
      </w:r>
    </w:p>
  </w:footnote>
  <w:footnote w:type="continuationSeparator" w:id="0">
    <w:p w:rsidR="002B7093" w:rsidRDefault="002B7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5F8"/>
    <w:rsid w:val="002B7093"/>
    <w:rsid w:val="004E5217"/>
    <w:rsid w:val="00906EC0"/>
    <w:rsid w:val="00B055F8"/>
    <w:rsid w:val="00BB0D78"/>
    <w:rsid w:val="00BB25FF"/>
    <w:rsid w:val="00CA7254"/>
    <w:rsid w:val="00D51909"/>
    <w:rsid w:val="023B5E99"/>
    <w:rsid w:val="03B6494A"/>
    <w:rsid w:val="040C51B9"/>
    <w:rsid w:val="05DD6CEB"/>
    <w:rsid w:val="062241B4"/>
    <w:rsid w:val="066A736C"/>
    <w:rsid w:val="08794138"/>
    <w:rsid w:val="08BE7BD5"/>
    <w:rsid w:val="096B0F15"/>
    <w:rsid w:val="098E02FC"/>
    <w:rsid w:val="09A017DF"/>
    <w:rsid w:val="09CB7A76"/>
    <w:rsid w:val="0C0838D6"/>
    <w:rsid w:val="0C784CA3"/>
    <w:rsid w:val="0D941458"/>
    <w:rsid w:val="10522FA8"/>
    <w:rsid w:val="13E10B9F"/>
    <w:rsid w:val="15216EF3"/>
    <w:rsid w:val="158B027A"/>
    <w:rsid w:val="15B72D0D"/>
    <w:rsid w:val="15CF169B"/>
    <w:rsid w:val="16EF10D5"/>
    <w:rsid w:val="16FD38A4"/>
    <w:rsid w:val="174B0A24"/>
    <w:rsid w:val="176D1810"/>
    <w:rsid w:val="197E195F"/>
    <w:rsid w:val="19EA32F7"/>
    <w:rsid w:val="1A123EF8"/>
    <w:rsid w:val="1B7B4857"/>
    <w:rsid w:val="1B7F104A"/>
    <w:rsid w:val="1D9667C3"/>
    <w:rsid w:val="1EB622A3"/>
    <w:rsid w:val="1F6920C9"/>
    <w:rsid w:val="225C200B"/>
    <w:rsid w:val="24CE340A"/>
    <w:rsid w:val="25651975"/>
    <w:rsid w:val="26D041B4"/>
    <w:rsid w:val="29AF5DAC"/>
    <w:rsid w:val="2A8472A2"/>
    <w:rsid w:val="2B0E14F3"/>
    <w:rsid w:val="2BEA1D6D"/>
    <w:rsid w:val="2C7A0725"/>
    <w:rsid w:val="2CF013ED"/>
    <w:rsid w:val="2D9C526F"/>
    <w:rsid w:val="30E3018F"/>
    <w:rsid w:val="324037AE"/>
    <w:rsid w:val="325D49B3"/>
    <w:rsid w:val="34331601"/>
    <w:rsid w:val="34570406"/>
    <w:rsid w:val="35BC2499"/>
    <w:rsid w:val="35D37A5C"/>
    <w:rsid w:val="36400685"/>
    <w:rsid w:val="379A5C5B"/>
    <w:rsid w:val="37AB2E35"/>
    <w:rsid w:val="3854084E"/>
    <w:rsid w:val="3E812D53"/>
    <w:rsid w:val="3F8A3285"/>
    <w:rsid w:val="3FD051DA"/>
    <w:rsid w:val="3FE23AC3"/>
    <w:rsid w:val="415F2CF2"/>
    <w:rsid w:val="4176442F"/>
    <w:rsid w:val="43DF71C4"/>
    <w:rsid w:val="45196466"/>
    <w:rsid w:val="45905305"/>
    <w:rsid w:val="467B3DB1"/>
    <w:rsid w:val="47E8664C"/>
    <w:rsid w:val="484D6630"/>
    <w:rsid w:val="49E30610"/>
    <w:rsid w:val="4A1104D0"/>
    <w:rsid w:val="4A6F6FCA"/>
    <w:rsid w:val="4E8C0336"/>
    <w:rsid w:val="4FEA4292"/>
    <w:rsid w:val="50005E55"/>
    <w:rsid w:val="515E04FE"/>
    <w:rsid w:val="53FB39C4"/>
    <w:rsid w:val="56514AE1"/>
    <w:rsid w:val="5678507E"/>
    <w:rsid w:val="5736344D"/>
    <w:rsid w:val="595E1A29"/>
    <w:rsid w:val="59CF63FB"/>
    <w:rsid w:val="5C3D7218"/>
    <w:rsid w:val="5F684AC1"/>
    <w:rsid w:val="6059370F"/>
    <w:rsid w:val="606A740E"/>
    <w:rsid w:val="619C3D90"/>
    <w:rsid w:val="629037F3"/>
    <w:rsid w:val="62AB3603"/>
    <w:rsid w:val="652B3EC8"/>
    <w:rsid w:val="6551124D"/>
    <w:rsid w:val="65EB54FA"/>
    <w:rsid w:val="66372814"/>
    <w:rsid w:val="67BD44B9"/>
    <w:rsid w:val="67F8297F"/>
    <w:rsid w:val="68FF172B"/>
    <w:rsid w:val="69E879F5"/>
    <w:rsid w:val="6A4D5C46"/>
    <w:rsid w:val="6BFA2357"/>
    <w:rsid w:val="6DE72B23"/>
    <w:rsid w:val="700A0B74"/>
    <w:rsid w:val="72333388"/>
    <w:rsid w:val="72D352E7"/>
    <w:rsid w:val="73680AC5"/>
    <w:rsid w:val="73A002C3"/>
    <w:rsid w:val="74C162EB"/>
    <w:rsid w:val="754B585F"/>
    <w:rsid w:val="755E4D2B"/>
    <w:rsid w:val="76BC3F50"/>
    <w:rsid w:val="786C5013"/>
    <w:rsid w:val="7A236582"/>
    <w:rsid w:val="7A6C05DE"/>
    <w:rsid w:val="7BC3727E"/>
    <w:rsid w:val="7CA631D4"/>
    <w:rsid w:val="7D9761FF"/>
    <w:rsid w:val="7F111D37"/>
    <w:rsid w:val="7FDF0480"/>
    <w:rsid w:val="7FF0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szf101</dc:creator>
  <cp:lastModifiedBy>gxl</cp:lastModifiedBy>
  <cp:revision>2</cp:revision>
  <cp:lastPrinted>2018-12-18T09:36:00Z</cp:lastPrinted>
  <dcterms:created xsi:type="dcterms:W3CDTF">2019-02-19T05:14:00Z</dcterms:created>
  <dcterms:modified xsi:type="dcterms:W3CDTF">2019-02-19T05:14:00Z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