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47" w:rsidRPr="00FB3147" w:rsidRDefault="00FB3147" w:rsidP="00FB3147">
      <w:pPr>
        <w:jc w:val="center"/>
        <w:rPr>
          <w:rFonts w:ascii="宋体" w:hAnsi="宋体" w:hint="eastAsia"/>
          <w:kern w:val="0"/>
          <w:sz w:val="32"/>
          <w:szCs w:val="32"/>
        </w:rPr>
      </w:pPr>
      <w:r>
        <w:rPr>
          <w:rFonts w:ascii="宋体" w:hAnsi="宋体" w:hint="eastAsia"/>
          <w:b/>
          <w:color w:val="FF0000"/>
          <w:kern w:val="0"/>
          <w:sz w:val="84"/>
          <w:szCs w:val="84"/>
        </w:rPr>
        <w:t xml:space="preserve">               </w:t>
      </w:r>
      <w:r w:rsidRPr="00FB3147">
        <w:rPr>
          <w:rFonts w:ascii="宋体" w:hAnsi="宋体" w:hint="eastAsia"/>
          <w:kern w:val="0"/>
          <w:sz w:val="32"/>
          <w:szCs w:val="32"/>
        </w:rPr>
        <w:t>A</w:t>
      </w:r>
    </w:p>
    <w:p w:rsidR="00FB3147" w:rsidRPr="00943B11" w:rsidRDefault="00FB3147" w:rsidP="00FB3147">
      <w:pPr>
        <w:jc w:val="center"/>
        <w:rPr>
          <w:rFonts w:ascii="宋体" w:hAnsi="宋体"/>
          <w:b/>
          <w:color w:val="FF0000"/>
          <w:sz w:val="84"/>
          <w:szCs w:val="84"/>
        </w:rPr>
      </w:pPr>
      <w:r w:rsidRPr="00FB3147">
        <w:rPr>
          <w:rFonts w:ascii="宋体" w:hAnsi="宋体" w:hint="eastAsia"/>
          <w:b/>
          <w:color w:val="FF0000"/>
          <w:spacing w:val="5"/>
          <w:w w:val="62"/>
          <w:kern w:val="0"/>
          <w:sz w:val="84"/>
          <w:szCs w:val="84"/>
          <w:fitText w:val="8430" w:id="1764929280"/>
        </w:rPr>
        <w:t>五华区人民政府华山街道办事处文</w:t>
      </w:r>
      <w:r w:rsidRPr="00FB3147">
        <w:rPr>
          <w:rFonts w:ascii="宋体" w:hAnsi="宋体" w:hint="eastAsia"/>
          <w:b/>
          <w:color w:val="FF0000"/>
          <w:spacing w:val="-33"/>
          <w:w w:val="62"/>
          <w:kern w:val="0"/>
          <w:sz w:val="84"/>
          <w:szCs w:val="84"/>
          <w:fitText w:val="8430" w:id="1764929280"/>
        </w:rPr>
        <w:t>件</w:t>
      </w:r>
    </w:p>
    <w:p w:rsidR="00FB3147" w:rsidRPr="007E0961" w:rsidRDefault="00FB3147" w:rsidP="00FB3147">
      <w:pPr>
        <w:spacing w:line="560" w:lineRule="exact"/>
        <w:ind w:right="480"/>
        <w:rPr>
          <w:rFonts w:ascii="仿宋_GB2312" w:eastAsiaTheme="minorEastAsia" w:hAnsi="华文中宋"/>
          <w:sz w:val="32"/>
          <w:szCs w:val="32"/>
        </w:rPr>
      </w:pPr>
      <w:r>
        <w:rPr>
          <w:rFonts w:ascii="仿宋_GB2312" w:eastAsiaTheme="minorEastAsia" w:hAnsi="华文中宋" w:hint="eastAsia"/>
          <w:sz w:val="24"/>
          <w:szCs w:val="32"/>
        </w:rPr>
        <w:t xml:space="preserve">                        </w:t>
      </w:r>
    </w:p>
    <w:p w:rsidR="00FB3147" w:rsidRPr="00943B11" w:rsidRDefault="00FB3147" w:rsidP="00FB3147">
      <w:pPr>
        <w:spacing w:line="560" w:lineRule="exact"/>
        <w:jc w:val="center"/>
        <w:rPr>
          <w:rFonts w:ascii="仿宋_GB2312" w:eastAsia="仿宋_GB2312" w:hAnsi="华文中宋"/>
          <w:sz w:val="32"/>
          <w:szCs w:val="32"/>
        </w:rPr>
      </w:pPr>
      <w:r w:rsidRPr="00943B11">
        <w:rPr>
          <w:rFonts w:ascii="仿宋_GB2312" w:eastAsia="仿宋_GB2312" w:hAnsi="华文中宋" w:hint="eastAsia"/>
          <w:sz w:val="32"/>
          <w:szCs w:val="32"/>
        </w:rPr>
        <w:t>华政发〔2018〕</w:t>
      </w:r>
      <w:r>
        <w:rPr>
          <w:rFonts w:ascii="仿宋_GB2312" w:eastAsia="仿宋_GB2312" w:hAnsi="华文中宋" w:hint="eastAsia"/>
          <w:sz w:val="32"/>
          <w:szCs w:val="32"/>
        </w:rPr>
        <w:t>30</w:t>
      </w:r>
      <w:r w:rsidRPr="00943B11">
        <w:rPr>
          <w:rFonts w:ascii="仿宋_GB2312" w:eastAsia="仿宋_GB2312" w:hAnsi="华文中宋" w:hint="eastAsia"/>
          <w:sz w:val="32"/>
          <w:szCs w:val="32"/>
        </w:rPr>
        <w:t xml:space="preserve">号 </w:t>
      </w:r>
    </w:p>
    <w:p w:rsidR="00F76E5C" w:rsidRPr="00FB3147" w:rsidRDefault="00FB3147" w:rsidP="00FB3147">
      <w:pPr>
        <w:spacing w:line="600" w:lineRule="exact"/>
        <w:rPr>
          <w:rFonts w:ascii="方正小标宋简体" w:eastAsia="方正小标宋简体" w:hAnsi="inherit" w:cs="Arial"/>
          <w:color w:val="2F2F2F"/>
          <w:kern w:val="0"/>
          <w:sz w:val="44"/>
          <w:szCs w:val="44"/>
        </w:rPr>
      </w:pPr>
      <w:r w:rsidRPr="00EA6B88">
        <w:rPr>
          <w:rFonts w:asciiTheme="minorHAnsi" w:eastAsiaTheme="minorEastAsia" w:hAnsiTheme="minorHAnsi" w:hint="eastAsia"/>
          <w:noProof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2" o:spid="_x0000_s1026" type="#_x0000_t32" style="position:absolute;left:0;text-align:left;margin-left:4.55pt;margin-top:14.1pt;width:419.1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" strokecolor="red" strokeweight="2.25pt"/>
        </w:pict>
      </w:r>
    </w:p>
    <w:p w:rsidR="00F76E5C" w:rsidRDefault="00F76E5C" w:rsidP="00077901">
      <w:pPr>
        <w:spacing w:line="580" w:lineRule="exact"/>
        <w:jc w:val="center"/>
        <w:rPr>
          <w:rFonts w:ascii="宋体" w:hAnsi="宋体"/>
          <w:b/>
          <w:color w:val="FF0000"/>
          <w:kern w:val="0"/>
          <w:sz w:val="84"/>
          <w:szCs w:val="84"/>
        </w:rPr>
      </w:pPr>
    </w:p>
    <w:p w:rsidR="00077901" w:rsidRDefault="00077901" w:rsidP="00077901">
      <w:pPr>
        <w:spacing w:line="580" w:lineRule="exact"/>
        <w:jc w:val="center"/>
        <w:rPr>
          <w:rFonts w:ascii="仿宋_GB2312" w:eastAsia="仿宋_GB2312" w:hAnsi="Calibri"/>
          <w:sz w:val="44"/>
          <w:szCs w:val="44"/>
        </w:rPr>
      </w:pPr>
      <w:r w:rsidRPr="00943B11">
        <w:rPr>
          <w:rFonts w:ascii="仿宋_GB2312" w:eastAsia="仿宋_GB2312" w:hAnsi="宋体" w:hint="eastAsia"/>
          <w:sz w:val="44"/>
          <w:szCs w:val="44"/>
        </w:rPr>
        <w:t>关于对</w:t>
      </w:r>
      <w:r w:rsidRPr="007E0961">
        <w:rPr>
          <w:rFonts w:ascii="仿宋_GB2312" w:eastAsia="仿宋_GB2312" w:hAnsi="Calibri" w:hint="eastAsia"/>
          <w:sz w:val="44"/>
          <w:szCs w:val="44"/>
        </w:rPr>
        <w:t>昆明市五华区第十六届人民代表</w:t>
      </w:r>
    </w:p>
    <w:p w:rsidR="00077901" w:rsidRPr="00943B11" w:rsidRDefault="00077901" w:rsidP="00077901">
      <w:pPr>
        <w:spacing w:line="580" w:lineRule="exact"/>
        <w:jc w:val="center"/>
        <w:rPr>
          <w:rFonts w:ascii="仿宋_GB2312" w:eastAsia="仿宋_GB2312" w:hAnsi="Calibri"/>
          <w:sz w:val="44"/>
          <w:szCs w:val="44"/>
        </w:rPr>
      </w:pPr>
      <w:r w:rsidRPr="007E0961">
        <w:rPr>
          <w:rFonts w:ascii="仿宋_GB2312" w:eastAsia="仿宋_GB2312" w:hAnsi="Calibri" w:hint="eastAsia"/>
          <w:sz w:val="44"/>
          <w:szCs w:val="44"/>
        </w:rPr>
        <w:t>大会第</w:t>
      </w:r>
      <w:r>
        <w:rPr>
          <w:rFonts w:ascii="仿宋_GB2312" w:eastAsia="仿宋_GB2312" w:hAnsi="Calibri" w:hint="eastAsia"/>
          <w:sz w:val="44"/>
          <w:szCs w:val="44"/>
        </w:rPr>
        <w:t>一</w:t>
      </w:r>
      <w:r w:rsidRPr="007E0961">
        <w:rPr>
          <w:rFonts w:ascii="仿宋_GB2312" w:eastAsia="仿宋_GB2312" w:hAnsi="Calibri" w:hint="eastAsia"/>
          <w:sz w:val="44"/>
          <w:szCs w:val="44"/>
        </w:rPr>
        <w:t>次会议第</w:t>
      </w:r>
      <w:r>
        <w:rPr>
          <w:rFonts w:ascii="仿宋_GB2312" w:eastAsia="仿宋_GB2312" w:hAnsi="Calibri" w:hint="eastAsia"/>
          <w:sz w:val="44"/>
          <w:szCs w:val="44"/>
        </w:rPr>
        <w:t>035</w:t>
      </w:r>
      <w:r w:rsidRPr="007E0961">
        <w:rPr>
          <w:rFonts w:ascii="仿宋_GB2312" w:eastAsia="仿宋_GB2312" w:hAnsi="Calibri" w:hint="eastAsia"/>
          <w:sz w:val="44"/>
          <w:szCs w:val="44"/>
        </w:rPr>
        <w:t>号</w:t>
      </w:r>
      <w:r>
        <w:rPr>
          <w:rFonts w:ascii="仿宋_GB2312" w:eastAsia="仿宋_GB2312" w:hAnsi="Calibri" w:hint="eastAsia"/>
          <w:sz w:val="44"/>
          <w:szCs w:val="44"/>
        </w:rPr>
        <w:t>建议的</w:t>
      </w:r>
      <w:r w:rsidRPr="00943B11">
        <w:rPr>
          <w:rFonts w:ascii="仿宋_GB2312" w:eastAsia="仿宋_GB2312" w:hAnsi="Calibri" w:hint="eastAsia"/>
          <w:sz w:val="44"/>
          <w:szCs w:val="44"/>
        </w:rPr>
        <w:t>答复</w:t>
      </w:r>
    </w:p>
    <w:p w:rsidR="00077901" w:rsidRPr="00F010E2" w:rsidRDefault="00077901" w:rsidP="00077901">
      <w:pPr>
        <w:spacing w:line="580" w:lineRule="exact"/>
        <w:jc w:val="center"/>
        <w:rPr>
          <w:rFonts w:ascii="仿宋_GB2312" w:eastAsia="仿宋_GB2312" w:hAnsi="Calibri"/>
          <w:sz w:val="32"/>
          <w:szCs w:val="32"/>
        </w:rPr>
      </w:pPr>
    </w:p>
    <w:p w:rsidR="00077901" w:rsidRPr="00943B11" w:rsidRDefault="00077901" w:rsidP="00DD54A4">
      <w:pPr>
        <w:spacing w:line="560" w:lineRule="exact"/>
        <w:rPr>
          <w:rFonts w:ascii="仿宋_GB2312" w:eastAsia="仿宋_GB2312" w:hAnsi="宋体"/>
          <w:b/>
          <w:sz w:val="32"/>
          <w:szCs w:val="32"/>
        </w:rPr>
      </w:pPr>
      <w:r w:rsidRPr="00943B11">
        <w:rPr>
          <w:rFonts w:ascii="仿宋_GB2312" w:eastAsia="仿宋_GB2312" w:hint="eastAsia"/>
          <w:sz w:val="32"/>
          <w:szCs w:val="32"/>
        </w:rPr>
        <w:t>尊敬的</w:t>
      </w:r>
      <w:r>
        <w:rPr>
          <w:rFonts w:ascii="仿宋_GB2312" w:eastAsia="仿宋_GB2312" w:hint="eastAsia"/>
          <w:sz w:val="32"/>
          <w:szCs w:val="32"/>
        </w:rPr>
        <w:t>和兆荣</w:t>
      </w:r>
      <w:r w:rsidRPr="00943B11">
        <w:rPr>
          <w:rFonts w:ascii="仿宋_GB2312" w:eastAsia="仿宋_GB2312" w:hint="eastAsia"/>
          <w:sz w:val="32"/>
          <w:szCs w:val="32"/>
        </w:rPr>
        <w:t>代表：</w:t>
      </w:r>
    </w:p>
    <w:p w:rsidR="00077901" w:rsidRDefault="00077901" w:rsidP="0011208E">
      <w:pPr>
        <w:spacing w:line="56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您的建议《</w:t>
      </w:r>
      <w:r w:rsidRPr="009A1BA2">
        <w:rPr>
          <w:rFonts w:ascii="仿宋_GB2312" w:eastAsia="仿宋_GB2312" w:hAnsiTheme="minorEastAsia" w:hint="eastAsia"/>
          <w:sz w:val="32"/>
          <w:szCs w:val="32"/>
        </w:rPr>
        <w:t>关于尽快加大圆西路（圆通电影院附近）社会治安综合治理的建议</w:t>
      </w:r>
      <w:r>
        <w:rPr>
          <w:rFonts w:ascii="仿宋_GB2312" w:eastAsia="仿宋_GB2312" w:hAnsiTheme="minorEastAsia" w:hint="eastAsia"/>
          <w:sz w:val="32"/>
          <w:szCs w:val="32"/>
        </w:rPr>
        <w:t>》2017年已交华山街道办理，现就后续办理情况答复如下：</w:t>
      </w:r>
    </w:p>
    <w:p w:rsidR="00077901" w:rsidRDefault="00077901" w:rsidP="0011208E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一、基本情况</w:t>
      </w:r>
    </w:p>
    <w:p w:rsidR="00077901" w:rsidRPr="006E1AD8" w:rsidRDefault="00077901" w:rsidP="0011208E">
      <w:pPr>
        <w:spacing w:line="56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园西路总长400米，</w:t>
      </w:r>
      <w:r w:rsidRPr="00146E9A">
        <w:rPr>
          <w:rFonts w:ascii="仿宋_GB2312" w:eastAsia="仿宋_GB2312" w:hAnsiTheme="minorEastAsia" w:hint="eastAsia"/>
          <w:sz w:val="32"/>
          <w:szCs w:val="32"/>
        </w:rPr>
        <w:t>两头连接着云南大学的东门和东二院，是学生上课的必经之路，因此也以其美食云集的特点，成为园西数码商圈的重要组成部分。</w:t>
      </w:r>
      <w:r>
        <w:rPr>
          <w:rFonts w:ascii="仿宋_GB2312" w:eastAsia="仿宋_GB2312" w:hAnsiTheme="minorEastAsia" w:hint="eastAsia"/>
          <w:sz w:val="32"/>
          <w:szCs w:val="32"/>
        </w:rPr>
        <w:t>该路段因历史原因，基础设施欠账较大，功能不完善，加之周边建筑杂乱，业态层次较低。长期以来，</w:t>
      </w:r>
      <w:r w:rsidRPr="00146E9A">
        <w:rPr>
          <w:rFonts w:ascii="仿宋_GB2312" w:eastAsia="仿宋_GB2312" w:hAnsiTheme="minorEastAsia" w:hint="eastAsia"/>
          <w:sz w:val="32"/>
          <w:szCs w:val="32"/>
        </w:rPr>
        <w:t>来往于此路段的中小学生、大学生、电子产品消费顾客等众多，加之电动车、共享单车等无序随意停放现象突出，每日不仅交通极为拥堵，脏乱差等环境卫生问题也极为突出，还存在火灾等严重的安全隐患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077901" w:rsidRDefault="00077901" w:rsidP="0011208E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二、提案建议办理情况</w:t>
      </w:r>
    </w:p>
    <w:p w:rsidR="00077901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lastRenderedPageBreak/>
        <w:t>1.关于一二一大街恢复双向行驶情况。经对接市级住建、规划、教科所等部门了解，目前由于学府路、一二一大街等</w:t>
      </w:r>
      <w:r w:rsidR="00F76E5C">
        <w:rPr>
          <w:rFonts w:ascii="仿宋_GB2312" w:eastAsia="仿宋_GB2312" w:hAnsiTheme="minorEastAsia" w:hint="eastAsia"/>
          <w:sz w:val="32"/>
          <w:szCs w:val="32"/>
        </w:rPr>
        <w:t>路段地铁四号线、五号线</w:t>
      </w:r>
      <w:r>
        <w:rPr>
          <w:rFonts w:ascii="仿宋_GB2312" w:eastAsia="仿宋_GB2312" w:hAnsiTheme="minorEastAsia" w:hint="eastAsia"/>
          <w:sz w:val="32"/>
          <w:szCs w:val="32"/>
        </w:rPr>
        <w:t>施工，道路通行压力较大，暂不具备恢复一二一大街双向行驶的计划。</w:t>
      </w:r>
    </w:p>
    <w:p w:rsidR="00077901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2.2017年11月，街道彻底取消了圆通北路引摊入市点，一举解决了该片区长期以来的摊贩集中、占道经营等情况；同时与交警部门沟通，加设了隔离栏，保障了机动车的通行。</w:t>
      </w:r>
    </w:p>
    <w:p w:rsidR="00077901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3.2018年以来，街道、社区与市场监督管理所牵头2次召开150余户商家开会，提出管理要求，落实门前三包等工作要求；同时7月份以来，街道动员昆明奇力物业管理公司、昆明大滇物业管理有限公司对下水管道进行改造，目前正有序推进。</w:t>
      </w:r>
    </w:p>
    <w:p w:rsidR="00077901" w:rsidRPr="00964E92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4.今年五月份以来，街道利用创建全国文明城市的机会，出动20余人次，利用4</w:t>
      </w:r>
      <w:r w:rsidR="00B21C32">
        <w:rPr>
          <w:rFonts w:ascii="仿宋_GB2312" w:eastAsia="仿宋_GB2312" w:hAnsiTheme="minorEastAsia" w:hint="eastAsia"/>
          <w:sz w:val="32"/>
          <w:szCs w:val="32"/>
        </w:rPr>
        <w:t>个晚上的机会，对圆通北路共享单车进行了清理</w:t>
      </w:r>
      <w:r>
        <w:rPr>
          <w:rFonts w:ascii="仿宋_GB2312" w:eastAsia="仿宋_GB2312" w:hAnsiTheme="minorEastAsia" w:hint="eastAsia"/>
          <w:sz w:val="32"/>
          <w:szCs w:val="32"/>
        </w:rPr>
        <w:t>，共计清理单车一千辆左右。经了解，园西路大部分非机动车属于商户自己的电动车，还有部分快递公司车辆，近期街道和社区又两次小范围召集商家开会，拟定在园西路、圆通北路交叉口设立非机动车保管站，通过给商户发放停车优惠卡，以求彻底解决园西路非机动车停放事宜。</w:t>
      </w:r>
    </w:p>
    <w:p w:rsidR="00077901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964E92">
        <w:rPr>
          <w:rFonts w:ascii="黑体" w:eastAsia="黑体" w:hAnsi="黑体" w:hint="eastAsia"/>
          <w:sz w:val="32"/>
          <w:szCs w:val="32"/>
        </w:rPr>
        <w:t>三、下一步工作</w:t>
      </w:r>
    </w:p>
    <w:p w:rsidR="006A3E5A" w:rsidRPr="006A3E5A" w:rsidRDefault="00077901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目前，随着该道路周边高校用地功能调整，根据城市“双修”（功能修补、生态修复）及连片“三旧”改造的工作要求，我区将小菜园片区（四至范围：东至盘龙江，北至学府路、环城北路，南至鼓楼路，西至北门街，详见附图）作为</w:t>
      </w:r>
      <w:r>
        <w:rPr>
          <w:rFonts w:ascii="仿宋_GB2312" w:eastAsia="仿宋_GB2312" w:hAnsi="黑体" w:hint="eastAsia"/>
          <w:sz w:val="32"/>
          <w:szCs w:val="32"/>
        </w:rPr>
        <w:lastRenderedPageBreak/>
        <w:t>拟改造的片区之一上报市政府，列入全市旧城区改造计划。您提出的园西路就位于该片区之内，2018年7月16日，我街道与区城改局对启动该片区改造的前期工作进行了专题研究，拟于近期分地块开展改造区的民意调查、房屋普查、用地权属调整等工作，按照我市对旧城区改造的程序启动该片区城市更新改造，改造过程中得按照新的城市规划，从根本上研究解决多年来困扰园西路的“乱”的问题。</w:t>
      </w:r>
    </w:p>
    <w:p w:rsidR="003C6D16" w:rsidRDefault="00CF343C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感谢您对政府工作的监督关心和支持！</w:t>
      </w:r>
    </w:p>
    <w:p w:rsidR="003C6D16" w:rsidRDefault="00CF343C" w:rsidP="0011208E">
      <w:pPr>
        <w:snapToGrid w:val="0"/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联系人及电话：周朝煌 18669079981</w:t>
      </w:r>
    </w:p>
    <w:p w:rsidR="005B5F11" w:rsidRDefault="005B5F11" w:rsidP="0011208E">
      <w:pPr>
        <w:snapToGrid w:val="0"/>
        <w:spacing w:line="560" w:lineRule="exact"/>
        <w:ind w:firstLineChars="200" w:firstLine="640"/>
        <w:jc w:val="lef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</w:t>
      </w:r>
      <w:r w:rsidR="0011208E">
        <w:rPr>
          <w:rFonts w:ascii="仿宋_GB2312" w:eastAsia="仿宋_GB2312" w:hint="eastAsia"/>
          <w:sz w:val="32"/>
          <w:szCs w:val="32"/>
        </w:rPr>
        <w:t>小菜园</w:t>
      </w:r>
      <w:r w:rsidR="0011208E" w:rsidRPr="0011208E">
        <w:rPr>
          <w:rFonts w:ascii="仿宋_GB2312" w:eastAsia="仿宋_GB2312" w:hint="eastAsia"/>
          <w:sz w:val="32"/>
          <w:szCs w:val="32"/>
        </w:rPr>
        <w:t>片区改造四至范围</w:t>
      </w:r>
    </w:p>
    <w:p w:rsidR="006A3E5A" w:rsidRDefault="006A3E5A" w:rsidP="007E0961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6A3E5A" w:rsidRDefault="006A3E5A" w:rsidP="007E0961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6A3E5A" w:rsidRDefault="006A3E5A" w:rsidP="00D530EE">
      <w:pPr>
        <w:spacing w:line="580" w:lineRule="exact"/>
        <w:ind w:right="640"/>
        <w:rPr>
          <w:rFonts w:ascii="仿宋_GB2312" w:eastAsia="仿宋_GB2312" w:hAnsi="仿宋_GB2312" w:cs="仿宋_GB2312"/>
          <w:sz w:val="32"/>
          <w:szCs w:val="32"/>
        </w:rPr>
      </w:pPr>
    </w:p>
    <w:p w:rsidR="006A3E5A" w:rsidRDefault="006A3E5A" w:rsidP="007E0961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6A3E5A" w:rsidRDefault="006A3E5A" w:rsidP="007E0961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:rsidR="003C6D16" w:rsidRDefault="00CF343C" w:rsidP="007E0961">
      <w:pPr>
        <w:spacing w:line="580" w:lineRule="exact"/>
        <w:ind w:firstLineChars="200" w:firstLine="64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五华区华山街道办事处</w:t>
      </w:r>
    </w:p>
    <w:p w:rsidR="003C6D16" w:rsidRDefault="00735B43" w:rsidP="00D1085C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</w:t>
      </w:r>
      <w:r w:rsidR="00D1085C"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C76759">
        <w:rPr>
          <w:rFonts w:ascii="仿宋_GB2312" w:eastAsia="仿宋_GB2312" w:hAnsi="仿宋_GB2312" w:cs="仿宋_GB2312" w:hint="eastAsia"/>
          <w:sz w:val="32"/>
          <w:szCs w:val="32"/>
        </w:rPr>
        <w:t>2018</w:t>
      </w:r>
      <w:r w:rsidR="00CF343C">
        <w:rPr>
          <w:rFonts w:ascii="仿宋_GB2312" w:eastAsia="仿宋_GB2312" w:hAnsi="仿宋_GB2312" w:cs="仿宋_GB2312" w:hint="eastAsia"/>
          <w:sz w:val="32"/>
          <w:szCs w:val="32"/>
        </w:rPr>
        <w:t>年</w:t>
      </w:r>
      <w:r w:rsidR="00C76759">
        <w:rPr>
          <w:rFonts w:ascii="仿宋_GB2312" w:eastAsia="仿宋_GB2312" w:hAnsi="仿宋_GB2312" w:cs="仿宋_GB2312" w:hint="eastAsia"/>
          <w:sz w:val="32"/>
          <w:szCs w:val="32"/>
        </w:rPr>
        <w:t>8</w:t>
      </w:r>
      <w:r w:rsidR="00CF343C">
        <w:rPr>
          <w:rFonts w:ascii="仿宋_GB2312" w:eastAsia="仿宋_GB2312" w:hAnsi="仿宋_GB2312" w:cs="仿宋_GB2312" w:hint="eastAsia"/>
          <w:sz w:val="32"/>
          <w:szCs w:val="32"/>
        </w:rPr>
        <w:t>月</w:t>
      </w:r>
      <w:bookmarkStart w:id="0" w:name="_GoBack"/>
      <w:bookmarkEnd w:id="0"/>
      <w:r w:rsidR="00C76759">
        <w:rPr>
          <w:rFonts w:ascii="仿宋_GB2312" w:eastAsia="仿宋_GB2312" w:hAnsi="仿宋_GB2312" w:cs="仿宋_GB2312" w:hint="eastAsia"/>
          <w:sz w:val="32"/>
          <w:szCs w:val="32"/>
        </w:rPr>
        <w:t>6</w:t>
      </w:r>
      <w:r w:rsidR="00CF343C"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D1085C" w:rsidRDefault="00D1085C" w:rsidP="00D1085C">
      <w:pPr>
        <w:spacing w:line="580" w:lineRule="exact"/>
        <w:ind w:firstLineChars="200" w:firstLine="420"/>
      </w:pPr>
    </w:p>
    <w:p w:rsidR="005B5F11" w:rsidRDefault="005B5F11" w:rsidP="00D1085C">
      <w:pPr>
        <w:spacing w:line="580" w:lineRule="exact"/>
        <w:ind w:firstLineChars="200" w:firstLine="420"/>
      </w:pPr>
    </w:p>
    <w:p w:rsidR="005B5F11" w:rsidRDefault="005B5F11" w:rsidP="00D1085C">
      <w:pPr>
        <w:spacing w:line="580" w:lineRule="exact"/>
        <w:ind w:firstLineChars="200" w:firstLine="420"/>
      </w:pPr>
    </w:p>
    <w:p w:rsidR="00D1085C" w:rsidRDefault="00D1085C" w:rsidP="00D1085C">
      <w:pPr>
        <w:snapToGrid w:val="0"/>
        <w:spacing w:line="240" w:lineRule="atLeast"/>
        <w:jc w:val="left"/>
      </w:pPr>
      <w:r>
        <w:rPr>
          <w:rFonts w:hint="eastAsia"/>
        </w:rPr>
        <w:t>━━━━━━━━━━━━━━━━━━━━━━━━━━━━━━━━━━━━━━━</w:t>
      </w:r>
    </w:p>
    <w:p w:rsidR="00D1085C" w:rsidRPr="009A1F24" w:rsidRDefault="00D1085C" w:rsidP="00D1085C">
      <w:pPr>
        <w:snapToGrid w:val="0"/>
        <w:spacing w:line="240" w:lineRule="atLeast"/>
        <w:ind w:firstLineChars="100" w:firstLine="280"/>
        <w:jc w:val="left"/>
        <w:rPr>
          <w:rFonts w:ascii="仿宋_GB2312" w:eastAsia="仿宋_GB2312"/>
          <w:sz w:val="28"/>
          <w:szCs w:val="28"/>
        </w:rPr>
      </w:pPr>
      <w:r w:rsidRPr="009A1F24">
        <w:rPr>
          <w:rFonts w:ascii="仿宋_GB2312" w:eastAsia="仿宋_GB2312" w:hint="eastAsia"/>
          <w:sz w:val="28"/>
          <w:szCs w:val="28"/>
        </w:rPr>
        <w:t>抄送：区人大人事委，区政府目督办。</w:t>
      </w:r>
    </w:p>
    <w:p w:rsidR="00D1085C" w:rsidRDefault="00D1085C" w:rsidP="00D1085C">
      <w:pPr>
        <w:snapToGrid w:val="0"/>
        <w:spacing w:line="240" w:lineRule="atLeast"/>
        <w:jc w:val="left"/>
      </w:pPr>
      <w:r>
        <w:rPr>
          <w:rFonts w:hint="eastAsia"/>
        </w:rPr>
        <w:t>━━━━━━━━━━━━━━━━━━━━━━━━━━━━━━━━━━━━━━━</w:t>
      </w:r>
    </w:p>
    <w:p w:rsidR="003C6D16" w:rsidRDefault="0011208E" w:rsidP="00D530EE">
      <w:pPr>
        <w:spacing w:line="58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758825</wp:posOffset>
            </wp:positionV>
            <wp:extent cx="5276215" cy="5486400"/>
            <wp:effectExtent l="19050" t="0" r="635" b="0"/>
            <wp:wrapSquare wrapText="bothSides"/>
            <wp:docPr id="2" name="图片 0" descr="QQ截图2018080617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08061702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32"/>
          <w:szCs w:val="32"/>
        </w:rPr>
        <w:t>附件：小菜园</w:t>
      </w:r>
      <w:r w:rsidRPr="0011208E">
        <w:rPr>
          <w:rFonts w:ascii="黑体" w:eastAsia="黑体" w:hAnsi="黑体" w:hint="eastAsia"/>
          <w:sz w:val="32"/>
          <w:szCs w:val="32"/>
        </w:rPr>
        <w:t>片区改造四至范围</w:t>
      </w:r>
    </w:p>
    <w:p w:rsidR="0011208E" w:rsidRPr="0011208E" w:rsidRDefault="0011208E" w:rsidP="0011208E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</w:p>
    <w:p w:rsidR="005B5F11" w:rsidRDefault="005B5F11" w:rsidP="007E0961">
      <w:pPr>
        <w:spacing w:line="580" w:lineRule="exact"/>
        <w:ind w:firstLineChars="200" w:firstLine="420"/>
      </w:pPr>
    </w:p>
    <w:p w:rsidR="005B5F11" w:rsidRDefault="005B5F11" w:rsidP="007E0961">
      <w:pPr>
        <w:spacing w:line="580" w:lineRule="exact"/>
        <w:ind w:firstLineChars="200" w:firstLine="420"/>
      </w:pPr>
    </w:p>
    <w:p w:rsidR="005B5F11" w:rsidRDefault="005B5F11" w:rsidP="007E0961">
      <w:pPr>
        <w:spacing w:line="580" w:lineRule="exact"/>
        <w:ind w:firstLineChars="200" w:firstLine="420"/>
      </w:pPr>
    </w:p>
    <w:p w:rsidR="005B5F11" w:rsidRDefault="005B5F11" w:rsidP="0011208E">
      <w:pPr>
        <w:spacing w:line="580" w:lineRule="exact"/>
        <w:ind w:firstLineChars="200" w:firstLine="420"/>
      </w:pPr>
    </w:p>
    <w:sectPr w:rsidR="005B5F11" w:rsidSect="00595B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672" w:rsidRDefault="006A5672" w:rsidP="00F010E2">
      <w:r>
        <w:separator/>
      </w:r>
    </w:p>
  </w:endnote>
  <w:endnote w:type="continuationSeparator" w:id="0">
    <w:p w:rsidR="006A5672" w:rsidRDefault="006A5672" w:rsidP="00F01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672" w:rsidRDefault="006A5672" w:rsidP="00F010E2">
      <w:r>
        <w:separator/>
      </w:r>
    </w:p>
  </w:footnote>
  <w:footnote w:type="continuationSeparator" w:id="0">
    <w:p w:rsidR="006A5672" w:rsidRDefault="006A5672" w:rsidP="00F010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5C1F3"/>
    <w:multiLevelType w:val="singleLevel"/>
    <w:tmpl w:val="5505C1F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F3FE30F"/>
    <w:multiLevelType w:val="singleLevel"/>
    <w:tmpl w:val="6F3FE3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DB3"/>
    <w:rsid w:val="0004620F"/>
    <w:rsid w:val="00077901"/>
    <w:rsid w:val="000F2397"/>
    <w:rsid w:val="0010497A"/>
    <w:rsid w:val="0011208E"/>
    <w:rsid w:val="00146E9A"/>
    <w:rsid w:val="001E1C50"/>
    <w:rsid w:val="002703ED"/>
    <w:rsid w:val="00323B52"/>
    <w:rsid w:val="00360F2B"/>
    <w:rsid w:val="003C6D16"/>
    <w:rsid w:val="003D1210"/>
    <w:rsid w:val="003D67C8"/>
    <w:rsid w:val="003E202B"/>
    <w:rsid w:val="0041377E"/>
    <w:rsid w:val="004621D3"/>
    <w:rsid w:val="00501DB3"/>
    <w:rsid w:val="0051147F"/>
    <w:rsid w:val="005838CF"/>
    <w:rsid w:val="00595B9B"/>
    <w:rsid w:val="005B5F11"/>
    <w:rsid w:val="005C2B3F"/>
    <w:rsid w:val="005C5AED"/>
    <w:rsid w:val="006117B9"/>
    <w:rsid w:val="006650D9"/>
    <w:rsid w:val="00675861"/>
    <w:rsid w:val="006A3E5A"/>
    <w:rsid w:val="006A5672"/>
    <w:rsid w:val="006E1AD8"/>
    <w:rsid w:val="00735B43"/>
    <w:rsid w:val="007E0961"/>
    <w:rsid w:val="00806DAC"/>
    <w:rsid w:val="008474A5"/>
    <w:rsid w:val="00895300"/>
    <w:rsid w:val="008A6D27"/>
    <w:rsid w:val="008C177E"/>
    <w:rsid w:val="00917B8F"/>
    <w:rsid w:val="00923C8C"/>
    <w:rsid w:val="00925105"/>
    <w:rsid w:val="00943B11"/>
    <w:rsid w:val="00964E92"/>
    <w:rsid w:val="009A1BA2"/>
    <w:rsid w:val="00A214CE"/>
    <w:rsid w:val="00A71070"/>
    <w:rsid w:val="00AB4C46"/>
    <w:rsid w:val="00B21C32"/>
    <w:rsid w:val="00B83F21"/>
    <w:rsid w:val="00B96AC9"/>
    <w:rsid w:val="00BA356A"/>
    <w:rsid w:val="00C2438E"/>
    <w:rsid w:val="00C4019B"/>
    <w:rsid w:val="00C62EB9"/>
    <w:rsid w:val="00C76759"/>
    <w:rsid w:val="00C85C24"/>
    <w:rsid w:val="00CF343C"/>
    <w:rsid w:val="00D1085C"/>
    <w:rsid w:val="00D530EE"/>
    <w:rsid w:val="00DD54A4"/>
    <w:rsid w:val="00E15A8B"/>
    <w:rsid w:val="00EB0138"/>
    <w:rsid w:val="00EE2354"/>
    <w:rsid w:val="00EE45E9"/>
    <w:rsid w:val="00F010E2"/>
    <w:rsid w:val="00F25E19"/>
    <w:rsid w:val="00F76E5C"/>
    <w:rsid w:val="00FB3147"/>
    <w:rsid w:val="00FE4E87"/>
    <w:rsid w:val="00FF5CD9"/>
    <w:rsid w:val="05746678"/>
    <w:rsid w:val="07D67F07"/>
    <w:rsid w:val="12465C16"/>
    <w:rsid w:val="142C14F2"/>
    <w:rsid w:val="16F9270F"/>
    <w:rsid w:val="235A5E3F"/>
    <w:rsid w:val="309417E5"/>
    <w:rsid w:val="3AC9402F"/>
    <w:rsid w:val="3D8B5F3C"/>
    <w:rsid w:val="43750986"/>
    <w:rsid w:val="57E6098E"/>
    <w:rsid w:val="64F704A4"/>
    <w:rsid w:val="6F800207"/>
    <w:rsid w:val="738B0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1" type="connector" idref="#直接箭头连接符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9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95B9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95B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95B9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595B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20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208E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18</cp:revision>
  <cp:lastPrinted>2018-09-06T02:23:00Z</cp:lastPrinted>
  <dcterms:created xsi:type="dcterms:W3CDTF">2018-08-06T06:49:00Z</dcterms:created>
  <dcterms:modified xsi:type="dcterms:W3CDTF">2018-09-06T02:48:00Z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