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6F" w:rsidRDefault="00F57C6F" w:rsidP="00F57C6F">
      <w:pPr>
        <w:ind w:rightChars="-73" w:right="-234"/>
        <w:jc w:val="center"/>
        <w:rPr>
          <w:rFonts w:ascii="微软简标宋" w:eastAsia="微软简标宋"/>
          <w:color w:val="FF0000"/>
          <w:kern w:val="15"/>
          <w:sz w:val="52"/>
          <w:szCs w:val="52"/>
        </w:rPr>
      </w:pPr>
      <w:r>
        <w:rPr>
          <w:rFonts w:ascii="微软简标宋" w:eastAsia="微软简标宋" w:hint="eastAsia"/>
          <w:color w:val="FF0000"/>
          <w:kern w:val="15"/>
          <w:sz w:val="52"/>
          <w:szCs w:val="52"/>
        </w:rPr>
        <w:t>昆明市五华区环境保护局工作情况</w:t>
      </w:r>
    </w:p>
    <w:p w:rsidR="00F57C6F" w:rsidRDefault="00F57C6F" w:rsidP="00F57C6F">
      <w:pPr>
        <w:ind w:leftChars="-85" w:left="-272" w:rightChars="-73" w:right="-234"/>
        <w:jc w:val="center"/>
        <w:rPr>
          <w:rFonts w:ascii="微软简标宋" w:eastAsia="微软简标宋"/>
          <w:color w:val="FF0000"/>
          <w:kern w:val="15"/>
          <w:sz w:val="84"/>
          <w:szCs w:val="84"/>
        </w:rPr>
      </w:pPr>
      <w:r>
        <w:rPr>
          <w:rFonts w:ascii="微软简标宋" w:eastAsia="微软简标宋" w:hint="eastAsia"/>
          <w:color w:val="FF0000"/>
          <w:kern w:val="15"/>
          <w:sz w:val="84"/>
          <w:szCs w:val="84"/>
        </w:rPr>
        <w:t>简</w:t>
      </w:r>
      <w:r>
        <w:rPr>
          <w:rFonts w:ascii="宋体" w:hAnsi="宋体" w:cs="宋体"/>
          <w:color w:val="FF0000"/>
          <w:kern w:val="15"/>
          <w:sz w:val="84"/>
          <w:szCs w:val="84"/>
        </w:rPr>
        <w:t xml:space="preserve">    </w:t>
      </w:r>
      <w:r>
        <w:rPr>
          <w:rFonts w:ascii="微软简标宋" w:eastAsia="微软简标宋" w:hint="eastAsia"/>
          <w:color w:val="FF0000"/>
          <w:kern w:val="15"/>
          <w:sz w:val="84"/>
          <w:szCs w:val="84"/>
        </w:rPr>
        <w:t>报</w:t>
      </w:r>
    </w:p>
    <w:p w:rsidR="00F57C6F" w:rsidRDefault="00F57C6F" w:rsidP="00F57C6F">
      <w:pPr>
        <w:spacing w:line="600" w:lineRule="exact"/>
        <w:jc w:val="center"/>
        <w:rPr>
          <w:rFonts w:ascii="仿宋_GB2312" w:eastAsia="仿宋_GB2312"/>
        </w:rPr>
      </w:pPr>
    </w:p>
    <w:p w:rsidR="00F57C6F" w:rsidRDefault="00F57C6F" w:rsidP="00F57C6F">
      <w:pPr>
        <w:spacing w:line="600" w:lineRule="exact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第二十期</w:t>
      </w:r>
    </w:p>
    <w:p w:rsidR="00F57C6F" w:rsidRDefault="00F57C6F" w:rsidP="00F57C6F">
      <w:pPr>
        <w:tabs>
          <w:tab w:val="left" w:pos="6175"/>
        </w:tabs>
        <w:spacing w:beforeLines="50"/>
        <w:jc w:val="left"/>
        <w:rPr>
          <w:rFonts w:ascii="仿宋_GB2312" w:eastAsia="仿宋_GB2312"/>
        </w:rPr>
      </w:pPr>
      <w:r>
        <w:rPr>
          <w:rFonts w:ascii="宋体" w:hAnsi="宋体" w:hint="eastAsia"/>
          <w:color w:val="FF0000"/>
          <w:kern w:val="0"/>
          <w:sz w:val="28"/>
          <w:szCs w:val="28"/>
        </w:rPr>
        <w:t>昆明市五华区环境保护局编印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</w:rPr>
        <w:t>二</w:t>
      </w:r>
      <w:r>
        <w:rPr>
          <w:rFonts w:ascii="仿宋_GB2312" w:hAnsi="宋体" w:cs="宋体" w:hint="eastAsia"/>
        </w:rPr>
        <w:t>〇</w:t>
      </w:r>
      <w:r>
        <w:rPr>
          <w:rFonts w:ascii="仿宋_GB2312" w:eastAsia="仿宋_GB2312" w:hAnsi="仿宋_GB2312" w:cs="仿宋_GB2312" w:hint="eastAsia"/>
        </w:rPr>
        <w:t>一</w:t>
      </w:r>
      <w:r>
        <w:rPr>
          <w:rFonts w:ascii="仿宋_GB2312" w:eastAsia="仿宋_GB2312" w:hAnsi="宋体" w:cs="宋体" w:hint="eastAsia"/>
        </w:rPr>
        <w:t>八</w:t>
      </w:r>
      <w:r>
        <w:rPr>
          <w:rFonts w:ascii="仿宋_GB2312" w:eastAsia="仿宋_GB2312" w:hAnsi="仿宋_GB2312" w:cs="仿宋_GB2312" w:hint="eastAsia"/>
        </w:rPr>
        <w:t>年六月一</w:t>
      </w:r>
      <w:r>
        <w:rPr>
          <w:rFonts w:ascii="仿宋_GB2312" w:eastAsia="仿宋_GB2312" w:hint="eastAsia"/>
        </w:rPr>
        <w:t>日</w:t>
      </w:r>
    </w:p>
    <w:p w:rsidR="00F57C6F" w:rsidRDefault="00F57C6F" w:rsidP="00F57C6F">
      <w:pPr>
        <w:rPr>
          <w:rFonts w:hint="eastAsia"/>
          <w:sz w:val="28"/>
          <w:szCs w:val="28"/>
        </w:rPr>
      </w:pPr>
      <w:r>
        <w:pict>
          <v:line id="直线 18" o:spid="_x0000_s1026" style="position:absolute;left:0;text-align:left;z-index:251660288" from="-8.4pt,2.4pt" to="423.6pt,2.4pt" o:gfxdata="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V5I2h1gAAAAcBAAAPAAAAAAAAAAEAIAAAACIAAABk&#10;cnMvZG93bnJldi54bWxQSwECFAAUAAAACACHTuJA0+qA7s8BAACOAwAADgAAAAAAAAABACAAAAAl&#10;AQAAZHJzL2Uyb0RvYy54bWxQSwUGAAAAAAYABgBZAQAAZgUAAAAA&#10;" strokecolor="red" strokeweight="1.5pt"/>
        </w:pict>
      </w:r>
    </w:p>
    <w:p w:rsidR="009359F3" w:rsidRPr="00665B5A" w:rsidRDefault="009359F3" w:rsidP="009359F3">
      <w:pPr>
        <w:spacing w:line="580" w:lineRule="exact"/>
        <w:rPr>
          <w:rFonts w:ascii="方正黑体_GBK" w:eastAsia="方正黑体_GBK"/>
          <w:spacing w:val="4"/>
        </w:rPr>
      </w:pPr>
    </w:p>
    <w:p w:rsidR="009359F3" w:rsidRPr="00665B5A" w:rsidRDefault="009359F3" w:rsidP="009359F3">
      <w:pPr>
        <w:spacing w:line="580" w:lineRule="exact"/>
        <w:jc w:val="center"/>
        <w:rPr>
          <w:rFonts w:ascii="方正小标宋_GBK" w:eastAsia="方正小标宋_GBK"/>
          <w:spacing w:val="4"/>
          <w:sz w:val="44"/>
          <w:szCs w:val="44"/>
        </w:rPr>
      </w:pPr>
      <w:r>
        <w:rPr>
          <w:rFonts w:ascii="方正小标宋_GBK" w:eastAsia="方正小标宋_GBK" w:hint="eastAsia"/>
          <w:spacing w:val="4"/>
          <w:sz w:val="44"/>
          <w:szCs w:val="44"/>
        </w:rPr>
        <w:t>区委</w:t>
      </w:r>
      <w:r w:rsidRPr="00665B5A">
        <w:rPr>
          <w:rFonts w:ascii="方正小标宋_GBK" w:eastAsia="方正小标宋_GBK" w:hint="eastAsia"/>
          <w:spacing w:val="4"/>
          <w:sz w:val="44"/>
          <w:szCs w:val="44"/>
        </w:rPr>
        <w:t>第</w:t>
      </w:r>
      <w:r>
        <w:rPr>
          <w:rFonts w:ascii="方正小标宋_GBK" w:eastAsia="方正小标宋_GBK" w:hint="eastAsia"/>
          <w:spacing w:val="4"/>
          <w:sz w:val="44"/>
          <w:szCs w:val="44"/>
        </w:rPr>
        <w:t>五</w:t>
      </w:r>
      <w:r w:rsidRPr="00665B5A">
        <w:rPr>
          <w:rFonts w:ascii="方正小标宋_GBK" w:eastAsia="方正小标宋_GBK" w:hint="eastAsia"/>
          <w:spacing w:val="4"/>
          <w:sz w:val="44"/>
          <w:szCs w:val="44"/>
        </w:rPr>
        <w:t>巡</w:t>
      </w:r>
      <w:r>
        <w:rPr>
          <w:rFonts w:ascii="方正小标宋_GBK" w:eastAsia="方正小标宋_GBK" w:hint="eastAsia"/>
          <w:spacing w:val="4"/>
          <w:sz w:val="44"/>
          <w:szCs w:val="44"/>
        </w:rPr>
        <w:t>察</w:t>
      </w:r>
      <w:r w:rsidRPr="00665B5A">
        <w:rPr>
          <w:rFonts w:ascii="方正小标宋_GBK" w:eastAsia="方正小标宋_GBK" w:hint="eastAsia"/>
          <w:spacing w:val="4"/>
          <w:sz w:val="44"/>
          <w:szCs w:val="44"/>
        </w:rPr>
        <w:t>组向</w:t>
      </w:r>
      <w:r>
        <w:rPr>
          <w:rFonts w:ascii="方正小标宋_GBK" w:eastAsia="方正小标宋_GBK" w:hint="eastAsia"/>
          <w:spacing w:val="4"/>
          <w:sz w:val="44"/>
          <w:szCs w:val="44"/>
        </w:rPr>
        <w:t>区环保局党组</w:t>
      </w:r>
    </w:p>
    <w:p w:rsidR="009359F3" w:rsidRPr="00665B5A" w:rsidRDefault="009359F3" w:rsidP="009359F3">
      <w:pPr>
        <w:spacing w:line="580" w:lineRule="exact"/>
        <w:jc w:val="center"/>
        <w:rPr>
          <w:rFonts w:ascii="方正小标宋_GBK" w:eastAsia="方正小标宋_GBK"/>
          <w:spacing w:val="4"/>
          <w:sz w:val="44"/>
          <w:szCs w:val="44"/>
        </w:rPr>
      </w:pPr>
      <w:r w:rsidRPr="00665B5A">
        <w:rPr>
          <w:rFonts w:ascii="方正小标宋_GBK" w:eastAsia="方正小标宋_GBK" w:hint="eastAsia"/>
          <w:spacing w:val="4"/>
          <w:sz w:val="44"/>
          <w:szCs w:val="44"/>
        </w:rPr>
        <w:t>反馈</w:t>
      </w:r>
      <w:r>
        <w:rPr>
          <w:rFonts w:ascii="方正小标宋_GBK" w:eastAsia="方正小标宋_GBK" w:hint="eastAsia"/>
          <w:spacing w:val="4"/>
          <w:sz w:val="44"/>
          <w:szCs w:val="44"/>
        </w:rPr>
        <w:t>巡察</w:t>
      </w:r>
      <w:r w:rsidRPr="00665B5A">
        <w:rPr>
          <w:rFonts w:ascii="方正小标宋_GBK" w:eastAsia="方正小标宋_GBK" w:hint="eastAsia"/>
          <w:spacing w:val="4"/>
          <w:sz w:val="44"/>
          <w:szCs w:val="44"/>
        </w:rPr>
        <w:t>情况</w:t>
      </w:r>
    </w:p>
    <w:p w:rsidR="009359F3" w:rsidRPr="00665B5A" w:rsidRDefault="009359F3" w:rsidP="009359F3">
      <w:pPr>
        <w:spacing w:line="580" w:lineRule="exact"/>
        <w:ind w:firstLine="705"/>
        <w:rPr>
          <w:rFonts w:ascii="方正仿宋_GBK" w:eastAsia="方正仿宋_GBK"/>
          <w:bCs/>
          <w:spacing w:val="8"/>
          <w:kern w:val="0"/>
        </w:rPr>
      </w:pPr>
    </w:p>
    <w:p w:rsidR="009359F3" w:rsidRPr="00C051A9" w:rsidRDefault="009359F3" w:rsidP="009359F3">
      <w:pPr>
        <w:spacing w:line="580" w:lineRule="exact"/>
        <w:ind w:firstLine="705"/>
        <w:rPr>
          <w:rFonts w:ascii="仿宋_GB2312" w:eastAsia="仿宋_GB2312"/>
          <w:bCs/>
          <w:color w:val="000000"/>
          <w:spacing w:val="8"/>
          <w:kern w:val="0"/>
        </w:rPr>
      </w:pP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根据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区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委巡察工作领导小组的部署，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2018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年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5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月</w:t>
      </w:r>
      <w:r w:rsidR="00DC5467">
        <w:rPr>
          <w:rFonts w:ascii="仿宋_GB2312" w:eastAsia="仿宋_GB2312" w:hint="eastAsia"/>
          <w:bCs/>
          <w:color w:val="000000"/>
          <w:spacing w:val="8"/>
          <w:kern w:val="0"/>
        </w:rPr>
        <w:t>30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日，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区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委第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五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巡察组向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区环保局党组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反馈巡察情况。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区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委巡察工作领导小组成员、办公室主任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李彦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向</w:t>
      </w:r>
      <w:r w:rsidR="00A91D12">
        <w:rPr>
          <w:rFonts w:ascii="仿宋_GB2312" w:eastAsia="仿宋_GB2312" w:hint="eastAsia"/>
          <w:bCs/>
          <w:color w:val="000000"/>
          <w:spacing w:val="8"/>
          <w:kern w:val="0"/>
        </w:rPr>
        <w:t>党组书记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雷鸣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传达了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吕天云书记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关于巡察工作的重要讲话精神，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区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委第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五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巡察组组长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段文雯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，副组长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吴军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反馈了巡察情况。之后，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段文雯</w:t>
      </w:r>
      <w:r w:rsidR="003E7C35">
        <w:rPr>
          <w:rFonts w:ascii="仿宋_GB2312" w:eastAsia="仿宋_GB2312" w:hint="eastAsia"/>
          <w:bCs/>
          <w:color w:val="000000"/>
          <w:spacing w:val="8"/>
          <w:kern w:val="0"/>
        </w:rPr>
        <w:t>代表区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委巡察组向</w:t>
      </w:r>
      <w:r w:rsidR="003E7C35">
        <w:rPr>
          <w:rFonts w:ascii="仿宋_GB2312" w:eastAsia="仿宋_GB2312" w:hint="eastAsia"/>
          <w:bCs/>
          <w:color w:val="000000"/>
          <w:spacing w:val="8"/>
          <w:kern w:val="0"/>
        </w:rPr>
        <w:t>区环保局党组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领导班子进行了反馈，</w:t>
      </w:r>
      <w:r w:rsidR="003E7C35">
        <w:rPr>
          <w:rFonts w:ascii="仿宋_GB2312" w:eastAsia="仿宋_GB2312" w:hint="eastAsia"/>
          <w:bCs/>
          <w:color w:val="000000"/>
          <w:spacing w:val="8"/>
          <w:kern w:val="0"/>
        </w:rPr>
        <w:t>李彦</w:t>
      </w:r>
      <w:r w:rsidR="00C472E0">
        <w:rPr>
          <w:rFonts w:ascii="仿宋_GB2312" w:eastAsia="仿宋_GB2312" w:hint="eastAsia"/>
          <w:bCs/>
          <w:color w:val="000000"/>
          <w:spacing w:val="8"/>
          <w:kern w:val="0"/>
        </w:rPr>
        <w:t>同志传达了区委相关巡察工作指示精神，区政府分管环保局何跃龙副区长对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整改工作提出了要求</w:t>
      </w:r>
      <w:r w:rsidR="00C472E0">
        <w:rPr>
          <w:rFonts w:ascii="仿宋_GB2312" w:eastAsia="仿宋_GB2312" w:hint="eastAsia"/>
          <w:bCs/>
          <w:color w:val="000000"/>
          <w:spacing w:val="8"/>
          <w:kern w:val="0"/>
        </w:rPr>
        <w:t>，</w:t>
      </w:r>
      <w:r w:rsidR="003E7C35">
        <w:rPr>
          <w:rFonts w:ascii="仿宋_GB2312" w:eastAsia="仿宋_GB2312" w:hint="eastAsia"/>
          <w:bCs/>
          <w:color w:val="000000"/>
          <w:spacing w:val="8"/>
          <w:kern w:val="0"/>
        </w:rPr>
        <w:t>雷鸣</w:t>
      </w:r>
      <w:r w:rsidRPr="00C051A9">
        <w:rPr>
          <w:rFonts w:ascii="仿宋_GB2312" w:eastAsia="仿宋_GB2312" w:hint="eastAsia"/>
          <w:bCs/>
          <w:color w:val="000000"/>
          <w:spacing w:val="8"/>
          <w:kern w:val="0"/>
        </w:rPr>
        <w:t>主持会议并作了表态发言。</w:t>
      </w:r>
    </w:p>
    <w:p w:rsidR="009359F3" w:rsidRPr="00C051A9" w:rsidRDefault="003E7C35" w:rsidP="009359F3">
      <w:pPr>
        <w:spacing w:line="580" w:lineRule="exact"/>
        <w:ind w:firstLine="705"/>
        <w:rPr>
          <w:rFonts w:ascii="仿宋_GB2312" w:eastAsia="仿宋_GB2312"/>
          <w:bCs/>
          <w:color w:val="000000"/>
          <w:spacing w:val="8"/>
          <w:kern w:val="0"/>
        </w:rPr>
      </w:pPr>
      <w:r>
        <w:rPr>
          <w:rFonts w:ascii="仿宋_GB2312" w:eastAsia="仿宋_GB2312" w:hint="eastAsia"/>
          <w:bCs/>
          <w:color w:val="000000"/>
          <w:spacing w:val="8"/>
          <w:kern w:val="0"/>
        </w:rPr>
        <w:t>根据区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委统一部署，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2018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年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4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月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10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日至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4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月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27日，区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委第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五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巡察组对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区环保局党组进行了巡察。巡察组认真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lastRenderedPageBreak/>
        <w:t>贯彻区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委对巡察工作的指示精神，坚决落实政治巡察要求，紧紧围绕加强党的领导这个根本，聚焦全面从严治党，把纪律和规矩挺在前面，以“六项纪律”为尺子，从严从实开展巡察监督。通过广泛开展个别谈话，调阅有关文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件资料，深入了解情况，发现问题、形成震慑，顺利完成了巡察任务。区委巡察工作领导小组听取了巡察组的巡察情况汇报，并向区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委常委会报告了有关情况。</w:t>
      </w:r>
    </w:p>
    <w:p w:rsidR="003E7C35" w:rsidRPr="003E7C35" w:rsidRDefault="003E7C35" w:rsidP="003E7C35">
      <w:pPr>
        <w:spacing w:line="560" w:lineRule="exact"/>
        <w:ind w:firstLineChars="200" w:firstLine="672"/>
        <w:rPr>
          <w:rFonts w:ascii="楷体_GB2312" w:eastAsia="楷体_GB2312" w:hAnsi="仿宋"/>
          <w:b/>
          <w:spacing w:val="2"/>
        </w:rPr>
      </w:pPr>
      <w:r>
        <w:rPr>
          <w:rFonts w:ascii="仿宋_GB2312" w:eastAsia="仿宋_GB2312" w:hint="eastAsia"/>
          <w:bCs/>
          <w:color w:val="000000"/>
          <w:spacing w:val="8"/>
          <w:kern w:val="0"/>
        </w:rPr>
        <w:t>段文雯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指出，党的十八大以来，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区环保局</w:t>
      </w:r>
      <w:r w:rsidRPr="0033474A">
        <w:rPr>
          <w:rFonts w:ascii="仿宋_GB2312" w:eastAsia="仿宋_GB2312" w:hAnsi="方正仿宋_GBK" w:cs="方正仿宋_GBK" w:hint="eastAsia"/>
          <w:spacing w:val="8"/>
        </w:rPr>
        <w:t>党组能贯彻执行党的路线方针政策，坚决维护党中央权威和集中统一领导。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巡察中，巡察组发现和干部群众反映了一些问题，主要是：</w:t>
      </w:r>
      <w:r w:rsidRPr="003E7C35">
        <w:rPr>
          <w:rFonts w:ascii="楷体_GB2312" w:eastAsia="楷体_GB2312" w:hAnsi="仿宋" w:hint="eastAsia"/>
          <w:b/>
          <w:spacing w:val="2"/>
        </w:rPr>
        <w:t>党的领导弱化方面，主要表现为</w:t>
      </w:r>
      <w:r>
        <w:rPr>
          <w:rFonts w:ascii="楷体_GB2312" w:eastAsia="楷体_GB2312" w:hAnsi="仿宋" w:hint="eastAsia"/>
          <w:b/>
          <w:spacing w:val="2"/>
        </w:rPr>
        <w:t>，</w:t>
      </w:r>
      <w:bookmarkStart w:id="0" w:name="OLE_LINK3"/>
      <w:bookmarkStart w:id="1" w:name="OLE_LINK2"/>
      <w:r w:rsidRPr="003E7C35">
        <w:rPr>
          <w:rFonts w:ascii="仿宋" w:hAnsi="仿宋" w:hint="eastAsia"/>
        </w:rPr>
        <w:t>党的领导核心作用弱化；</w:t>
      </w:r>
      <w:bookmarkEnd w:id="0"/>
      <w:r w:rsidRPr="003E7C35">
        <w:rPr>
          <w:rFonts w:ascii="仿宋" w:hAnsi="仿宋" w:hint="eastAsia"/>
        </w:rPr>
        <w:t>意识形态责任制落实力度不够；</w:t>
      </w:r>
      <w:bookmarkStart w:id="2" w:name="OLE_LINK5"/>
      <w:bookmarkEnd w:id="1"/>
      <w:r w:rsidRPr="003E7C35">
        <w:rPr>
          <w:rFonts w:ascii="仿宋" w:hAnsi="仿宋" w:hint="eastAsia"/>
        </w:rPr>
        <w:t>对下级管党治党责任不担当；贯彻落实中央、省、市、区重大决策部署不到位，“四个意识”树立不牢固。</w:t>
      </w:r>
      <w:bookmarkEnd w:id="2"/>
      <w:r w:rsidRPr="003E7C35">
        <w:rPr>
          <w:rFonts w:ascii="楷体_GB2312" w:eastAsia="楷体_GB2312" w:hAnsi="仿宋" w:hint="eastAsia"/>
          <w:b/>
        </w:rPr>
        <w:t>党的建设缺失方面，主要表现为</w:t>
      </w:r>
      <w:r>
        <w:rPr>
          <w:rFonts w:ascii="楷体_GB2312" w:eastAsia="楷体_GB2312" w:hAnsi="仿宋" w:hint="eastAsia"/>
          <w:b/>
        </w:rPr>
        <w:t>，</w:t>
      </w:r>
    </w:p>
    <w:p w:rsidR="003E7C35" w:rsidRPr="003E7C35" w:rsidRDefault="003E7C35" w:rsidP="003E7C35">
      <w:pPr>
        <w:spacing w:line="560" w:lineRule="exact"/>
        <w:rPr>
          <w:rFonts w:ascii="仿宋" w:hAnsi="仿宋"/>
        </w:rPr>
      </w:pPr>
      <w:bookmarkStart w:id="3" w:name="OLE_LINK7"/>
      <w:r w:rsidRPr="003E7C35">
        <w:rPr>
          <w:rFonts w:ascii="仿宋" w:hAnsi="仿宋" w:hint="eastAsia"/>
        </w:rPr>
        <w:t>党建工作责任落实</w:t>
      </w:r>
      <w:bookmarkEnd w:id="3"/>
      <w:r w:rsidR="00CF038E">
        <w:rPr>
          <w:rFonts w:ascii="仿宋" w:hAnsi="仿宋" w:hint="eastAsia"/>
        </w:rPr>
        <w:t>不力；党内</w:t>
      </w:r>
      <w:r w:rsidRPr="003E7C35">
        <w:rPr>
          <w:rFonts w:ascii="仿宋" w:hAnsi="仿宋" w:hint="eastAsia"/>
        </w:rPr>
        <w:t>政治生活不严肃、标准不高；</w:t>
      </w:r>
    </w:p>
    <w:p w:rsidR="003E7C35" w:rsidRPr="003E7C35" w:rsidRDefault="003E7C35" w:rsidP="003E7C35">
      <w:pPr>
        <w:spacing w:line="560" w:lineRule="exact"/>
        <w:rPr>
          <w:rFonts w:ascii="仿宋" w:hAnsi="仿宋"/>
        </w:rPr>
      </w:pPr>
      <w:r w:rsidRPr="003E7C35">
        <w:rPr>
          <w:rFonts w:ascii="仿宋" w:hAnsi="仿宋" w:hint="eastAsia"/>
        </w:rPr>
        <w:t>“三会一课”制度执行不规范；党员干部职工教育管理宽松软；党费收缴不规范；决策程序不规范；民主集中制执行不到位；干部队伍教育管理</w:t>
      </w:r>
      <w:bookmarkStart w:id="4" w:name="OLE_LINK8"/>
      <w:r w:rsidRPr="003E7C35">
        <w:rPr>
          <w:rFonts w:ascii="仿宋" w:hAnsi="仿宋" w:hint="eastAsia"/>
        </w:rPr>
        <w:t>机制不健全</w:t>
      </w:r>
      <w:bookmarkEnd w:id="4"/>
      <w:r w:rsidRPr="003E7C35">
        <w:rPr>
          <w:rFonts w:ascii="仿宋" w:hAnsi="仿宋" w:hint="eastAsia"/>
        </w:rPr>
        <w:t>；党组会议记录不规范；</w:t>
      </w:r>
    </w:p>
    <w:p w:rsidR="003E7C35" w:rsidRPr="003E7C35" w:rsidRDefault="003E7C35" w:rsidP="003E7C35">
      <w:pPr>
        <w:spacing w:line="560" w:lineRule="exact"/>
        <w:rPr>
          <w:rFonts w:ascii="仿宋" w:hAnsi="仿宋"/>
        </w:rPr>
      </w:pPr>
      <w:r w:rsidRPr="003E7C35">
        <w:rPr>
          <w:rFonts w:ascii="仿宋" w:hAnsi="仿宋" w:hint="eastAsia"/>
        </w:rPr>
        <w:t>对干部职工关心关爱不够。</w:t>
      </w:r>
      <w:r w:rsidRPr="003E7C35">
        <w:rPr>
          <w:rFonts w:ascii="楷体" w:eastAsia="楷体" w:hAnsi="楷体" w:hint="eastAsia"/>
          <w:b/>
          <w:spacing w:val="2"/>
        </w:rPr>
        <w:t>全面从严治党方面，</w:t>
      </w:r>
      <w:r w:rsidR="00AC21C3">
        <w:rPr>
          <w:rFonts w:ascii="楷体" w:eastAsia="楷体" w:hAnsi="楷体" w:hint="eastAsia"/>
          <w:b/>
          <w:spacing w:val="2"/>
        </w:rPr>
        <w:t>主要</w:t>
      </w:r>
      <w:r w:rsidRPr="003E7C35">
        <w:rPr>
          <w:rFonts w:ascii="楷体" w:eastAsia="楷体" w:hAnsi="楷体" w:hint="eastAsia"/>
          <w:b/>
          <w:spacing w:val="2"/>
        </w:rPr>
        <w:t>表现为，</w:t>
      </w:r>
    </w:p>
    <w:p w:rsidR="003E7C35" w:rsidRPr="003E7C35" w:rsidRDefault="003E7C35" w:rsidP="003E7C35">
      <w:pPr>
        <w:spacing w:line="560" w:lineRule="exact"/>
        <w:rPr>
          <w:rFonts w:ascii="仿宋" w:hAnsi="仿宋"/>
        </w:rPr>
      </w:pPr>
      <w:bookmarkStart w:id="5" w:name="OLE_LINK9"/>
      <w:r w:rsidRPr="003E7C35">
        <w:rPr>
          <w:rFonts w:ascii="仿宋" w:hAnsi="仿宋" w:hint="eastAsia"/>
        </w:rPr>
        <w:t>执行从严治党主体责任不力；</w:t>
      </w:r>
      <w:bookmarkStart w:id="6" w:name="OLE_LINK10"/>
      <w:bookmarkEnd w:id="5"/>
      <w:r w:rsidRPr="003E7C35">
        <w:rPr>
          <w:rFonts w:ascii="仿宋" w:hAnsi="仿宋" w:hint="eastAsia"/>
        </w:rPr>
        <w:t>班子带头作用发挥不好，重点工作推进落实难</w:t>
      </w:r>
      <w:bookmarkStart w:id="7" w:name="OLE_LINK11"/>
      <w:bookmarkEnd w:id="6"/>
      <w:r w:rsidRPr="003E7C35">
        <w:rPr>
          <w:rFonts w:ascii="仿宋" w:hAnsi="仿宋" w:hint="eastAsia"/>
        </w:rPr>
        <w:t>；廉政风险管控不严；遵守党的纪律不严；</w:t>
      </w:r>
    </w:p>
    <w:p w:rsidR="003E7C35" w:rsidRPr="003E7C35" w:rsidRDefault="003E7C35" w:rsidP="003E7C35">
      <w:pPr>
        <w:spacing w:line="560" w:lineRule="exact"/>
        <w:rPr>
          <w:rFonts w:ascii="仿宋" w:hAnsi="仿宋"/>
        </w:rPr>
      </w:pPr>
      <w:r w:rsidRPr="003E7C35">
        <w:rPr>
          <w:rFonts w:ascii="仿宋" w:hAnsi="仿宋" w:hint="eastAsia"/>
        </w:rPr>
        <w:t>违反工作纪律</w:t>
      </w:r>
      <w:bookmarkStart w:id="8" w:name="OLE_LINK12"/>
      <w:bookmarkEnd w:id="7"/>
      <w:r w:rsidRPr="003E7C35">
        <w:rPr>
          <w:rFonts w:ascii="仿宋" w:hAnsi="仿宋" w:hint="eastAsia"/>
        </w:rPr>
        <w:t>；违反廉洁纪律</w:t>
      </w:r>
      <w:bookmarkStart w:id="9" w:name="OLE_LINK13"/>
      <w:bookmarkEnd w:id="8"/>
      <w:r w:rsidRPr="003E7C35">
        <w:rPr>
          <w:rFonts w:ascii="仿宋" w:hAnsi="仿宋" w:hint="eastAsia"/>
        </w:rPr>
        <w:t>；公务用车管理不规范</w:t>
      </w:r>
      <w:bookmarkEnd w:id="9"/>
      <w:r w:rsidRPr="003E7C35">
        <w:rPr>
          <w:rFonts w:ascii="仿宋" w:hAnsi="仿宋" w:hint="eastAsia"/>
        </w:rPr>
        <w:t>；资金（产）使用管理不够规范；财务制度执行不规范；固定资产管理不规范；领导干部个人有关事项报告存在漏报情况；</w:t>
      </w:r>
    </w:p>
    <w:p w:rsidR="009359F3" w:rsidRPr="003E7C35" w:rsidRDefault="003E7C35" w:rsidP="003E7C35">
      <w:pPr>
        <w:spacing w:line="560" w:lineRule="exact"/>
        <w:rPr>
          <w:rFonts w:ascii="仿宋" w:hAnsi="仿宋"/>
        </w:rPr>
      </w:pPr>
      <w:r w:rsidRPr="003E7C35">
        <w:rPr>
          <w:rFonts w:ascii="仿宋" w:hAnsi="仿宋" w:hint="eastAsia"/>
        </w:rPr>
        <w:lastRenderedPageBreak/>
        <w:t>存在“不作为、慢作为”的情况。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同时，巡察组还收到反映一些领导干部的问题线索，已按有关规定转</w:t>
      </w:r>
      <w:r w:rsidR="00AC21C3">
        <w:rPr>
          <w:rFonts w:ascii="仿宋_GB2312" w:eastAsia="仿宋_GB2312" w:hint="eastAsia"/>
          <w:bCs/>
          <w:color w:val="000000"/>
          <w:spacing w:val="8"/>
          <w:kern w:val="0"/>
        </w:rPr>
        <w:t>区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纪委、</w:t>
      </w:r>
      <w:r w:rsidR="00AC21C3">
        <w:rPr>
          <w:rFonts w:ascii="仿宋_GB2312" w:eastAsia="仿宋_GB2312" w:hint="eastAsia"/>
          <w:bCs/>
          <w:color w:val="000000"/>
          <w:spacing w:val="8"/>
          <w:kern w:val="0"/>
        </w:rPr>
        <w:t>区</w:t>
      </w:r>
      <w:bookmarkStart w:id="10" w:name="_GoBack"/>
      <w:bookmarkEnd w:id="10"/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委组织部等有关部门处理。</w:t>
      </w:r>
    </w:p>
    <w:p w:rsidR="003E7C35" w:rsidRPr="003E7C35" w:rsidRDefault="003E7C35" w:rsidP="004E48F5">
      <w:pPr>
        <w:spacing w:line="560" w:lineRule="exact"/>
        <w:ind w:firstLineChars="200" w:firstLine="672"/>
        <w:rPr>
          <w:rFonts w:ascii="仿宋_GB2312" w:eastAsia="仿宋_GB2312" w:hAnsi="仿宋"/>
          <w:b/>
        </w:rPr>
      </w:pPr>
      <w:r>
        <w:rPr>
          <w:rFonts w:ascii="仿宋_GB2312" w:eastAsia="仿宋_GB2312" w:hint="eastAsia"/>
          <w:bCs/>
          <w:color w:val="000000"/>
          <w:spacing w:val="8"/>
          <w:kern w:val="0"/>
        </w:rPr>
        <w:t>段文雯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提出了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十五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点意见建议</w:t>
      </w:r>
      <w:r w:rsidR="004E48F5">
        <w:rPr>
          <w:rFonts w:ascii="仿宋_GB2312" w:eastAsia="仿宋_GB2312" w:hint="eastAsia"/>
          <w:bCs/>
          <w:color w:val="000000"/>
          <w:spacing w:val="8"/>
          <w:kern w:val="0"/>
        </w:rPr>
        <w:t>：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一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是</w:t>
      </w:r>
      <w:r w:rsidRPr="003E7C35">
        <w:rPr>
          <w:rFonts w:ascii="仿宋_GB2312" w:eastAsia="仿宋_GB2312" w:hint="eastAsia"/>
          <w:bCs/>
          <w:color w:val="000000"/>
          <w:spacing w:val="8"/>
          <w:kern w:val="0"/>
        </w:rPr>
        <w:t>巡察发现的问题，根本原因在于党的领导弱化、党的建设缺失、全面从严治党不力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，区环保局要</w:t>
      </w:r>
      <w:r w:rsidRPr="003E7C35">
        <w:rPr>
          <w:rFonts w:ascii="仿宋_GB2312" w:eastAsia="仿宋_GB2312" w:hAnsi="仿宋" w:hint="eastAsia"/>
        </w:rPr>
        <w:t>强化党组的领导核心作用</w:t>
      </w:r>
      <w:r w:rsidR="00CF038E">
        <w:rPr>
          <w:rFonts w:ascii="仿宋_GB2312" w:eastAsia="仿宋_GB2312" w:hAnsi="仿宋" w:hint="eastAsia"/>
        </w:rPr>
        <w:t>，要结合</w:t>
      </w:r>
      <w:r w:rsidR="00CF038E" w:rsidRPr="003E7C35">
        <w:rPr>
          <w:rFonts w:ascii="仿宋_GB2312" w:eastAsia="仿宋_GB2312" w:hint="eastAsia"/>
          <w:bCs/>
          <w:color w:val="000000"/>
          <w:spacing w:val="8"/>
          <w:kern w:val="0"/>
        </w:rPr>
        <w:t>巡察反馈指出的问题和提出的意见建议，召开专题民主生活会进行深刻剖析、对照检查，提出整改措施</w:t>
      </w:r>
      <w:r w:rsidR="00CF038E">
        <w:rPr>
          <w:rFonts w:ascii="仿宋_GB2312" w:eastAsia="仿宋_GB2312" w:hint="eastAsia"/>
          <w:bCs/>
          <w:color w:val="000000"/>
          <w:spacing w:val="8"/>
          <w:kern w:val="0"/>
        </w:rPr>
        <w:t>。</w:t>
      </w:r>
      <w:r w:rsidRPr="003E7C35">
        <w:rPr>
          <w:rFonts w:ascii="仿宋_GB2312" w:eastAsia="仿宋_GB2312" w:hAnsi="仿宋" w:hint="eastAsia"/>
        </w:rPr>
        <w:t>二是高度重视意识形态工作。三是加强对下级管党治党责任的落实。四是强化</w:t>
      </w:r>
      <w:r w:rsidR="00CF038E">
        <w:rPr>
          <w:rFonts w:ascii="仿宋_GB2312" w:eastAsia="仿宋_GB2312" w:hAnsi="仿宋" w:hint="eastAsia"/>
        </w:rPr>
        <w:t>业务工作落实</w:t>
      </w:r>
      <w:r w:rsidRPr="003E7C35">
        <w:rPr>
          <w:rFonts w:ascii="仿宋_GB2312" w:eastAsia="仿宋_GB2312" w:hAnsi="仿宋" w:hint="eastAsia"/>
        </w:rPr>
        <w:t>。五是严格落实党建工作责任制。六是严格规范党内政治生活制度。七是严格落实“三会一课”。八是加强干部教育管理培养力度。九是要严格党费收缴。十是认真落实“三重一大”和民主决策制度。十一是进一步压实“两个责任”，不断深化党风廉政建设。十二是加强班子建设、敢于担当。十三是严格行政执法。十四是健全环保局内控机制。十五是牢固树立正确的政绩观。</w:t>
      </w:r>
    </w:p>
    <w:p w:rsidR="009359F3" w:rsidRDefault="003E7C35" w:rsidP="009359F3">
      <w:pPr>
        <w:spacing w:line="580" w:lineRule="exact"/>
        <w:ind w:firstLine="705"/>
        <w:rPr>
          <w:rFonts w:ascii="仿宋_GB2312" w:eastAsia="仿宋_GB2312"/>
          <w:color w:val="000000"/>
          <w:spacing w:val="8"/>
        </w:rPr>
      </w:pPr>
      <w:r>
        <w:rPr>
          <w:rFonts w:ascii="仿宋_GB2312" w:eastAsia="仿宋_GB2312" w:hint="eastAsia"/>
          <w:bCs/>
          <w:color w:val="000000"/>
          <w:spacing w:val="8"/>
          <w:kern w:val="0"/>
        </w:rPr>
        <w:t>李彦同志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指出，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区环保局党组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要深入学习贯彻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吕天云书记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讲话精神，坚决落实政治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巡察要求，坚持党的领导、加强党的建设、全面从严治党；要高度重视区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委巡察组反馈的意见，在条条要整改、件件有着落上集中发力，建立问题、任务、责任清单，逐一抓好落实，按照报告整改</w:t>
      </w:r>
      <w:r w:rsidR="004E48F5">
        <w:rPr>
          <w:rFonts w:ascii="仿宋_GB2312" w:eastAsia="仿宋_GB2312" w:hint="eastAsia"/>
          <w:bCs/>
          <w:color w:val="000000"/>
          <w:spacing w:val="8"/>
          <w:kern w:val="0"/>
        </w:rPr>
        <w:t>问题</w:t>
      </w:r>
      <w:r w:rsidR="009359F3" w:rsidRPr="00C051A9">
        <w:rPr>
          <w:rFonts w:ascii="仿宋_GB2312" w:eastAsia="仿宋_GB2312" w:hint="eastAsia"/>
          <w:bCs/>
          <w:color w:val="000000"/>
          <w:spacing w:val="8"/>
          <w:kern w:val="0"/>
        </w:rPr>
        <w:t>；要切实履行巡察整改主体责任，加强组织领导，扎紧制度笼子，促进改革发展，确保取得整改实效。对巡察整改情况，要以适当形式向社会公开，</w:t>
      </w:r>
      <w:r>
        <w:rPr>
          <w:rFonts w:ascii="仿宋_GB2312" w:eastAsia="仿宋_GB2312" w:hint="eastAsia"/>
          <w:bCs/>
          <w:color w:val="000000"/>
          <w:spacing w:val="8"/>
          <w:kern w:val="0"/>
        </w:rPr>
        <w:t>接受干部群众的监督，</w:t>
      </w:r>
      <w:r w:rsidRPr="00A341B4">
        <w:rPr>
          <w:rFonts w:ascii="仿宋_GB2312" w:eastAsia="仿宋_GB2312" w:hint="eastAsia"/>
          <w:color w:val="000000"/>
          <w:spacing w:val="8"/>
        </w:rPr>
        <w:lastRenderedPageBreak/>
        <w:t>区</w:t>
      </w:r>
      <w:r w:rsidR="009359F3" w:rsidRPr="00A341B4">
        <w:rPr>
          <w:rFonts w:ascii="仿宋_GB2312" w:eastAsia="仿宋_GB2312" w:hint="eastAsia"/>
          <w:color w:val="000000"/>
          <w:spacing w:val="8"/>
        </w:rPr>
        <w:t>委巡察</w:t>
      </w:r>
      <w:r w:rsidR="009359F3" w:rsidRPr="00C051A9">
        <w:rPr>
          <w:rFonts w:ascii="仿宋_GB2312" w:eastAsia="仿宋_GB2312" w:hint="eastAsia"/>
          <w:color w:val="000000"/>
          <w:spacing w:val="8"/>
        </w:rPr>
        <w:t>工作领导小组办公室将适时组织开展监督检查。</w:t>
      </w:r>
    </w:p>
    <w:p w:rsidR="00CF038E" w:rsidRPr="00A341B4" w:rsidRDefault="00CF038E" w:rsidP="00A341B4">
      <w:pPr>
        <w:spacing w:line="580" w:lineRule="exact"/>
        <w:ind w:firstLine="705"/>
        <w:rPr>
          <w:rFonts w:ascii="仿宋_GB2312" w:eastAsia="仿宋_GB2312"/>
          <w:color w:val="000000"/>
          <w:spacing w:val="8"/>
        </w:rPr>
      </w:pPr>
      <w:r w:rsidRPr="00A341B4">
        <w:rPr>
          <w:rFonts w:ascii="仿宋_GB2312" w:eastAsia="仿宋_GB2312" w:hint="eastAsia"/>
          <w:color w:val="000000"/>
          <w:spacing w:val="8"/>
        </w:rPr>
        <w:t>区政府何跃龙副区长</w:t>
      </w:r>
      <w:r w:rsidR="006B4889">
        <w:rPr>
          <w:rFonts w:ascii="仿宋_GB2312" w:eastAsia="仿宋_GB2312" w:hint="eastAsia"/>
          <w:color w:val="000000"/>
          <w:spacing w:val="8"/>
        </w:rPr>
        <w:t>对区环保局</w:t>
      </w:r>
      <w:r w:rsidR="006B4889">
        <w:rPr>
          <w:rFonts w:ascii="仿宋_GB2312" w:eastAsia="仿宋_GB2312" w:hint="eastAsia"/>
          <w:bCs/>
          <w:color w:val="000000"/>
          <w:spacing w:val="8"/>
          <w:kern w:val="0"/>
        </w:rPr>
        <w:t>巡察</w:t>
      </w:r>
      <w:r w:rsidR="00840BFE">
        <w:rPr>
          <w:rFonts w:ascii="仿宋_GB2312" w:eastAsia="仿宋_GB2312" w:hint="eastAsia"/>
          <w:bCs/>
          <w:color w:val="000000"/>
          <w:spacing w:val="8"/>
          <w:kern w:val="0"/>
        </w:rPr>
        <w:t>整</w:t>
      </w:r>
      <w:r w:rsidR="006B4889">
        <w:rPr>
          <w:rFonts w:ascii="仿宋_GB2312" w:eastAsia="仿宋_GB2312" w:hint="eastAsia"/>
          <w:bCs/>
          <w:color w:val="000000"/>
          <w:spacing w:val="8"/>
          <w:kern w:val="0"/>
        </w:rPr>
        <w:t>改工作提出要求</w:t>
      </w:r>
      <w:r w:rsidRPr="00A341B4">
        <w:rPr>
          <w:rFonts w:ascii="仿宋_GB2312" w:eastAsia="仿宋_GB2312" w:hint="eastAsia"/>
          <w:color w:val="000000"/>
          <w:spacing w:val="8"/>
        </w:rPr>
        <w:t>，</w:t>
      </w:r>
      <w:r w:rsidR="006B4889">
        <w:rPr>
          <w:rFonts w:ascii="仿宋_GB2312" w:eastAsia="仿宋_GB2312" w:hint="eastAsia"/>
          <w:color w:val="000000"/>
          <w:spacing w:val="8"/>
        </w:rPr>
        <w:t>一是要</w:t>
      </w:r>
      <w:r w:rsidR="00A341B4" w:rsidRPr="00A341B4">
        <w:rPr>
          <w:rFonts w:ascii="仿宋_GB2312" w:eastAsia="仿宋_GB2312" w:hint="eastAsia"/>
          <w:color w:val="000000"/>
          <w:spacing w:val="8"/>
        </w:rPr>
        <w:t>提高政治站位，高度重视巡察反馈意见；二</w:t>
      </w:r>
      <w:r w:rsidR="006B4889">
        <w:rPr>
          <w:rFonts w:ascii="仿宋_GB2312" w:eastAsia="仿宋_GB2312" w:hint="eastAsia"/>
          <w:color w:val="000000"/>
          <w:spacing w:val="8"/>
        </w:rPr>
        <w:t>是</w:t>
      </w:r>
      <w:r w:rsidR="00A341B4" w:rsidRPr="00A341B4">
        <w:rPr>
          <w:rFonts w:ascii="仿宋_GB2312" w:eastAsia="仿宋_GB2312" w:hint="eastAsia"/>
          <w:color w:val="000000"/>
          <w:spacing w:val="8"/>
        </w:rPr>
        <w:t>要坚持问题导向，正视问题，全面整改，杜绝</w:t>
      </w:r>
      <w:hyperlink r:id="rId6" w:tgtFrame="_blank" w:history="1">
        <w:r w:rsidR="00A341B4" w:rsidRPr="00A341B4">
          <w:rPr>
            <w:rFonts w:ascii="仿宋_GB2312" w:eastAsia="仿宋_GB2312"/>
            <w:color w:val="000000"/>
            <w:spacing w:val="8"/>
          </w:rPr>
          <w:t>推诿扯皮</w:t>
        </w:r>
      </w:hyperlink>
      <w:r w:rsidR="00A341B4" w:rsidRPr="00A341B4">
        <w:rPr>
          <w:rFonts w:ascii="仿宋_GB2312" w:eastAsia="仿宋_GB2312" w:hint="eastAsia"/>
          <w:color w:val="000000"/>
          <w:spacing w:val="8"/>
        </w:rPr>
        <w:t>；三</w:t>
      </w:r>
      <w:r w:rsidR="00A341B4" w:rsidRPr="00A341B4">
        <w:rPr>
          <w:rFonts w:ascii="仿宋_GB2312" w:eastAsia="仿宋_GB2312" w:hint="eastAsia"/>
          <w:bCs/>
          <w:color w:val="000000"/>
          <w:spacing w:val="8"/>
          <w:kern w:val="0"/>
        </w:rPr>
        <w:t>要举一</w:t>
      </w:r>
      <w:r w:rsidR="00A341B4">
        <w:rPr>
          <w:rFonts w:ascii="仿宋_GB2312" w:eastAsia="仿宋_GB2312" w:hint="eastAsia"/>
          <w:bCs/>
          <w:color w:val="000000"/>
          <w:spacing w:val="8"/>
          <w:kern w:val="0"/>
        </w:rPr>
        <w:t>反</w:t>
      </w:r>
      <w:r w:rsidR="00A341B4" w:rsidRPr="00A341B4">
        <w:rPr>
          <w:rFonts w:ascii="仿宋_GB2312" w:eastAsia="仿宋_GB2312" w:hint="eastAsia"/>
          <w:bCs/>
          <w:color w:val="000000"/>
          <w:spacing w:val="8"/>
          <w:kern w:val="0"/>
        </w:rPr>
        <w:t>三，强化管理，加强内控、工作、纪律制度建设。</w:t>
      </w:r>
    </w:p>
    <w:p w:rsidR="00593965" w:rsidRPr="00C051A9" w:rsidRDefault="003E7C35" w:rsidP="009359F3">
      <w:pPr>
        <w:spacing w:line="580" w:lineRule="exact"/>
        <w:ind w:firstLine="705"/>
        <w:rPr>
          <w:rFonts w:ascii="仿宋_GB2312" w:eastAsia="仿宋_GB2312"/>
          <w:color w:val="000000"/>
          <w:spacing w:val="8"/>
        </w:rPr>
      </w:pPr>
      <w:r w:rsidRPr="001062A6">
        <w:rPr>
          <w:rFonts w:ascii="仿宋_GB2312" w:eastAsia="仿宋_GB2312" w:hint="eastAsia"/>
          <w:color w:val="000000"/>
          <w:spacing w:val="8"/>
        </w:rPr>
        <w:t>雷</w:t>
      </w:r>
      <w:r w:rsidRPr="00593965">
        <w:rPr>
          <w:rFonts w:ascii="仿宋_GB2312" w:eastAsia="仿宋_GB2312" w:hint="eastAsia"/>
          <w:color w:val="000000"/>
          <w:spacing w:val="8"/>
        </w:rPr>
        <w:t>鸣</w:t>
      </w:r>
      <w:r w:rsidR="009359F3" w:rsidRPr="00C051A9">
        <w:rPr>
          <w:rFonts w:ascii="仿宋_GB2312" w:eastAsia="仿宋_GB2312" w:hint="eastAsia"/>
          <w:color w:val="000000"/>
          <w:spacing w:val="8"/>
        </w:rPr>
        <w:t>表示，</w:t>
      </w:r>
      <w:r w:rsidR="00593965" w:rsidRPr="001062A6">
        <w:rPr>
          <w:rFonts w:ascii="仿宋_GB2312" w:eastAsia="仿宋_GB2312"/>
          <w:color w:val="000000"/>
          <w:spacing w:val="8"/>
        </w:rPr>
        <w:t>将以此次巡察组反馈意见为契机，坚持围绕中心抓党建，</w:t>
      </w:r>
      <w:r w:rsidR="001062A6" w:rsidRPr="001062A6">
        <w:rPr>
          <w:rFonts w:ascii="仿宋_GB2312" w:eastAsia="仿宋_GB2312" w:hint="eastAsia"/>
          <w:color w:val="000000"/>
          <w:spacing w:val="8"/>
        </w:rPr>
        <w:t>严格按照今天会议的部署要求，</w:t>
      </w:r>
      <w:r w:rsidR="00593965" w:rsidRPr="001062A6">
        <w:rPr>
          <w:rFonts w:ascii="仿宋_GB2312" w:eastAsia="仿宋_GB2312" w:hint="eastAsia"/>
          <w:color w:val="000000"/>
          <w:spacing w:val="8"/>
        </w:rPr>
        <w:t>进一步</w:t>
      </w:r>
      <w:r w:rsidR="001062A6" w:rsidRPr="001062A6">
        <w:rPr>
          <w:rFonts w:ascii="仿宋_GB2312" w:eastAsia="仿宋_GB2312" w:hint="eastAsia"/>
          <w:color w:val="000000"/>
          <w:spacing w:val="8"/>
        </w:rPr>
        <w:t>强化党的领导、</w:t>
      </w:r>
      <w:r w:rsidR="001B58C7">
        <w:rPr>
          <w:rFonts w:ascii="仿宋_GB2312" w:eastAsia="仿宋_GB2312" w:hint="eastAsia"/>
          <w:color w:val="000000"/>
          <w:spacing w:val="8"/>
        </w:rPr>
        <w:t>加强</w:t>
      </w:r>
      <w:r w:rsidR="001062A6" w:rsidRPr="001062A6">
        <w:rPr>
          <w:rFonts w:ascii="仿宋_GB2312" w:eastAsia="仿宋_GB2312" w:hint="eastAsia"/>
          <w:color w:val="000000"/>
          <w:spacing w:val="8"/>
        </w:rPr>
        <w:t>党的建设</w:t>
      </w:r>
      <w:r w:rsidR="001B58C7">
        <w:rPr>
          <w:rFonts w:ascii="仿宋_GB2312" w:eastAsia="仿宋_GB2312" w:hint="eastAsia"/>
          <w:color w:val="000000"/>
          <w:spacing w:val="8"/>
        </w:rPr>
        <w:t>、</w:t>
      </w:r>
      <w:r w:rsidR="001062A6" w:rsidRPr="001062A6">
        <w:rPr>
          <w:rFonts w:ascii="仿宋_GB2312" w:eastAsia="仿宋_GB2312"/>
          <w:color w:val="000000"/>
          <w:spacing w:val="8"/>
        </w:rPr>
        <w:t>落实</w:t>
      </w:r>
      <w:r w:rsidR="001062A6" w:rsidRPr="001062A6">
        <w:rPr>
          <w:rFonts w:ascii="仿宋_GB2312" w:eastAsia="仿宋_GB2312" w:hint="eastAsia"/>
          <w:color w:val="000000"/>
          <w:spacing w:val="8"/>
        </w:rPr>
        <w:t>全面从严治党，真正做到思想到位、责任到位、措施到位。</w:t>
      </w:r>
      <w:r w:rsidR="00593965">
        <w:rPr>
          <w:rFonts w:ascii="仿宋_GB2312" w:eastAsia="仿宋_GB2312" w:hint="eastAsia"/>
          <w:color w:val="000000"/>
          <w:spacing w:val="8"/>
        </w:rPr>
        <w:t>一要</w:t>
      </w:r>
      <w:r w:rsidR="00593965" w:rsidRPr="00593965">
        <w:rPr>
          <w:rFonts w:ascii="仿宋_GB2312" w:eastAsia="仿宋_GB2312" w:hint="eastAsia"/>
          <w:color w:val="000000"/>
          <w:spacing w:val="8"/>
        </w:rPr>
        <w:t>统一思想，深化认识，诚恳接受，</w:t>
      </w:r>
      <w:r w:rsidR="00593965">
        <w:rPr>
          <w:rFonts w:ascii="仿宋_GB2312" w:eastAsia="仿宋_GB2312" w:hint="eastAsia"/>
          <w:color w:val="000000"/>
          <w:spacing w:val="8"/>
        </w:rPr>
        <w:t>全部</w:t>
      </w:r>
      <w:r w:rsidR="00593965" w:rsidRPr="00593965">
        <w:rPr>
          <w:rFonts w:ascii="仿宋_GB2312" w:eastAsia="仿宋_GB2312" w:hint="eastAsia"/>
          <w:color w:val="000000"/>
          <w:spacing w:val="8"/>
        </w:rPr>
        <w:t>照单全收；二要分类汇总，对号入座，制定方案，</w:t>
      </w:r>
      <w:r w:rsidR="00593965">
        <w:rPr>
          <w:rFonts w:ascii="仿宋_GB2312" w:eastAsia="仿宋_GB2312" w:hint="eastAsia"/>
          <w:color w:val="000000"/>
          <w:spacing w:val="8"/>
        </w:rPr>
        <w:t>坚持</w:t>
      </w:r>
      <w:r w:rsidR="00593965" w:rsidRPr="00593965">
        <w:rPr>
          <w:rFonts w:ascii="仿宋_GB2312" w:eastAsia="仿宋_GB2312" w:hint="eastAsia"/>
          <w:color w:val="000000"/>
          <w:spacing w:val="8"/>
        </w:rPr>
        <w:t>立行立改；三要</w:t>
      </w:r>
      <w:r w:rsidR="00593965" w:rsidRPr="001062A6">
        <w:rPr>
          <w:rFonts w:ascii="仿宋_GB2312" w:eastAsia="仿宋_GB2312" w:hint="eastAsia"/>
          <w:color w:val="000000"/>
          <w:spacing w:val="8"/>
        </w:rPr>
        <w:t>压实责任，</w:t>
      </w:r>
      <w:r w:rsidR="00593965" w:rsidRPr="001062A6">
        <w:rPr>
          <w:rFonts w:ascii="仿宋_GB2312" w:eastAsia="仿宋_GB2312"/>
          <w:color w:val="000000"/>
          <w:spacing w:val="8"/>
        </w:rPr>
        <w:t>狠抓实干</w:t>
      </w:r>
      <w:r w:rsidR="00593965" w:rsidRPr="001062A6">
        <w:rPr>
          <w:rFonts w:ascii="仿宋_GB2312" w:eastAsia="仿宋_GB2312" w:hint="eastAsia"/>
          <w:color w:val="000000"/>
          <w:spacing w:val="8"/>
        </w:rPr>
        <w:t>，</w:t>
      </w:r>
      <w:r w:rsidR="001B58C7" w:rsidRPr="001062A6">
        <w:rPr>
          <w:rFonts w:ascii="仿宋_GB2312" w:eastAsia="仿宋_GB2312"/>
          <w:color w:val="000000"/>
          <w:spacing w:val="8"/>
        </w:rPr>
        <w:t>建章立制</w:t>
      </w:r>
      <w:r w:rsidR="001B58C7" w:rsidRPr="001062A6">
        <w:rPr>
          <w:rFonts w:ascii="仿宋_GB2312" w:eastAsia="仿宋_GB2312" w:hint="eastAsia"/>
          <w:color w:val="000000"/>
          <w:spacing w:val="8"/>
        </w:rPr>
        <w:t>，</w:t>
      </w:r>
      <w:r w:rsidR="00593965" w:rsidRPr="001062A6">
        <w:rPr>
          <w:rFonts w:ascii="仿宋_GB2312" w:eastAsia="仿宋_GB2312" w:hint="eastAsia"/>
          <w:color w:val="000000"/>
          <w:spacing w:val="8"/>
        </w:rPr>
        <w:t>转化整改成果。</w:t>
      </w:r>
    </w:p>
    <w:p w:rsidR="009359F3" w:rsidRPr="00C051A9" w:rsidRDefault="003E7C35" w:rsidP="009359F3">
      <w:pPr>
        <w:spacing w:line="580" w:lineRule="exact"/>
        <w:ind w:firstLine="705"/>
        <w:rPr>
          <w:rFonts w:ascii="方正仿宋_GBK" w:eastAsia="方正仿宋_GBK"/>
          <w:b/>
          <w:color w:val="000000"/>
          <w:spacing w:val="8"/>
        </w:rPr>
      </w:pPr>
      <w:r>
        <w:rPr>
          <w:rFonts w:ascii="仿宋_GB2312" w:eastAsia="仿宋_GB2312" w:hint="eastAsia"/>
          <w:color w:val="000000"/>
          <w:spacing w:val="8"/>
        </w:rPr>
        <w:t>区</w:t>
      </w:r>
      <w:r w:rsidR="009359F3" w:rsidRPr="00C051A9">
        <w:rPr>
          <w:rFonts w:ascii="仿宋_GB2312" w:eastAsia="仿宋_GB2312" w:hint="eastAsia"/>
          <w:color w:val="000000"/>
          <w:spacing w:val="8"/>
        </w:rPr>
        <w:t>委第</w:t>
      </w:r>
      <w:r>
        <w:rPr>
          <w:rFonts w:ascii="仿宋_GB2312" w:eastAsia="仿宋_GB2312" w:hint="eastAsia"/>
          <w:color w:val="000000"/>
          <w:spacing w:val="8"/>
        </w:rPr>
        <w:t>五</w:t>
      </w:r>
      <w:r w:rsidR="009359F3" w:rsidRPr="00C051A9">
        <w:rPr>
          <w:rFonts w:ascii="仿宋_GB2312" w:eastAsia="仿宋_GB2312" w:hint="eastAsia"/>
          <w:color w:val="000000"/>
          <w:spacing w:val="8"/>
        </w:rPr>
        <w:t>巡察组有关成员、</w:t>
      </w:r>
      <w:r>
        <w:rPr>
          <w:rFonts w:ascii="仿宋_GB2312" w:eastAsia="仿宋_GB2312" w:hint="eastAsia"/>
          <w:color w:val="000000"/>
          <w:spacing w:val="8"/>
        </w:rPr>
        <w:t>区政府分管区环保局副区长、</w:t>
      </w:r>
      <w:r w:rsidRPr="003E7C35">
        <w:rPr>
          <w:rFonts w:ascii="仿宋_GB2312" w:eastAsia="仿宋_GB2312" w:hint="eastAsia"/>
          <w:color w:val="000000"/>
          <w:spacing w:val="8"/>
        </w:rPr>
        <w:t>区</w:t>
      </w:r>
      <w:r w:rsidR="009359F3" w:rsidRPr="003E7C35">
        <w:rPr>
          <w:rFonts w:ascii="仿宋_GB2312" w:eastAsia="仿宋_GB2312" w:hint="eastAsia"/>
          <w:color w:val="000000"/>
          <w:spacing w:val="8"/>
        </w:rPr>
        <w:t>纪委驻</w:t>
      </w:r>
      <w:r w:rsidRPr="003E7C35">
        <w:rPr>
          <w:rFonts w:ascii="仿宋_GB2312" w:eastAsia="仿宋_GB2312" w:hint="eastAsia"/>
          <w:color w:val="000000"/>
          <w:spacing w:val="8"/>
        </w:rPr>
        <w:t>财政局</w:t>
      </w:r>
      <w:r w:rsidR="009359F3" w:rsidRPr="003E7C35">
        <w:rPr>
          <w:rFonts w:ascii="仿宋_GB2312" w:eastAsia="仿宋_GB2312" w:hint="eastAsia"/>
          <w:color w:val="000000"/>
          <w:spacing w:val="8"/>
        </w:rPr>
        <w:t>纪检组负责同志</w:t>
      </w:r>
      <w:r>
        <w:rPr>
          <w:rFonts w:ascii="仿宋_GB2312" w:eastAsia="仿宋_GB2312" w:hint="eastAsia"/>
          <w:color w:val="000000"/>
          <w:spacing w:val="8"/>
        </w:rPr>
        <w:t>、区环保局党组</w:t>
      </w:r>
      <w:r w:rsidR="009359F3" w:rsidRPr="00C051A9">
        <w:rPr>
          <w:rFonts w:ascii="仿宋_GB2312" w:eastAsia="仿宋_GB2312" w:hint="eastAsia"/>
          <w:color w:val="000000"/>
          <w:spacing w:val="8"/>
        </w:rPr>
        <w:t>领导班子成员出席会议；</w:t>
      </w:r>
      <w:r>
        <w:rPr>
          <w:rFonts w:ascii="仿宋_GB2312" w:eastAsia="仿宋_GB2312" w:hint="eastAsia"/>
          <w:color w:val="000000"/>
          <w:spacing w:val="8"/>
        </w:rPr>
        <w:t>区环保局党组</w:t>
      </w:r>
      <w:r w:rsidR="009359F3" w:rsidRPr="00C051A9">
        <w:rPr>
          <w:rFonts w:ascii="仿宋_GB2312" w:eastAsia="仿宋_GB2312" w:hint="eastAsia"/>
          <w:color w:val="000000"/>
          <w:spacing w:val="8"/>
        </w:rPr>
        <w:t>有关部门负责同志列席会议。</w:t>
      </w:r>
    </w:p>
    <w:p w:rsidR="009359F3" w:rsidRPr="00C051A9" w:rsidRDefault="009359F3" w:rsidP="009359F3">
      <w:pPr>
        <w:spacing w:line="580" w:lineRule="exact"/>
        <w:ind w:firstLine="705"/>
        <w:rPr>
          <w:rFonts w:ascii="方正黑体_GBK" w:eastAsia="方正黑体_GBK"/>
          <w:b/>
          <w:color w:val="000000"/>
          <w:spacing w:val="4"/>
        </w:rPr>
      </w:pPr>
    </w:p>
    <w:p w:rsidR="00AC1E47" w:rsidRDefault="00AC1E47"/>
    <w:sectPr w:rsidR="00AC1E47" w:rsidSect="00AC1E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F4" w:rsidRDefault="00884CF4" w:rsidP="003E7C35">
      <w:r>
        <w:separator/>
      </w:r>
    </w:p>
  </w:endnote>
  <w:endnote w:type="continuationSeparator" w:id="0">
    <w:p w:rsidR="00884CF4" w:rsidRDefault="00884CF4" w:rsidP="003E7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01559"/>
      <w:docPartObj>
        <w:docPartGallery w:val="Page Numbers (Bottom of Page)"/>
        <w:docPartUnique/>
      </w:docPartObj>
    </w:sdtPr>
    <w:sdtContent>
      <w:p w:rsidR="003E7C35" w:rsidRDefault="0065760E">
        <w:pPr>
          <w:pStyle w:val="a4"/>
          <w:jc w:val="center"/>
        </w:pPr>
        <w:r w:rsidRPr="0065760E">
          <w:fldChar w:fldCharType="begin"/>
        </w:r>
        <w:r w:rsidR="005A4CFD">
          <w:instrText xml:space="preserve"> PAGE   \* MERGEFORMAT </w:instrText>
        </w:r>
        <w:r w:rsidRPr="0065760E">
          <w:fldChar w:fldCharType="separate"/>
        </w:r>
        <w:r w:rsidR="00F57C6F" w:rsidRPr="00F57C6F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3E7C35" w:rsidRDefault="003E7C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F4" w:rsidRDefault="00884CF4" w:rsidP="003E7C35">
      <w:r>
        <w:separator/>
      </w:r>
    </w:p>
  </w:footnote>
  <w:footnote w:type="continuationSeparator" w:id="0">
    <w:p w:rsidR="00884CF4" w:rsidRDefault="00884CF4" w:rsidP="003E7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9F3"/>
    <w:rsid w:val="0005299E"/>
    <w:rsid w:val="001062A6"/>
    <w:rsid w:val="001B58C7"/>
    <w:rsid w:val="0021101A"/>
    <w:rsid w:val="00272DFA"/>
    <w:rsid w:val="002E06AC"/>
    <w:rsid w:val="00372EB7"/>
    <w:rsid w:val="003E7C35"/>
    <w:rsid w:val="00434D51"/>
    <w:rsid w:val="004C5919"/>
    <w:rsid w:val="004E48F5"/>
    <w:rsid w:val="00593965"/>
    <w:rsid w:val="005A4CFD"/>
    <w:rsid w:val="00625CD9"/>
    <w:rsid w:val="0065760E"/>
    <w:rsid w:val="006B4889"/>
    <w:rsid w:val="006D56E4"/>
    <w:rsid w:val="00726530"/>
    <w:rsid w:val="00800226"/>
    <w:rsid w:val="00840BFE"/>
    <w:rsid w:val="00884CF4"/>
    <w:rsid w:val="009359F3"/>
    <w:rsid w:val="009E042C"/>
    <w:rsid w:val="009E48DB"/>
    <w:rsid w:val="00A341B4"/>
    <w:rsid w:val="00A45A6F"/>
    <w:rsid w:val="00A91D12"/>
    <w:rsid w:val="00AC1E47"/>
    <w:rsid w:val="00AC21C3"/>
    <w:rsid w:val="00B55DEE"/>
    <w:rsid w:val="00B856B2"/>
    <w:rsid w:val="00BA61D3"/>
    <w:rsid w:val="00C41314"/>
    <w:rsid w:val="00C472E0"/>
    <w:rsid w:val="00CF038E"/>
    <w:rsid w:val="00CF4B9A"/>
    <w:rsid w:val="00D27B96"/>
    <w:rsid w:val="00D474A3"/>
    <w:rsid w:val="00DC5467"/>
    <w:rsid w:val="00E14F8C"/>
    <w:rsid w:val="00F57C6F"/>
    <w:rsid w:val="00F7611C"/>
    <w:rsid w:val="00FE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F3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341B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C35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C35"/>
    <w:rPr>
      <w:rFonts w:ascii="Times New Roman" w:eastAsia="仿宋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341B4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A341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link?m=aUg2C3Gds59NTRzYOvcto5it0Yvtwc%2BtgFhqqJmpNXZWAcR9%2F1fGDus2FLn9ncKcylfVgpVDBHFaBtsyAA8JG2ba5RhMm9v7122cdb%2BmXHVwnRlhotTT8tBOvIkmZ84i2pXPKXGEwqOuHKtF4Jtp9Tw%3D%3D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319</Words>
  <Characters>1822</Characters>
  <Application>Microsoft Office Word</Application>
  <DocSecurity>0</DocSecurity>
  <Lines>15</Lines>
  <Paragraphs>4</Paragraphs>
  <ScaleCrop>false</ScaleCrop>
  <Company>五华区纪委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李福春</dc:creator>
  <cp:lastModifiedBy>Administrator</cp:lastModifiedBy>
  <cp:revision>5</cp:revision>
  <cp:lastPrinted>2018-05-31T08:04:00Z</cp:lastPrinted>
  <dcterms:created xsi:type="dcterms:W3CDTF">2018-05-31T06:44:00Z</dcterms:created>
  <dcterms:modified xsi:type="dcterms:W3CDTF">2018-06-01T03:33:00Z</dcterms:modified>
</cp:coreProperties>
</file>