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8B" w:rsidRDefault="00E036C3" w:rsidP="00E036C3">
      <w:pPr>
        <w:jc w:val="center"/>
        <w:rPr>
          <w:rFonts w:ascii="黑体" w:eastAsia="黑体" w:hAnsi="黑体" w:hint="eastAsia"/>
          <w:sz w:val="44"/>
          <w:szCs w:val="44"/>
        </w:rPr>
      </w:pPr>
      <w:r w:rsidRPr="00E036C3">
        <w:rPr>
          <w:rFonts w:ascii="黑体" w:eastAsia="黑体" w:hAnsi="黑体" w:hint="eastAsia"/>
          <w:sz w:val="44"/>
          <w:szCs w:val="44"/>
        </w:rPr>
        <w:t>小支部，大能量</w:t>
      </w:r>
    </w:p>
    <w:p w:rsidR="00E036C3" w:rsidRPr="00146D4F" w:rsidRDefault="00E036C3" w:rsidP="00146D4F">
      <w:pPr>
        <w:pStyle w:val="a5"/>
        <w:shd w:val="clear" w:color="auto" w:fill="FFFFFF"/>
        <w:spacing w:before="0" w:beforeAutospacing="0" w:after="114" w:afterAutospacing="0"/>
        <w:ind w:firstLine="645"/>
        <w:jc w:val="both"/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</w:pPr>
      <w:r w:rsidRPr="00146D4F">
        <w:rPr>
          <w:rFonts w:ascii="仿宋" w:eastAsia="仿宋" w:hAnsi="仿宋" w:hint="eastAsia"/>
          <w:snapToGrid w:val="0"/>
          <w:color w:val="393939"/>
          <w:sz w:val="32"/>
          <w:szCs w:val="32"/>
        </w:rPr>
        <w:t>2018年4月26日，这一天，有着11年党龄的优秀共产党员吴国良同志，将32岁的生命，永远定格在扶贫下村途中。</w:t>
      </w:r>
      <w:r w:rsidR="00146D4F" w:rsidRPr="00146D4F">
        <w:rPr>
          <w:rFonts w:ascii="仿宋" w:eastAsia="仿宋" w:hAnsi="仿宋" w:hint="eastAsia"/>
          <w:snapToGrid w:val="0"/>
          <w:color w:val="393939"/>
          <w:sz w:val="32"/>
          <w:szCs w:val="32"/>
        </w:rPr>
        <w:t>身为东川区汤丹镇扶贫办副主任吴国良</w:t>
      </w:r>
      <w:r w:rsidR="00146D4F" w:rsidRPr="00146D4F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按计划</w:t>
      </w:r>
      <w:r w:rsidRPr="00146D4F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，这一天，他要到大地坡村、达朵村、三家村和洒海村这4个村子对农村危房改造补助资金兑付情况进行排查</w:t>
      </w:r>
      <w:r w:rsidRPr="00146D4F">
        <w:rPr>
          <w:rFonts w:ascii="微软雅黑" w:eastAsia="微软雅黑" w:hAnsi="微软雅黑" w:hint="eastAsia"/>
          <w:color w:val="393939"/>
          <w:sz w:val="18"/>
          <w:szCs w:val="18"/>
          <w:shd w:val="clear" w:color="auto" w:fill="FFFFFF"/>
        </w:rPr>
        <w:t>。</w:t>
      </w:r>
      <w:r w:rsidRPr="00146D4F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不幸的是</w:t>
      </w:r>
      <w:r w:rsidR="00EB3826" w:rsidRPr="00146D4F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在</w:t>
      </w:r>
      <w:r w:rsidRPr="00146D4F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从三家村出来时，</w:t>
      </w:r>
      <w:r w:rsidR="00EB3826" w:rsidRPr="00146D4F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吴国良乘坐的车辆坠下山坡，救上来时，他已停止心跳，又一位奋战在脱贫攻坚前线的战士牺牲了。</w:t>
      </w:r>
    </w:p>
    <w:p w:rsidR="00EB3826" w:rsidRDefault="00EB3826" w:rsidP="00EB3826">
      <w:pPr>
        <w:pStyle w:val="a5"/>
        <w:shd w:val="clear" w:color="auto" w:fill="FFFFFF"/>
        <w:spacing w:before="0" w:beforeAutospacing="0" w:after="114" w:afterAutospacing="0"/>
        <w:ind w:firstLine="645"/>
        <w:jc w:val="both"/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</w:pPr>
      <w:r w:rsidRPr="00146D4F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2018年5月2日，昆明日报发表了一篇题目叫《永不坠落的扶贫志——追记东川扶贫干部吴国良》的文章，详细为我们介绍了这位奋战在扶贫一线的同志。</w:t>
      </w:r>
      <w:r w:rsidR="00146D4F" w:rsidRPr="00146D4F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看完这篇文章后，我深有感触</w:t>
      </w:r>
      <w:r w:rsidR="00BB3522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，吴国良同志</w:t>
      </w:r>
      <w:r w:rsidR="00146D4F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立足岗位，踏实务实，每项工作都亲力亲为</w:t>
      </w:r>
      <w:r w:rsidR="00BB3522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。同时他不断学习，丰富自己的知识面，并把学到的知识运用到村建设中，学以致用。他用实际行动诠释了党员干部的先进性、引领性，也向群众展示了基层党员干部的风采。</w:t>
      </w:r>
    </w:p>
    <w:p w:rsidR="00A776A5" w:rsidRDefault="00E35183" w:rsidP="00EB3826">
      <w:pPr>
        <w:pStyle w:val="a5"/>
        <w:shd w:val="clear" w:color="auto" w:fill="FFFFFF"/>
        <w:spacing w:before="0" w:beforeAutospacing="0" w:after="114" w:afterAutospacing="0"/>
        <w:ind w:firstLine="645"/>
        <w:jc w:val="both"/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我很敬佩他的工作态度，但是</w:t>
      </w:r>
      <w:r w:rsidR="007728AD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我个人却不太赞同他的</w:t>
      </w:r>
      <w:r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工作方法。“白+黑”、“5+2”的工作模式迟早要拖垮一个人，因为个人的力量永远是有限的，</w:t>
      </w:r>
      <w:r w:rsidR="007728AD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每个人都有自己的极限，不断地压榨自己的极限，最终都会触底反弹，虽然他是因车祸意外去世，但他的身体已经快支撑不住了，</w:t>
      </w:r>
      <w:r w:rsidR="007728AD" w:rsidRPr="007728AD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2015年体检，</w:t>
      </w:r>
      <w:r w:rsidR="007728AD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他</w:t>
      </w:r>
      <w:r w:rsidR="007728AD" w:rsidRPr="007728AD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被检查出患有慢性肾炎，每个月都需要去医院复查，每天得</w:t>
      </w:r>
      <w:r w:rsidR="007728AD" w:rsidRPr="007728AD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lastRenderedPageBreak/>
        <w:t>吃一大把药</w:t>
      </w:r>
      <w:r w:rsidR="007728AD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。如此透支自己的身体，虽然出发点很好，但是方法很不可取。老话常说“千金难买好身体”，还说过“众人拾柴火焰高”，与其事必躬亲，不如抓好主体，以团队的力量打好脱贫攻坚战。</w:t>
      </w:r>
      <w:r w:rsidR="00F41ABC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所以我认为加强党支部建设、</w:t>
      </w:r>
      <w:r w:rsidR="007728AD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加强班子成员干事能力</w:t>
      </w:r>
      <w:r w:rsidR="00F41ABC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、切实发挥好党支部脱贫攻坚战斗堡垒作用至关重要。</w:t>
      </w:r>
    </w:p>
    <w:p w:rsidR="00BB3522" w:rsidRDefault="00F41ABC" w:rsidP="00EB3826">
      <w:pPr>
        <w:pStyle w:val="a5"/>
        <w:shd w:val="clear" w:color="auto" w:fill="FFFFFF"/>
        <w:spacing w:before="0" w:beforeAutospacing="0" w:after="114" w:afterAutospacing="0"/>
        <w:ind w:firstLine="645"/>
        <w:jc w:val="both"/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基层党组织是</w:t>
      </w:r>
      <w:r w:rsidR="00A776A5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最贴近民众的、最能了解群众需求的党组织，是党的门面，</w:t>
      </w:r>
      <w:r w:rsidR="00B52119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是群众和党沟通的桥梁</w:t>
      </w:r>
      <w:r w:rsidR="00E35183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，虽然地位小，但却蕴含着强大的能量</w:t>
      </w:r>
      <w:r w:rsidR="00B52119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。规范、加强党支部建设，建设一支有凝聚力、有战斗力党员班子</w:t>
      </w:r>
      <w:r w:rsidR="00E35183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，切实发挥党支部在扶贫中的强大作用</w:t>
      </w:r>
      <w:r w:rsidR="00B52119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。</w:t>
      </w:r>
      <w:r w:rsidR="000E1E5B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建设好战斗阵地后，</w:t>
      </w:r>
      <w:r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“领头雁”</w:t>
      </w:r>
      <w:r w:rsidR="00E35183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要</w:t>
      </w:r>
      <w:r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抓好主体，把每项工作细化，分到党支部及社区两委班子，抓好贫困村落发展方向，抓好各项工作主要负责人，确保每项工作落到实处，切实推进每项工作工作进度</w:t>
      </w:r>
      <w:r w:rsidR="000E1E5B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，</w:t>
      </w:r>
      <w:r w:rsidR="00B52119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各班子成员</w:t>
      </w:r>
      <w:r w:rsidR="000E1E5B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要</w:t>
      </w:r>
      <w:r w:rsidR="00B52119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认真落实每项工作，踏实务实，遇到情况及时反映，不拖延、不瞒报，确保工作真实。</w:t>
      </w:r>
      <w:r w:rsidR="000E1E5B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用团队的力量去面对各项挑战。</w:t>
      </w:r>
    </w:p>
    <w:p w:rsidR="00B52119" w:rsidRPr="00B52119" w:rsidRDefault="00E35183" w:rsidP="00EB3826">
      <w:pPr>
        <w:pStyle w:val="a5"/>
        <w:shd w:val="clear" w:color="auto" w:fill="FFFFFF"/>
        <w:spacing w:before="0" w:beforeAutospacing="0" w:after="114" w:afterAutospacing="0"/>
        <w:ind w:firstLine="645"/>
        <w:jc w:val="both"/>
        <w:rPr>
          <w:rFonts w:ascii="仿宋" w:eastAsia="仿宋" w:hAnsi="仿宋" w:hint="eastAsia"/>
          <w:snapToGrid w:val="0"/>
          <w:color w:val="393939"/>
          <w:sz w:val="32"/>
          <w:szCs w:val="32"/>
        </w:rPr>
      </w:pPr>
      <w:r w:rsidRPr="00E35183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昆明大地上</w:t>
      </w:r>
      <w:r w:rsidR="000E1E5B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还有</w:t>
      </w:r>
      <w:r w:rsidRPr="00E35183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许多像吴国良一样忘我工作、坚毅实干的扶贫干部</w:t>
      </w:r>
      <w:r w:rsidR="000E1E5B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，但不要再出现像吴国良这类悲剧，希望各位党员干部在奋发工作时注意自身健康和安全，继续在基层发光发热。</w:t>
      </w:r>
    </w:p>
    <w:p w:rsidR="00E036C3" w:rsidRPr="00F41ABC" w:rsidRDefault="00E036C3" w:rsidP="00E036C3">
      <w:pPr>
        <w:jc w:val="left"/>
        <w:rPr>
          <w:rFonts w:ascii="仿宋" w:eastAsia="仿宋" w:hAnsi="仿宋"/>
          <w:sz w:val="32"/>
          <w:szCs w:val="32"/>
        </w:rPr>
      </w:pPr>
    </w:p>
    <w:sectPr w:rsidR="00E036C3" w:rsidRPr="00F41ABC" w:rsidSect="003F4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FAE" w:rsidRDefault="00446FAE" w:rsidP="00E036C3">
      <w:r>
        <w:separator/>
      </w:r>
    </w:p>
  </w:endnote>
  <w:endnote w:type="continuationSeparator" w:id="0">
    <w:p w:rsidR="00446FAE" w:rsidRDefault="00446FAE" w:rsidP="00E0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FAE" w:rsidRDefault="00446FAE" w:rsidP="00E036C3">
      <w:r>
        <w:separator/>
      </w:r>
    </w:p>
  </w:footnote>
  <w:footnote w:type="continuationSeparator" w:id="0">
    <w:p w:rsidR="00446FAE" w:rsidRDefault="00446FAE" w:rsidP="00E03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6C3"/>
    <w:rsid w:val="000E1E5B"/>
    <w:rsid w:val="00146D4F"/>
    <w:rsid w:val="003F488B"/>
    <w:rsid w:val="00446FAE"/>
    <w:rsid w:val="007728AD"/>
    <w:rsid w:val="00A776A5"/>
    <w:rsid w:val="00B32DCD"/>
    <w:rsid w:val="00B52119"/>
    <w:rsid w:val="00BB3522"/>
    <w:rsid w:val="00E036C3"/>
    <w:rsid w:val="00E35183"/>
    <w:rsid w:val="00EB3826"/>
    <w:rsid w:val="00F4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8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6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6C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3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2018-05-07T02:32:00Z</dcterms:created>
  <dcterms:modified xsi:type="dcterms:W3CDTF">2018-05-07T04:21:00Z</dcterms:modified>
</cp:coreProperties>
</file>