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7" w:rsidRPr="0075370B" w:rsidRDefault="002B1791">
      <w:pPr>
        <w:jc w:val="center"/>
        <w:rPr>
          <w:b/>
          <w:color w:val="FF0000"/>
          <w:spacing w:val="60"/>
          <w:w w:val="90"/>
          <w:sz w:val="72"/>
          <w:szCs w:val="72"/>
        </w:rPr>
      </w:pPr>
      <w:r w:rsidRPr="0075370B">
        <w:rPr>
          <w:rFonts w:hint="eastAsia"/>
          <w:b/>
          <w:color w:val="FF0000"/>
          <w:spacing w:val="60"/>
          <w:w w:val="90"/>
          <w:sz w:val="72"/>
          <w:szCs w:val="72"/>
        </w:rPr>
        <w:t>五华区投资促进局</w:t>
      </w:r>
      <w:r w:rsidR="0075370B" w:rsidRPr="0075370B">
        <w:rPr>
          <w:rFonts w:hint="eastAsia"/>
          <w:b/>
          <w:color w:val="FF0000"/>
          <w:spacing w:val="60"/>
          <w:w w:val="90"/>
          <w:sz w:val="72"/>
          <w:szCs w:val="72"/>
        </w:rPr>
        <w:t>简</w:t>
      </w:r>
      <w:r w:rsidRPr="0075370B">
        <w:rPr>
          <w:rFonts w:hint="eastAsia"/>
          <w:b/>
          <w:color w:val="FF0000"/>
          <w:spacing w:val="60"/>
          <w:w w:val="90"/>
          <w:sz w:val="72"/>
          <w:szCs w:val="72"/>
        </w:rPr>
        <w:t>报</w:t>
      </w:r>
    </w:p>
    <w:p w:rsidR="00BB3B87" w:rsidRDefault="002B179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2018第</w:t>
      </w:r>
      <w:r w:rsidR="00E9573E">
        <w:rPr>
          <w:rFonts w:ascii="仿宋_GB2312" w:eastAsia="仿宋_GB2312" w:hint="eastAsia"/>
          <w:sz w:val="32"/>
          <w:szCs w:val="32"/>
        </w:rPr>
        <w:t>十二</w:t>
      </w:r>
      <w:r>
        <w:rPr>
          <w:rFonts w:ascii="仿宋_GB2312" w:eastAsia="仿宋_GB2312" w:hint="eastAsia"/>
          <w:sz w:val="32"/>
          <w:szCs w:val="32"/>
        </w:rPr>
        <w:t>期</w:t>
      </w:r>
    </w:p>
    <w:p w:rsidR="00BB3B87" w:rsidRDefault="002B1791">
      <w:pPr>
        <w:pBdr>
          <w:bottom w:val="single" w:sz="12" w:space="1" w:color="FF0000"/>
        </w:pBd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五华区投资促进局                      </w:t>
      </w:r>
      <w:r>
        <w:rPr>
          <w:rFonts w:ascii="仿宋_GB2312" w:eastAsia="仿宋_GB2312" w:hint="eastAsia"/>
          <w:sz w:val="30"/>
          <w:szCs w:val="30"/>
        </w:rPr>
        <w:t>2018年3月</w:t>
      </w:r>
      <w:r w:rsidR="00E9573E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BB3B87" w:rsidRPr="00253164" w:rsidRDefault="00BB3B87">
      <w:pPr>
        <w:jc w:val="center"/>
        <w:rPr>
          <w:b/>
          <w:sz w:val="44"/>
          <w:szCs w:val="44"/>
        </w:rPr>
      </w:pPr>
    </w:p>
    <w:p w:rsidR="00BB3B87" w:rsidRDefault="0025316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陈伟区长</w:t>
      </w:r>
      <w:r w:rsidR="002B1791">
        <w:rPr>
          <w:rFonts w:ascii="宋体" w:hAnsi="宋体" w:hint="eastAsia"/>
          <w:b/>
          <w:sz w:val="44"/>
          <w:szCs w:val="44"/>
        </w:rPr>
        <w:t>带队招商拜访</w:t>
      </w:r>
      <w:r>
        <w:rPr>
          <w:rFonts w:ascii="宋体" w:hAnsi="宋体" w:hint="eastAsia"/>
          <w:b/>
          <w:sz w:val="44"/>
          <w:szCs w:val="44"/>
        </w:rPr>
        <w:t>菜鸟</w:t>
      </w:r>
      <w:r w:rsidR="0075370B">
        <w:rPr>
          <w:rFonts w:ascii="宋体" w:hAnsi="宋体" w:hint="eastAsia"/>
          <w:b/>
          <w:sz w:val="44"/>
          <w:szCs w:val="44"/>
        </w:rPr>
        <w:t>网络</w:t>
      </w:r>
    </w:p>
    <w:p w:rsidR="00BB3B87" w:rsidRDefault="00BB3B87">
      <w:pPr>
        <w:jc w:val="left"/>
        <w:rPr>
          <w:rFonts w:ascii="仿宋_GB2312" w:eastAsia="仿宋_GB2312"/>
          <w:sz w:val="32"/>
          <w:szCs w:val="32"/>
        </w:rPr>
      </w:pPr>
    </w:p>
    <w:p w:rsidR="00BB3B87" w:rsidRDefault="002B17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2018年3月1</w:t>
      </w:r>
      <w:r w:rsidR="0075370B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日上午，</w:t>
      </w:r>
      <w:r w:rsidR="0075370B">
        <w:rPr>
          <w:rFonts w:ascii="仿宋_GB2312" w:eastAsia="仿宋_GB2312" w:hint="eastAsia"/>
          <w:sz w:val="32"/>
          <w:szCs w:val="32"/>
        </w:rPr>
        <w:t>陈伟区长</w:t>
      </w:r>
      <w:r>
        <w:rPr>
          <w:rFonts w:ascii="仿宋_GB2312" w:eastAsia="仿宋_GB2312" w:hint="eastAsia"/>
          <w:sz w:val="32"/>
          <w:szCs w:val="32"/>
        </w:rPr>
        <w:t>带队赴</w:t>
      </w:r>
      <w:r w:rsidR="0075370B">
        <w:rPr>
          <w:rFonts w:ascii="仿宋_GB2312" w:eastAsia="仿宋_GB2312" w:hint="eastAsia"/>
          <w:sz w:val="32"/>
          <w:szCs w:val="32"/>
        </w:rPr>
        <w:t>成都</w:t>
      </w:r>
      <w:r>
        <w:rPr>
          <w:rFonts w:ascii="仿宋_GB2312" w:eastAsia="仿宋_GB2312" w:hint="eastAsia"/>
          <w:sz w:val="32"/>
          <w:szCs w:val="32"/>
        </w:rPr>
        <w:t>招商，拜访了</w:t>
      </w:r>
      <w:r w:rsidR="0075370B">
        <w:rPr>
          <w:rFonts w:ascii="仿宋_GB2312" w:eastAsia="仿宋_GB2312" w:hint="eastAsia"/>
          <w:sz w:val="32"/>
          <w:szCs w:val="32"/>
        </w:rPr>
        <w:t>菜鸟网络</w:t>
      </w:r>
      <w:r>
        <w:rPr>
          <w:rFonts w:ascii="仿宋_GB2312" w:eastAsia="仿宋_GB2312" w:hint="eastAsia"/>
          <w:sz w:val="32"/>
          <w:szCs w:val="32"/>
        </w:rPr>
        <w:t>，与</w:t>
      </w:r>
      <w:r w:rsidR="0075370B" w:rsidRPr="0075370B">
        <w:rPr>
          <w:rFonts w:ascii="仿宋_GB2312" w:eastAsia="仿宋_GB2312"/>
          <w:sz w:val="32"/>
          <w:szCs w:val="32"/>
        </w:rPr>
        <w:t>菜鸟网络科技有限公司</w:t>
      </w:r>
      <w:r w:rsidR="00E9573E">
        <w:rPr>
          <w:rFonts w:ascii="仿宋_GB2312" w:eastAsia="仿宋_GB2312" w:hint="eastAsia"/>
          <w:sz w:val="32"/>
          <w:szCs w:val="32"/>
        </w:rPr>
        <w:t>华</w:t>
      </w:r>
      <w:r w:rsidR="0075370B" w:rsidRPr="0075370B">
        <w:rPr>
          <w:rFonts w:ascii="仿宋_GB2312" w:eastAsia="仿宋_GB2312"/>
          <w:sz w:val="32"/>
          <w:szCs w:val="32"/>
        </w:rPr>
        <w:t>西区投资总</w:t>
      </w:r>
      <w:r w:rsidR="00E9573E">
        <w:rPr>
          <w:rFonts w:ascii="仿宋_GB2312" w:eastAsia="仿宋_GB2312" w:hint="eastAsia"/>
          <w:sz w:val="32"/>
          <w:szCs w:val="32"/>
        </w:rPr>
        <w:t>经理</w:t>
      </w:r>
      <w:r w:rsidR="0075370B" w:rsidRPr="0075370B">
        <w:rPr>
          <w:rFonts w:ascii="仿宋_GB2312" w:eastAsia="仿宋_GB2312"/>
          <w:sz w:val="32"/>
          <w:szCs w:val="32"/>
        </w:rPr>
        <w:t>陈怡</w:t>
      </w:r>
      <w:r>
        <w:rPr>
          <w:rFonts w:ascii="仿宋_GB2312" w:eastAsia="仿宋_GB2312" w:hint="eastAsia"/>
          <w:sz w:val="32"/>
          <w:szCs w:val="32"/>
        </w:rPr>
        <w:t>进行了座谈。</w:t>
      </w:r>
    </w:p>
    <w:p w:rsidR="00BB3B87" w:rsidRDefault="0075370B" w:rsidP="00A176EB">
      <w:pPr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陈区长一行</w:t>
      </w:r>
      <w:r w:rsidR="00E9573E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菜鸟网成都新都园区</w:t>
      </w:r>
      <w:r w:rsidR="00E9573E">
        <w:rPr>
          <w:rFonts w:ascii="仿宋_GB2312" w:eastAsia="仿宋_GB2312" w:hint="eastAsia"/>
          <w:sz w:val="32"/>
          <w:szCs w:val="32"/>
        </w:rPr>
        <w:t>进行了考察</w:t>
      </w:r>
      <w:r>
        <w:rPr>
          <w:rFonts w:ascii="仿宋_GB2312" w:eastAsia="仿宋_GB2312" w:hint="eastAsia"/>
          <w:sz w:val="32"/>
          <w:szCs w:val="32"/>
        </w:rPr>
        <w:t>。座谈中，</w:t>
      </w:r>
      <w:r w:rsidR="00E9573E" w:rsidRPr="0075370B">
        <w:rPr>
          <w:rFonts w:ascii="仿宋_GB2312" w:eastAsia="仿宋_GB2312"/>
          <w:sz w:val="32"/>
          <w:szCs w:val="32"/>
        </w:rPr>
        <w:t>陈怡</w:t>
      </w:r>
      <w:r w:rsidR="00E9573E">
        <w:rPr>
          <w:rFonts w:ascii="仿宋_GB2312" w:eastAsia="仿宋_GB2312" w:hint="eastAsia"/>
          <w:sz w:val="32"/>
          <w:szCs w:val="32"/>
        </w:rPr>
        <w:t>总控经理对新零售的行业动态和菜鸟网的发展愿景进行了介绍</w:t>
      </w:r>
      <w:r w:rsidR="001D378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双方就菜鸟网昆明物流项目前期接洽情况进行了</w:t>
      </w:r>
      <w:r w:rsidR="001D3784">
        <w:rPr>
          <w:rFonts w:ascii="仿宋_GB2312" w:eastAsia="仿宋_GB2312" w:hint="eastAsia"/>
          <w:sz w:val="32"/>
          <w:szCs w:val="32"/>
        </w:rPr>
        <w:t>回顾，并对双方关注的问题进行了深入探讨，就下一步深入推进合作达成了一致意见。陈区长对菜鸟网物流项目到五华选址表示欢迎，</w:t>
      </w:r>
      <w:r w:rsidR="00A176EB">
        <w:rPr>
          <w:rFonts w:ascii="仿宋_GB2312" w:eastAsia="仿宋_GB2312" w:hint="eastAsia"/>
          <w:sz w:val="32"/>
          <w:szCs w:val="32"/>
        </w:rPr>
        <w:t>并</w:t>
      </w:r>
      <w:r w:rsidR="001D3784">
        <w:rPr>
          <w:rFonts w:ascii="仿宋_GB2312" w:eastAsia="仿宋_GB2312" w:hint="eastAsia"/>
          <w:sz w:val="32"/>
          <w:szCs w:val="32"/>
        </w:rPr>
        <w:t>将积极配合企业开展好各项前期工作。</w:t>
      </w:r>
      <w:r w:rsidR="002B1791">
        <w:rPr>
          <w:rFonts w:ascii="仿宋_GB2312" w:eastAsia="仿宋_GB2312" w:hint="eastAsia"/>
          <w:sz w:val="32"/>
          <w:szCs w:val="32"/>
        </w:rPr>
        <w:t>通过</w:t>
      </w:r>
      <w:r w:rsidR="00A176EB">
        <w:rPr>
          <w:rFonts w:ascii="仿宋_GB2312" w:eastAsia="仿宋_GB2312" w:hint="eastAsia"/>
          <w:sz w:val="32"/>
          <w:szCs w:val="32"/>
        </w:rPr>
        <w:t>考察座谈</w:t>
      </w:r>
      <w:r w:rsidR="002B1791">
        <w:rPr>
          <w:rFonts w:ascii="仿宋_GB2312" w:eastAsia="仿宋_GB2312" w:hint="eastAsia"/>
          <w:sz w:val="32"/>
          <w:szCs w:val="32"/>
        </w:rPr>
        <w:t>，</w:t>
      </w:r>
      <w:r w:rsidR="00A176EB">
        <w:rPr>
          <w:rFonts w:ascii="仿宋_GB2312" w:eastAsia="仿宋_GB2312" w:hint="eastAsia"/>
          <w:sz w:val="32"/>
          <w:szCs w:val="32"/>
        </w:rPr>
        <w:t>五华区和菜鸟网增进了互动互信，</w:t>
      </w:r>
      <w:r w:rsidR="002B1791">
        <w:rPr>
          <w:rFonts w:ascii="仿宋_GB2312" w:eastAsia="仿宋_GB2312" w:hint="eastAsia"/>
          <w:sz w:val="32"/>
          <w:szCs w:val="32"/>
        </w:rPr>
        <w:t>为</w:t>
      </w:r>
      <w:r w:rsidR="00A176EB">
        <w:rPr>
          <w:rFonts w:ascii="仿宋_GB2312" w:eastAsia="仿宋_GB2312" w:hint="eastAsia"/>
          <w:sz w:val="32"/>
          <w:szCs w:val="32"/>
        </w:rPr>
        <w:t>深化项目</w:t>
      </w:r>
      <w:r w:rsidR="002B1791">
        <w:rPr>
          <w:rFonts w:ascii="仿宋_GB2312" w:eastAsia="仿宋_GB2312" w:hint="eastAsia"/>
          <w:sz w:val="32"/>
          <w:szCs w:val="32"/>
        </w:rPr>
        <w:t>合作进一步夯实了基础。</w:t>
      </w:r>
      <w:r w:rsidR="00E9573E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2863850</wp:posOffset>
            </wp:positionV>
            <wp:extent cx="3048000" cy="2141220"/>
            <wp:effectExtent l="19050" t="0" r="0" b="0"/>
            <wp:wrapTight wrapText="bothSides">
              <wp:wrapPolygon edited="0">
                <wp:start x="-135" y="0"/>
                <wp:lineTo x="-135" y="21331"/>
                <wp:lineTo x="21600" y="21331"/>
                <wp:lineTo x="21600" y="0"/>
                <wp:lineTo x="-135" y="0"/>
              </wp:wrapPolygon>
            </wp:wrapTight>
            <wp:docPr id="1" name="图片 1" descr="C:\Users\Administrator\Desktop\mmexport152151198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mexport1521511986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B87" w:rsidRDefault="00A176EB">
      <w:pPr>
        <w:ind w:firstLine="63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副区长郭颖、李克武，区投促、发改、水务、国投公司</w:t>
      </w:r>
      <w:r w:rsidR="002B1791">
        <w:rPr>
          <w:rFonts w:ascii="仿宋_GB2312" w:eastAsia="仿宋_GB2312" w:hint="eastAsia"/>
          <w:sz w:val="32"/>
          <w:szCs w:val="32"/>
        </w:rPr>
        <w:t>参加了</w:t>
      </w:r>
      <w:r>
        <w:rPr>
          <w:rFonts w:ascii="仿宋_GB2312" w:eastAsia="仿宋_GB2312" w:hint="eastAsia"/>
          <w:sz w:val="32"/>
          <w:szCs w:val="32"/>
        </w:rPr>
        <w:t>考察洽谈</w:t>
      </w:r>
      <w:r w:rsidR="002B1791">
        <w:rPr>
          <w:rFonts w:ascii="仿宋_GB2312" w:eastAsia="仿宋_GB2312" w:hint="eastAsia"/>
          <w:sz w:val="32"/>
          <w:szCs w:val="32"/>
        </w:rPr>
        <w:t>。</w:t>
      </w:r>
    </w:p>
    <w:p w:rsidR="00BB3B87" w:rsidRDefault="002B1791">
      <w:pPr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五华区投资促进局</w:t>
      </w:r>
    </w:p>
    <w:p w:rsidR="00BB3B87" w:rsidRDefault="002B1791">
      <w:pPr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2018年3月</w:t>
      </w:r>
      <w:r w:rsidR="00E94007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B3B87" w:rsidSect="00BB3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B7" w:rsidRDefault="00D917B7" w:rsidP="00062A05">
      <w:r>
        <w:separator/>
      </w:r>
    </w:p>
  </w:endnote>
  <w:endnote w:type="continuationSeparator" w:id="0">
    <w:p w:rsidR="00D917B7" w:rsidRDefault="00D917B7" w:rsidP="0006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B7" w:rsidRDefault="00D917B7" w:rsidP="00062A05">
      <w:r>
        <w:separator/>
      </w:r>
    </w:p>
  </w:footnote>
  <w:footnote w:type="continuationSeparator" w:id="0">
    <w:p w:rsidR="00D917B7" w:rsidRDefault="00D917B7" w:rsidP="00062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B87"/>
    <w:rsid w:val="00062A05"/>
    <w:rsid w:val="0018045E"/>
    <w:rsid w:val="001D3784"/>
    <w:rsid w:val="00253164"/>
    <w:rsid w:val="002B1791"/>
    <w:rsid w:val="006420AA"/>
    <w:rsid w:val="0075370B"/>
    <w:rsid w:val="00A176EB"/>
    <w:rsid w:val="00BB3B87"/>
    <w:rsid w:val="00D917B7"/>
    <w:rsid w:val="00E94007"/>
    <w:rsid w:val="00E9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3B87"/>
    <w:rPr>
      <w:i w:val="0"/>
      <w:iCs w:val="0"/>
      <w:color w:val="CC0000"/>
    </w:rPr>
  </w:style>
  <w:style w:type="paragraph" w:styleId="a4">
    <w:name w:val="Balloon Text"/>
    <w:basedOn w:val="a"/>
    <w:link w:val="Char"/>
    <w:uiPriority w:val="99"/>
    <w:rsid w:val="00BB3B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sid w:val="00BB3B87"/>
    <w:rPr>
      <w:sz w:val="18"/>
      <w:szCs w:val="18"/>
    </w:rPr>
  </w:style>
  <w:style w:type="paragraph" w:styleId="a5">
    <w:name w:val="header"/>
    <w:basedOn w:val="a"/>
    <w:link w:val="Char0"/>
    <w:uiPriority w:val="99"/>
    <w:rsid w:val="00BB3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3B87"/>
    <w:rPr>
      <w:sz w:val="18"/>
      <w:szCs w:val="18"/>
    </w:rPr>
  </w:style>
  <w:style w:type="paragraph" w:styleId="a6">
    <w:name w:val="footer"/>
    <w:basedOn w:val="a"/>
    <w:link w:val="Char1"/>
    <w:uiPriority w:val="99"/>
    <w:rsid w:val="00BB3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3B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FC03AD-D3D0-4FE3-BB7A-858C583F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dcterms:created xsi:type="dcterms:W3CDTF">2018-03-16T09:05:00Z</dcterms:created>
  <dcterms:modified xsi:type="dcterms:W3CDTF">2018-03-20T02:22:00Z</dcterms:modified>
</cp:coreProperties>
</file>