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B5" w:rsidRPr="007E7774" w:rsidRDefault="00416DB5" w:rsidP="00416DB5">
      <w:pPr>
        <w:jc w:val="center"/>
        <w:rPr>
          <w:b/>
          <w:color w:val="FF0000"/>
          <w:spacing w:val="60"/>
          <w:sz w:val="72"/>
          <w:szCs w:val="72"/>
        </w:rPr>
      </w:pPr>
      <w:r w:rsidRPr="007E7774">
        <w:rPr>
          <w:rFonts w:hint="eastAsia"/>
          <w:b/>
          <w:color w:val="FF0000"/>
          <w:spacing w:val="60"/>
          <w:sz w:val="72"/>
          <w:szCs w:val="72"/>
        </w:rPr>
        <w:t>五华区投资促进</w:t>
      </w:r>
      <w:r>
        <w:rPr>
          <w:rFonts w:hint="eastAsia"/>
          <w:b/>
          <w:color w:val="FF0000"/>
          <w:spacing w:val="60"/>
          <w:sz w:val="72"/>
          <w:szCs w:val="72"/>
        </w:rPr>
        <w:t>局</w:t>
      </w:r>
      <w:r w:rsidRPr="007E7774">
        <w:rPr>
          <w:rFonts w:hint="eastAsia"/>
          <w:b/>
          <w:color w:val="FF0000"/>
          <w:spacing w:val="60"/>
          <w:sz w:val="72"/>
          <w:szCs w:val="72"/>
        </w:rPr>
        <w:t>报</w:t>
      </w:r>
    </w:p>
    <w:p w:rsidR="00416DB5" w:rsidRDefault="00416DB5" w:rsidP="00416DB5">
      <w:pPr>
        <w:jc w:val="center"/>
        <w:rPr>
          <w:rFonts w:ascii="仿宋_GB2312" w:eastAsia="仿宋_GB2312"/>
          <w:sz w:val="32"/>
          <w:szCs w:val="32"/>
        </w:rPr>
      </w:pPr>
    </w:p>
    <w:p w:rsidR="00416DB5" w:rsidRPr="007C3487" w:rsidRDefault="00416DB5" w:rsidP="00416DB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2018第</w:t>
      </w:r>
      <w:r w:rsidR="00C30623">
        <w:rPr>
          <w:rFonts w:ascii="仿宋_GB2312" w:eastAsia="仿宋_GB2312" w:hint="eastAsia"/>
          <w:sz w:val="32"/>
          <w:szCs w:val="32"/>
        </w:rPr>
        <w:t>十</w:t>
      </w:r>
      <w:r w:rsidR="006722D5">
        <w:rPr>
          <w:rFonts w:ascii="仿宋_GB2312" w:eastAsia="仿宋_GB2312" w:hint="eastAsia"/>
          <w:sz w:val="32"/>
          <w:szCs w:val="32"/>
        </w:rPr>
        <w:t>一</w:t>
      </w:r>
      <w:r w:rsidRPr="007C3487">
        <w:rPr>
          <w:rFonts w:ascii="仿宋_GB2312" w:eastAsia="仿宋_GB2312" w:hint="eastAsia"/>
          <w:sz w:val="32"/>
          <w:szCs w:val="32"/>
        </w:rPr>
        <w:t>期</w:t>
      </w:r>
    </w:p>
    <w:p w:rsidR="00416DB5" w:rsidRPr="00595364" w:rsidRDefault="00416DB5" w:rsidP="00416DB5">
      <w:pPr>
        <w:pBdr>
          <w:bottom w:val="single" w:sz="12" w:space="1" w:color="FF0000"/>
        </w:pBd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五华区投资促进局                      </w:t>
      </w:r>
      <w:r>
        <w:rPr>
          <w:rFonts w:ascii="仿宋_GB2312" w:eastAsia="仿宋_GB2312" w:hint="eastAsia"/>
          <w:sz w:val="30"/>
          <w:szCs w:val="30"/>
        </w:rPr>
        <w:t>2018</w:t>
      </w:r>
      <w:r w:rsidRPr="00CD29A0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3</w:t>
      </w:r>
      <w:r w:rsidRPr="00CD29A0">
        <w:rPr>
          <w:rFonts w:ascii="仿宋_GB2312" w:eastAsia="仿宋_GB2312" w:hint="eastAsia"/>
          <w:sz w:val="30"/>
          <w:szCs w:val="30"/>
        </w:rPr>
        <w:t>月</w:t>
      </w:r>
      <w:r w:rsidR="00C30623">
        <w:rPr>
          <w:rFonts w:ascii="仿宋_GB2312" w:eastAsia="仿宋_GB2312" w:hint="eastAsia"/>
          <w:sz w:val="30"/>
          <w:szCs w:val="30"/>
        </w:rPr>
        <w:t>15</w:t>
      </w:r>
      <w:r w:rsidRPr="00CD29A0">
        <w:rPr>
          <w:rFonts w:ascii="仿宋_GB2312" w:eastAsia="仿宋_GB2312" w:hint="eastAsia"/>
          <w:sz w:val="30"/>
          <w:szCs w:val="30"/>
        </w:rPr>
        <w:t>日</w:t>
      </w:r>
    </w:p>
    <w:p w:rsidR="00416DB5" w:rsidRDefault="00416DB5" w:rsidP="00416DB5">
      <w:pPr>
        <w:jc w:val="center"/>
        <w:rPr>
          <w:b/>
          <w:sz w:val="44"/>
          <w:szCs w:val="44"/>
        </w:rPr>
      </w:pPr>
    </w:p>
    <w:p w:rsidR="006722D5" w:rsidRDefault="006722D5" w:rsidP="006722D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22D5"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吕天云书记带队赴深圳及长三角地区开展招商活动</w:t>
      </w:r>
      <w:r w:rsidRPr="006722D5">
        <w:rPr>
          <w:rFonts w:ascii="宋体" w:eastAsia="宋体" w:hAnsi="宋体" w:cs="宋体"/>
          <w:kern w:val="0"/>
          <w:sz w:val="24"/>
          <w:szCs w:val="24"/>
        </w:rPr>
        <w:br/>
        <w:t>    </w:t>
      </w:r>
    </w:p>
    <w:p w:rsidR="006722D5" w:rsidRPr="006722D5" w:rsidRDefault="006722D5" w:rsidP="006722D5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6722D5" w:rsidRPr="006722D5" w:rsidRDefault="006722D5" w:rsidP="006722D5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2018年3月11-14日，区委吕天云书记带队，区委常委、区委办公室主任李帆，区投促</w:t>
      </w:r>
      <w:r w:rsidR="005434E7">
        <w:rPr>
          <w:rFonts w:ascii="仿宋_GB2312" w:eastAsia="仿宋_GB2312" w:hAnsi="宋体" w:cs="宋体" w:hint="eastAsia"/>
          <w:kern w:val="0"/>
          <w:sz w:val="32"/>
          <w:szCs w:val="32"/>
        </w:rPr>
        <w:t>局、经贸局</w:t>
      </w:r>
      <w:r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参加，赴深圳及上海、南京、合肥进行了小分队精准招商。</w:t>
      </w:r>
    </w:p>
    <w:p w:rsidR="006722D5" w:rsidRPr="006722D5" w:rsidRDefault="005434E7" w:rsidP="006722D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105410</wp:posOffset>
            </wp:positionV>
            <wp:extent cx="4232910" cy="2613660"/>
            <wp:effectExtent l="19050" t="0" r="0" b="0"/>
            <wp:wrapTight wrapText="bothSides">
              <wp:wrapPolygon edited="0">
                <wp:start x="-97" y="0"/>
                <wp:lineTo x="-97" y="21411"/>
                <wp:lineTo x="21581" y="21411"/>
                <wp:lineTo x="21581" y="0"/>
                <wp:lineTo x="-97" y="0"/>
              </wp:wrapPolygon>
            </wp:wrapTight>
            <wp:docPr id="1" name="图片 3" descr="C:\Users\Administrator\Desktop\mmexport152107800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mmexport15210780025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7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小分队一行先后考察了华润深圳湾项目，拜访宝能零售、戴德梁行、威豹押运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进行了推荐洽谈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，之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后分别考察了恒大海上威尼斯、南京火车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来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斯和科大</w:t>
      </w:r>
      <w:r w:rsidR="00D06696">
        <w:rPr>
          <w:rFonts w:ascii="仿宋_GB2312" w:eastAsia="仿宋_GB2312" w:hAnsi="宋体" w:cs="宋体" w:hint="eastAsia"/>
          <w:kern w:val="0"/>
          <w:sz w:val="32"/>
          <w:szCs w:val="32"/>
        </w:rPr>
        <w:t>讯飞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。此次招商，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新零售及生产性服务业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、旅游等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为主攻方向，通过主动拜访或回访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与目标企业加强联系互动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增进互信。此外，通过考察企业已建成项目，深入交换意见，促进西翥桃园国际健康养生城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云花谷等项目加快供地和建设步伐，推动科大</w:t>
      </w:r>
      <w:r w:rsidR="00D06696">
        <w:rPr>
          <w:rFonts w:ascii="仿宋_GB2312" w:eastAsia="仿宋_GB2312" w:hAnsi="宋体" w:cs="宋体" w:hint="eastAsia"/>
          <w:kern w:val="0"/>
          <w:sz w:val="32"/>
          <w:szCs w:val="32"/>
        </w:rPr>
        <w:t>讯飞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云南公司尽快落地。同时促进南京淳璞旅游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谋划在五华区的第二个项目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，投资建设火车主题旅游项目。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="006722D5" w:rsidRPr="006722D5">
        <w:rPr>
          <w:rFonts w:ascii="宋体" w:eastAsia="仿宋_GB2312" w:hAnsi="宋体" w:cs="宋体" w:hint="eastAsia"/>
          <w:kern w:val="0"/>
          <w:sz w:val="32"/>
          <w:szCs w:val="32"/>
        </w:rPr>
        <w:t>  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通过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领导带队抓招商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、带头促项目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，营造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了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积极服务企业、亲商爱商的良好氛围，掀起了五华招大引强的新热潮。</w:t>
      </w:r>
    </w:p>
    <w:p w:rsidR="00C30623" w:rsidRDefault="00C30623" w:rsidP="00C30623">
      <w:pPr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5434E7" w:rsidRDefault="005434E7" w:rsidP="00C30623">
      <w:pPr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5434E7" w:rsidRDefault="005434E7" w:rsidP="00C30623">
      <w:pPr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5434E7" w:rsidRPr="005434E7" w:rsidRDefault="005434E7" w:rsidP="00C30623">
      <w:pPr>
        <w:jc w:val="left"/>
        <w:rPr>
          <w:rFonts w:ascii="仿宋_GB2312" w:eastAsia="仿宋_GB2312" w:hAnsiTheme="majorEastAsia"/>
          <w:sz w:val="32"/>
          <w:szCs w:val="32"/>
        </w:rPr>
      </w:pPr>
    </w:p>
    <w:p w:rsidR="00C30623" w:rsidRDefault="00C30623" w:rsidP="005434E7">
      <w:pPr>
        <w:ind w:firstLineChars="1648" w:firstLine="5274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五华区投促局</w:t>
      </w:r>
    </w:p>
    <w:p w:rsidR="00C30623" w:rsidRPr="00C30623" w:rsidRDefault="00C30623" w:rsidP="005434E7">
      <w:pPr>
        <w:ind w:firstLineChars="1598" w:firstLine="511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2018年3月15日</w:t>
      </w:r>
    </w:p>
    <w:sectPr w:rsidR="00C30623" w:rsidRPr="00C30623" w:rsidSect="00FC2E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7E" w:rsidRDefault="00E3137E" w:rsidP="00C04492">
      <w:r>
        <w:separator/>
      </w:r>
    </w:p>
  </w:endnote>
  <w:endnote w:type="continuationSeparator" w:id="1">
    <w:p w:rsidR="00E3137E" w:rsidRDefault="00E3137E" w:rsidP="00C0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0905"/>
      <w:docPartObj>
        <w:docPartGallery w:val="Page Numbers (Bottom of Page)"/>
        <w:docPartUnique/>
      </w:docPartObj>
    </w:sdtPr>
    <w:sdtContent>
      <w:p w:rsidR="005F5041" w:rsidRDefault="005F5041">
        <w:pPr>
          <w:pStyle w:val="a6"/>
          <w:jc w:val="center"/>
        </w:pPr>
        <w:fldSimple w:instr=" PAGE   \* MERGEFORMAT ">
          <w:r w:rsidR="005407AE" w:rsidRPr="005407AE">
            <w:rPr>
              <w:noProof/>
              <w:lang w:val="zh-CN"/>
            </w:rPr>
            <w:t>2</w:t>
          </w:r>
        </w:fldSimple>
      </w:p>
    </w:sdtContent>
  </w:sdt>
  <w:p w:rsidR="005F5041" w:rsidRDefault="005F50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7E" w:rsidRDefault="00E3137E" w:rsidP="00C04492">
      <w:r>
        <w:separator/>
      </w:r>
    </w:p>
  </w:footnote>
  <w:footnote w:type="continuationSeparator" w:id="1">
    <w:p w:rsidR="00E3137E" w:rsidRDefault="00E3137E" w:rsidP="00C04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8FD"/>
    <w:rsid w:val="00044929"/>
    <w:rsid w:val="00047338"/>
    <w:rsid w:val="00174A4C"/>
    <w:rsid w:val="001A196B"/>
    <w:rsid w:val="002B3EE4"/>
    <w:rsid w:val="00416DB5"/>
    <w:rsid w:val="004B2456"/>
    <w:rsid w:val="005407AE"/>
    <w:rsid w:val="005434E7"/>
    <w:rsid w:val="005F46BD"/>
    <w:rsid w:val="005F5041"/>
    <w:rsid w:val="00666043"/>
    <w:rsid w:val="006722D5"/>
    <w:rsid w:val="006A18FD"/>
    <w:rsid w:val="00736216"/>
    <w:rsid w:val="007D2CC3"/>
    <w:rsid w:val="007E195D"/>
    <w:rsid w:val="009C47F3"/>
    <w:rsid w:val="009F5AE8"/>
    <w:rsid w:val="00A751C6"/>
    <w:rsid w:val="00AD0D76"/>
    <w:rsid w:val="00AD4C6B"/>
    <w:rsid w:val="00AF3194"/>
    <w:rsid w:val="00C03ED5"/>
    <w:rsid w:val="00C04492"/>
    <w:rsid w:val="00C23D8E"/>
    <w:rsid w:val="00C30623"/>
    <w:rsid w:val="00C96CFA"/>
    <w:rsid w:val="00D06696"/>
    <w:rsid w:val="00E02105"/>
    <w:rsid w:val="00E3137E"/>
    <w:rsid w:val="00F376BB"/>
    <w:rsid w:val="00F700CF"/>
    <w:rsid w:val="00F731E0"/>
    <w:rsid w:val="00FC2ED9"/>
    <w:rsid w:val="00FD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2105"/>
    <w:rPr>
      <w:i w:val="0"/>
      <w:iCs w:val="0"/>
      <w:color w:val="CC0000"/>
    </w:rPr>
  </w:style>
  <w:style w:type="paragraph" w:styleId="a4">
    <w:name w:val="Balloon Text"/>
    <w:basedOn w:val="a"/>
    <w:link w:val="Char"/>
    <w:uiPriority w:val="99"/>
    <w:semiHidden/>
    <w:unhideWhenUsed/>
    <w:rsid w:val="00C23D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3D8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04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04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04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044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2018-03-15T05:44:00Z</cp:lastPrinted>
  <dcterms:created xsi:type="dcterms:W3CDTF">2018-03-08T11:01:00Z</dcterms:created>
  <dcterms:modified xsi:type="dcterms:W3CDTF">2018-03-15T08:15:00Z</dcterms:modified>
</cp:coreProperties>
</file>