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82" w:rsidRDefault="006C2382" w:rsidP="006C2382">
      <w:pPr>
        <w:rPr>
          <w:rFonts w:hint="eastAsia"/>
        </w:rPr>
      </w:pPr>
    </w:p>
    <w:p w:rsidR="006C2382" w:rsidRPr="006C2382" w:rsidRDefault="006C2382" w:rsidP="006C2382">
      <w:pPr>
        <w:widowControl/>
        <w:snapToGrid w:val="0"/>
        <w:spacing w:before="100" w:after="100"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C2382">
        <w:rPr>
          <w:rFonts w:ascii="仿宋_GB2312" w:eastAsia="仿宋_GB2312" w:hint="eastAsia"/>
          <w:sz w:val="30"/>
          <w:szCs w:val="30"/>
        </w:rPr>
        <w:t>2017年开支“三公”经费18152元，其中因公出国（境）费开支0元，公务用车运行维护费</w:t>
      </w:r>
      <w:r>
        <w:rPr>
          <w:rFonts w:ascii="仿宋_GB2312" w:eastAsia="仿宋_GB2312" w:hint="eastAsia"/>
          <w:sz w:val="30"/>
          <w:szCs w:val="30"/>
        </w:rPr>
        <w:t>开</w:t>
      </w:r>
      <w:r w:rsidRPr="006C2382">
        <w:rPr>
          <w:rFonts w:ascii="仿宋_GB2312" w:eastAsia="仿宋_GB2312" w:hint="eastAsia"/>
          <w:sz w:val="30"/>
          <w:szCs w:val="30"/>
        </w:rPr>
        <w:t>支15190元</w:t>
      </w:r>
      <w:r>
        <w:rPr>
          <w:rFonts w:ascii="仿宋_GB2312" w:eastAsia="仿宋_GB2312" w:hint="eastAsia"/>
          <w:sz w:val="30"/>
          <w:szCs w:val="30"/>
        </w:rPr>
        <w:t>（劳动监察执法车1辆）</w:t>
      </w:r>
      <w:r w:rsidRPr="006C2382">
        <w:rPr>
          <w:rFonts w:ascii="仿宋_GB2312" w:eastAsia="仿宋_GB2312" w:hint="eastAsia"/>
          <w:sz w:val="30"/>
          <w:szCs w:val="30"/>
        </w:rPr>
        <w:t>，公务接待费开支2962元</w:t>
      </w:r>
      <w:r>
        <w:rPr>
          <w:rFonts w:ascii="仿宋_GB2312" w:eastAsia="仿宋_GB2312" w:hint="eastAsia"/>
          <w:sz w:val="30"/>
          <w:szCs w:val="30"/>
        </w:rPr>
        <w:t>（共接待4起，37人次）</w:t>
      </w:r>
      <w:r w:rsidRPr="006C2382">
        <w:rPr>
          <w:rFonts w:ascii="仿宋_GB2312" w:eastAsia="仿宋_GB2312" w:hint="eastAsia"/>
          <w:sz w:val="30"/>
          <w:szCs w:val="30"/>
        </w:rPr>
        <w:t>。</w:t>
      </w:r>
    </w:p>
    <w:sectPr w:rsidR="006C2382" w:rsidRPr="006C2382" w:rsidSect="0041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0C" w:rsidRDefault="00162C0C" w:rsidP="006C2382">
      <w:r>
        <w:separator/>
      </w:r>
    </w:p>
  </w:endnote>
  <w:endnote w:type="continuationSeparator" w:id="0">
    <w:p w:rsidR="00162C0C" w:rsidRDefault="00162C0C" w:rsidP="006C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0C" w:rsidRDefault="00162C0C" w:rsidP="006C2382">
      <w:r>
        <w:separator/>
      </w:r>
    </w:p>
  </w:footnote>
  <w:footnote w:type="continuationSeparator" w:id="0">
    <w:p w:rsidR="00162C0C" w:rsidRDefault="00162C0C" w:rsidP="006C2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382"/>
    <w:rsid w:val="00162C0C"/>
    <w:rsid w:val="00414FFD"/>
    <w:rsid w:val="006C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F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3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3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2017-12-28T06:46:00Z</dcterms:created>
  <dcterms:modified xsi:type="dcterms:W3CDTF">2017-12-28T06:54:00Z</dcterms:modified>
</cp:coreProperties>
</file>