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D6" w:rsidRPr="00F072FD" w:rsidRDefault="006F04D6" w:rsidP="00F072FD">
      <w:pPr>
        <w:adjustRightInd/>
        <w:snapToGrid/>
        <w:spacing w:after="0" w:line="560" w:lineRule="exact"/>
        <w:jc w:val="center"/>
        <w:outlineLvl w:val="1"/>
        <w:rPr>
          <w:rFonts w:ascii="宋体" w:eastAsia="宋体" w:hAnsi="宋体" w:cs="宋体"/>
          <w:b/>
          <w:bCs/>
          <w:color w:val="000000"/>
          <w:sz w:val="36"/>
          <w:szCs w:val="36"/>
        </w:rPr>
      </w:pPr>
      <w:r w:rsidRPr="00F072FD">
        <w:rPr>
          <w:rFonts w:ascii="宋体" w:eastAsia="宋体" w:hAnsi="宋体" w:cs="宋体" w:hint="eastAsia"/>
          <w:b/>
          <w:bCs/>
          <w:color w:val="000000"/>
          <w:sz w:val="36"/>
          <w:szCs w:val="36"/>
        </w:rPr>
        <w:t>关于昆明市</w:t>
      </w:r>
      <w:r w:rsidRPr="00F072FD">
        <w:rPr>
          <w:rFonts w:ascii="宋体" w:eastAsia="宋体" w:hAnsi="宋体" w:cs="宋体"/>
          <w:b/>
          <w:bCs/>
          <w:color w:val="000000"/>
          <w:sz w:val="36"/>
          <w:szCs w:val="36"/>
        </w:rPr>
        <w:t>2017</w:t>
      </w:r>
      <w:r w:rsidRPr="00F072FD">
        <w:rPr>
          <w:rFonts w:ascii="宋体" w:eastAsia="宋体" w:hAnsi="宋体" w:cs="宋体" w:hint="eastAsia"/>
          <w:b/>
          <w:bCs/>
          <w:color w:val="000000"/>
          <w:sz w:val="36"/>
          <w:szCs w:val="36"/>
        </w:rPr>
        <w:t>年</w:t>
      </w:r>
      <w:r w:rsidRPr="00F072FD">
        <w:rPr>
          <w:rFonts w:ascii="宋体" w:eastAsia="宋体" w:hAnsi="宋体" w:cs="宋体"/>
          <w:b/>
          <w:bCs/>
          <w:color w:val="000000"/>
          <w:sz w:val="36"/>
          <w:szCs w:val="36"/>
        </w:rPr>
        <w:t>(2017</w:t>
      </w:r>
      <w:r w:rsidRPr="00F072FD">
        <w:rPr>
          <w:rFonts w:ascii="宋体" w:eastAsia="宋体" w:hAnsi="宋体" w:cs="宋体" w:hint="eastAsia"/>
          <w:b/>
          <w:bCs/>
          <w:color w:val="000000"/>
          <w:sz w:val="36"/>
          <w:szCs w:val="36"/>
        </w:rPr>
        <w:t>年</w:t>
      </w:r>
      <w:r w:rsidRPr="00F072FD">
        <w:rPr>
          <w:rFonts w:ascii="宋体" w:eastAsia="宋体" w:hAnsi="宋体" w:cs="宋体"/>
          <w:b/>
          <w:bCs/>
          <w:color w:val="000000"/>
          <w:sz w:val="36"/>
          <w:szCs w:val="36"/>
        </w:rPr>
        <w:t>12</w:t>
      </w:r>
      <w:r w:rsidRPr="00F072FD">
        <w:rPr>
          <w:rFonts w:ascii="宋体" w:eastAsia="宋体" w:hAnsi="宋体" w:cs="宋体" w:hint="eastAsia"/>
          <w:b/>
          <w:bCs/>
          <w:color w:val="000000"/>
          <w:sz w:val="36"/>
          <w:szCs w:val="36"/>
        </w:rPr>
        <w:t>月</w:t>
      </w:r>
      <w:r w:rsidRPr="00F072FD">
        <w:rPr>
          <w:rFonts w:ascii="宋体" w:eastAsia="宋体" w:hAnsi="宋体" w:cs="宋体"/>
          <w:b/>
          <w:bCs/>
          <w:color w:val="000000"/>
          <w:sz w:val="36"/>
          <w:szCs w:val="36"/>
        </w:rPr>
        <w:t>4</w:t>
      </w:r>
      <w:r w:rsidRPr="00F072FD">
        <w:rPr>
          <w:rFonts w:ascii="宋体" w:eastAsia="宋体" w:hAnsi="宋体" w:cs="宋体" w:hint="eastAsia"/>
          <w:b/>
          <w:bCs/>
          <w:color w:val="000000"/>
          <w:sz w:val="36"/>
          <w:szCs w:val="36"/>
        </w:rPr>
        <w:t>日至</w:t>
      </w:r>
      <w:r w:rsidRPr="00F072FD">
        <w:rPr>
          <w:rFonts w:ascii="宋体" w:eastAsia="宋体" w:hAnsi="宋体" w:cs="宋体"/>
          <w:b/>
          <w:bCs/>
          <w:color w:val="000000"/>
          <w:sz w:val="36"/>
          <w:szCs w:val="36"/>
        </w:rPr>
        <w:t>12</w:t>
      </w:r>
      <w:r w:rsidRPr="00F072FD">
        <w:rPr>
          <w:rFonts w:ascii="宋体" w:eastAsia="宋体" w:hAnsi="宋体" w:cs="宋体" w:hint="eastAsia"/>
          <w:b/>
          <w:bCs/>
          <w:color w:val="000000"/>
          <w:sz w:val="36"/>
          <w:szCs w:val="36"/>
        </w:rPr>
        <w:t>月</w:t>
      </w:r>
      <w:r w:rsidRPr="00F072FD">
        <w:rPr>
          <w:rFonts w:ascii="宋体" w:eastAsia="宋体" w:hAnsi="宋体" w:cs="宋体"/>
          <w:b/>
          <w:bCs/>
          <w:color w:val="000000"/>
          <w:sz w:val="36"/>
          <w:szCs w:val="36"/>
        </w:rPr>
        <w:t>8</w:t>
      </w:r>
      <w:r w:rsidRPr="00F072FD">
        <w:rPr>
          <w:rFonts w:ascii="宋体" w:eastAsia="宋体" w:hAnsi="宋体" w:cs="宋体" w:hint="eastAsia"/>
          <w:b/>
          <w:bCs/>
          <w:color w:val="000000"/>
          <w:sz w:val="36"/>
          <w:szCs w:val="36"/>
        </w:rPr>
        <w:t>日</w:t>
      </w:r>
      <w:r w:rsidRPr="00F072FD">
        <w:rPr>
          <w:rFonts w:ascii="宋体" w:eastAsia="宋体" w:hAnsi="宋体" w:cs="宋体"/>
          <w:b/>
          <w:bCs/>
          <w:color w:val="000000"/>
          <w:sz w:val="36"/>
          <w:szCs w:val="36"/>
        </w:rPr>
        <w:t>)</w:t>
      </w:r>
      <w:r w:rsidRPr="00F072FD">
        <w:rPr>
          <w:rFonts w:ascii="宋体" w:eastAsia="宋体" w:hAnsi="宋体" w:cs="宋体" w:hint="eastAsia"/>
          <w:b/>
          <w:bCs/>
          <w:color w:val="000000"/>
          <w:sz w:val="36"/>
          <w:szCs w:val="36"/>
        </w:rPr>
        <w:t>公共租赁住房分配工作有关事项的通知</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san-serif" w:eastAsia="仿宋_GB2312" w:hAnsi="san-serif" w:cs="宋体"/>
          <w:color w:val="000000"/>
          <w:sz w:val="32"/>
          <w:szCs w:val="32"/>
        </w:rPr>
        <w:t> </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我市</w:t>
      </w:r>
      <w:r w:rsidRPr="00F072FD">
        <w:rPr>
          <w:rFonts w:ascii="仿宋_GB2312" w:eastAsia="仿宋_GB2312" w:hAnsi="san-serif" w:cs="宋体"/>
          <w:color w:val="000000"/>
          <w:sz w:val="32"/>
          <w:szCs w:val="32"/>
        </w:rPr>
        <w:t>2017</w:t>
      </w:r>
      <w:r w:rsidRPr="00F072FD">
        <w:rPr>
          <w:rFonts w:ascii="仿宋_GB2312" w:eastAsia="仿宋_GB2312" w:hAnsi="san-serif" w:cs="宋体" w:hint="eastAsia"/>
          <w:color w:val="000000"/>
          <w:sz w:val="32"/>
          <w:szCs w:val="32"/>
        </w:rPr>
        <w:t>年（</w:t>
      </w:r>
      <w:r w:rsidRPr="00F072FD">
        <w:rPr>
          <w:rFonts w:ascii="仿宋_GB2312" w:eastAsia="仿宋_GB2312" w:hAnsi="san-serif" w:cs="宋体"/>
          <w:color w:val="000000"/>
          <w:sz w:val="32"/>
          <w:szCs w:val="32"/>
        </w:rPr>
        <w:t>12</w:t>
      </w:r>
      <w:r w:rsidRPr="00F072FD">
        <w:rPr>
          <w:rFonts w:ascii="仿宋_GB2312" w:eastAsia="仿宋_GB2312" w:hAnsi="san-serif" w:cs="宋体" w:hint="eastAsia"/>
          <w:color w:val="000000"/>
          <w:sz w:val="32"/>
          <w:szCs w:val="32"/>
        </w:rPr>
        <w:t>月</w:t>
      </w:r>
      <w:r w:rsidRPr="00F072FD">
        <w:rPr>
          <w:rFonts w:ascii="仿宋_GB2312" w:eastAsia="仿宋_GB2312" w:hAnsi="san-serif" w:cs="宋体"/>
          <w:color w:val="000000"/>
          <w:sz w:val="32"/>
          <w:szCs w:val="32"/>
        </w:rPr>
        <w:t>4</w:t>
      </w:r>
      <w:r w:rsidRPr="00F072FD">
        <w:rPr>
          <w:rFonts w:ascii="仿宋_GB2312" w:eastAsia="仿宋_GB2312" w:hAnsi="san-serif" w:cs="宋体" w:hint="eastAsia"/>
          <w:color w:val="000000"/>
          <w:sz w:val="32"/>
          <w:szCs w:val="32"/>
        </w:rPr>
        <w:t>日至</w:t>
      </w:r>
      <w:r w:rsidRPr="00F072FD">
        <w:rPr>
          <w:rFonts w:ascii="仿宋_GB2312" w:eastAsia="仿宋_GB2312" w:hAnsi="san-serif" w:cs="宋体"/>
          <w:color w:val="000000"/>
          <w:sz w:val="32"/>
          <w:szCs w:val="32"/>
        </w:rPr>
        <w:t>12</w:t>
      </w:r>
      <w:r w:rsidRPr="00F072FD">
        <w:rPr>
          <w:rFonts w:ascii="仿宋_GB2312" w:eastAsia="仿宋_GB2312" w:hAnsi="san-serif" w:cs="宋体" w:hint="eastAsia"/>
          <w:color w:val="000000"/>
          <w:sz w:val="32"/>
          <w:szCs w:val="32"/>
        </w:rPr>
        <w:t>月</w:t>
      </w:r>
      <w:r w:rsidRPr="00F072FD">
        <w:rPr>
          <w:rFonts w:ascii="仿宋_GB2312" w:eastAsia="仿宋_GB2312" w:hAnsi="san-serif" w:cs="宋体"/>
          <w:color w:val="000000"/>
          <w:sz w:val="32"/>
          <w:szCs w:val="32"/>
        </w:rPr>
        <w:t>8</w:t>
      </w:r>
      <w:r w:rsidRPr="00F072FD">
        <w:rPr>
          <w:rFonts w:ascii="仿宋_GB2312" w:eastAsia="仿宋_GB2312" w:hAnsi="san-serif" w:cs="宋体" w:hint="eastAsia"/>
          <w:color w:val="000000"/>
          <w:sz w:val="32"/>
          <w:szCs w:val="32"/>
        </w:rPr>
        <w:t>日）公共租赁住房分配已阶段性完成申请、审核工作，将于</w:t>
      </w:r>
      <w:r w:rsidRPr="00F072FD">
        <w:rPr>
          <w:rFonts w:ascii="仿宋_GB2312" w:eastAsia="仿宋_GB2312" w:hAnsi="san-serif" w:cs="宋体"/>
          <w:color w:val="000000"/>
          <w:sz w:val="32"/>
          <w:szCs w:val="32"/>
        </w:rPr>
        <w:t>12</w:t>
      </w:r>
      <w:r w:rsidRPr="00F072FD">
        <w:rPr>
          <w:rFonts w:ascii="仿宋_GB2312" w:eastAsia="仿宋_GB2312" w:hAnsi="san-serif" w:cs="宋体" w:hint="eastAsia"/>
          <w:color w:val="000000"/>
          <w:sz w:val="32"/>
          <w:szCs w:val="32"/>
        </w:rPr>
        <w:t>月</w:t>
      </w:r>
      <w:r w:rsidRPr="00F072FD">
        <w:rPr>
          <w:rFonts w:ascii="仿宋_GB2312" w:eastAsia="仿宋_GB2312" w:hAnsi="san-serif" w:cs="宋体"/>
          <w:color w:val="000000"/>
          <w:sz w:val="32"/>
          <w:szCs w:val="32"/>
        </w:rPr>
        <w:t>4</w:t>
      </w:r>
      <w:r w:rsidRPr="00F072FD">
        <w:rPr>
          <w:rFonts w:ascii="仿宋_GB2312" w:eastAsia="仿宋_GB2312" w:hAnsi="san-serif" w:cs="宋体" w:hint="eastAsia"/>
          <w:color w:val="000000"/>
          <w:sz w:val="32"/>
          <w:szCs w:val="32"/>
        </w:rPr>
        <w:t>日至</w:t>
      </w:r>
      <w:r w:rsidRPr="00F072FD">
        <w:rPr>
          <w:rFonts w:ascii="仿宋_GB2312" w:eastAsia="仿宋_GB2312" w:hAnsi="san-serif" w:cs="宋体"/>
          <w:color w:val="000000"/>
          <w:sz w:val="32"/>
          <w:szCs w:val="32"/>
        </w:rPr>
        <w:t>12</w:t>
      </w:r>
      <w:r w:rsidRPr="00F072FD">
        <w:rPr>
          <w:rFonts w:ascii="仿宋_GB2312" w:eastAsia="仿宋_GB2312" w:hAnsi="san-serif" w:cs="宋体" w:hint="eastAsia"/>
          <w:color w:val="000000"/>
          <w:sz w:val="32"/>
          <w:szCs w:val="32"/>
        </w:rPr>
        <w:t>月</w:t>
      </w:r>
      <w:r w:rsidRPr="00F072FD">
        <w:rPr>
          <w:rFonts w:ascii="仿宋_GB2312" w:eastAsia="仿宋_GB2312" w:hAnsi="san-serif" w:cs="宋体"/>
          <w:color w:val="000000"/>
          <w:sz w:val="32"/>
          <w:szCs w:val="32"/>
        </w:rPr>
        <w:t>8</w:t>
      </w:r>
      <w:r w:rsidRPr="00F072FD">
        <w:rPr>
          <w:rFonts w:ascii="仿宋_GB2312" w:eastAsia="仿宋_GB2312" w:hAnsi="san-serif" w:cs="宋体" w:hint="eastAsia"/>
          <w:color w:val="000000"/>
          <w:sz w:val="32"/>
          <w:szCs w:val="32"/>
        </w:rPr>
        <w:t>日，开展户型确认办理工作。我中心现将参与本次分配的房源项目情况及工作安排等事项通知如下：</w:t>
      </w:r>
    </w:p>
    <w:p w:rsidR="006F04D6" w:rsidRPr="00F072FD" w:rsidRDefault="006F04D6" w:rsidP="00F072FD">
      <w:pPr>
        <w:adjustRightInd/>
        <w:snapToGrid/>
        <w:spacing w:after="0" w:line="560" w:lineRule="exact"/>
        <w:ind w:firstLineChars="200" w:firstLine="31680"/>
        <w:jc w:val="both"/>
        <w:rPr>
          <w:rFonts w:ascii="黑体" w:eastAsia="黑体" w:hAnsi="黑体" w:cs="宋体"/>
          <w:color w:val="000000"/>
          <w:sz w:val="32"/>
          <w:szCs w:val="32"/>
        </w:rPr>
      </w:pPr>
      <w:r w:rsidRPr="00F072FD">
        <w:rPr>
          <w:rFonts w:ascii="黑体" w:eastAsia="黑体" w:hAnsi="黑体" w:cs="宋体" w:hint="eastAsia"/>
          <w:color w:val="000000"/>
          <w:sz w:val="32"/>
          <w:szCs w:val="32"/>
        </w:rPr>
        <w:t>一、分配房源情况</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参与本次分配的公共租赁住房房源项目为普惠园、吉惠园、颐惠园、青惠园、羊肠片区、幸福邻里、盛惠园、俊福花城、铭惠园、康惠馨苑十个项目，分配房源共计</w:t>
      </w:r>
      <w:r w:rsidRPr="00F072FD">
        <w:rPr>
          <w:rFonts w:ascii="仿宋_GB2312" w:eastAsia="仿宋_GB2312" w:hAnsi="san-serif" w:cs="宋体"/>
          <w:color w:val="000000"/>
          <w:sz w:val="32"/>
          <w:szCs w:val="32"/>
        </w:rPr>
        <w:t>5836</w:t>
      </w:r>
      <w:r w:rsidRPr="00F072FD">
        <w:rPr>
          <w:rFonts w:ascii="仿宋_GB2312" w:eastAsia="仿宋_GB2312" w:hAnsi="san-serif" w:cs="宋体" w:hint="eastAsia"/>
          <w:color w:val="000000"/>
          <w:sz w:val="32"/>
          <w:szCs w:val="32"/>
        </w:rPr>
        <w:t>套。</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（一）普惠园项目房源情况</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普惠园项目位于昆明市五华区西北片区陈家营地块。东邻王家桥迁村并点安置房地块、五华区市政绿化景观广场园博园、轨道</w:t>
      </w:r>
      <w:r w:rsidRPr="00F072FD">
        <w:rPr>
          <w:rFonts w:ascii="仿宋_GB2312" w:eastAsia="仿宋_GB2312" w:hAnsi="san-serif" w:cs="宋体"/>
          <w:color w:val="000000"/>
          <w:sz w:val="32"/>
          <w:szCs w:val="32"/>
        </w:rPr>
        <w:t>4</w:t>
      </w:r>
      <w:r w:rsidRPr="00F072FD">
        <w:rPr>
          <w:rFonts w:ascii="仿宋_GB2312" w:eastAsia="仿宋_GB2312" w:hAnsi="san-serif" w:cs="宋体" w:hint="eastAsia"/>
          <w:color w:val="000000"/>
          <w:sz w:val="32"/>
          <w:szCs w:val="32"/>
        </w:rPr>
        <w:t>号线终点站，西邻西北三环路，南有已建成的楼盘中晟溪城，北临社区级规划道路，周边市政配套完善。</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该项目参与本次分配的房源共计</w:t>
      </w:r>
      <w:r w:rsidRPr="00F072FD">
        <w:rPr>
          <w:rFonts w:ascii="仿宋_GB2312" w:eastAsia="仿宋_GB2312" w:hAnsi="san-serif" w:cs="宋体"/>
          <w:color w:val="000000"/>
          <w:sz w:val="32"/>
          <w:szCs w:val="32"/>
        </w:rPr>
        <w:t>830</w:t>
      </w:r>
      <w:r w:rsidRPr="00F072FD">
        <w:rPr>
          <w:rFonts w:ascii="仿宋_GB2312" w:eastAsia="仿宋_GB2312" w:hAnsi="san-serif" w:cs="宋体" w:hint="eastAsia"/>
          <w:color w:val="000000"/>
          <w:sz w:val="32"/>
          <w:szCs w:val="32"/>
        </w:rPr>
        <w:t>套，房源均为一室户型，房屋租金基准价定为</w:t>
      </w:r>
      <w:r w:rsidRPr="00F072FD">
        <w:rPr>
          <w:rFonts w:ascii="仿宋_GB2312" w:eastAsia="仿宋_GB2312" w:hAnsi="san-serif" w:cs="宋体"/>
          <w:color w:val="000000"/>
          <w:sz w:val="32"/>
          <w:szCs w:val="32"/>
        </w:rPr>
        <w:t>13</w:t>
      </w:r>
      <w:r w:rsidRPr="00F072FD">
        <w:rPr>
          <w:rFonts w:ascii="仿宋_GB2312" w:eastAsia="仿宋_GB2312" w:hAnsi="san-serif" w:cs="宋体" w:hint="eastAsia"/>
          <w:color w:val="000000"/>
          <w:sz w:val="32"/>
          <w:szCs w:val="32"/>
        </w:rPr>
        <w:t>元</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平方米</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月。</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（二）吉惠园项目房源情况</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吉惠园项目位于五华区泛亚新区大漾田村，东至轨道交通</w:t>
      </w:r>
      <w:r w:rsidRPr="00F072FD">
        <w:rPr>
          <w:rFonts w:ascii="仿宋_GB2312" w:eastAsia="仿宋_GB2312" w:hAnsi="san-serif" w:cs="宋体"/>
          <w:color w:val="000000"/>
          <w:sz w:val="32"/>
          <w:szCs w:val="32"/>
        </w:rPr>
        <w:t>4</w:t>
      </w:r>
      <w:r w:rsidRPr="00F072FD">
        <w:rPr>
          <w:rFonts w:ascii="仿宋_GB2312" w:eastAsia="仿宋_GB2312" w:hAnsi="san-serif" w:cs="宋体" w:hint="eastAsia"/>
          <w:color w:val="000000"/>
          <w:sz w:val="32"/>
          <w:szCs w:val="32"/>
        </w:rPr>
        <w:t>号线停车场，南至五华</w:t>
      </w:r>
      <w:r w:rsidRPr="00F072FD">
        <w:rPr>
          <w:rFonts w:ascii="仿宋_GB2312" w:eastAsia="仿宋_GB2312" w:hAnsi="san-serif" w:cs="宋体"/>
          <w:color w:val="000000"/>
          <w:sz w:val="32"/>
          <w:szCs w:val="32"/>
        </w:rPr>
        <w:t>17</w:t>
      </w:r>
      <w:r w:rsidRPr="00F072FD">
        <w:rPr>
          <w:rFonts w:ascii="仿宋_GB2312" w:eastAsia="仿宋_GB2312" w:hAnsi="san-serif" w:cs="宋体" w:hint="eastAsia"/>
          <w:color w:val="000000"/>
          <w:sz w:val="32"/>
          <w:szCs w:val="32"/>
        </w:rPr>
        <w:t>号路，西至西北三环，北至大漾田村。小区内配套设施齐全，配建</w:t>
      </w:r>
      <w:r w:rsidRPr="00F072FD">
        <w:rPr>
          <w:rFonts w:ascii="仿宋_GB2312" w:eastAsia="仿宋_GB2312" w:hAnsi="san-serif" w:cs="宋体"/>
          <w:color w:val="000000"/>
          <w:sz w:val="32"/>
          <w:szCs w:val="32"/>
        </w:rPr>
        <w:t>15</w:t>
      </w:r>
      <w:r w:rsidRPr="00F072FD">
        <w:rPr>
          <w:rFonts w:ascii="仿宋_GB2312" w:eastAsia="仿宋_GB2312" w:hAnsi="san-serif" w:cs="宋体" w:hint="eastAsia"/>
          <w:color w:val="000000"/>
          <w:sz w:val="32"/>
          <w:szCs w:val="32"/>
        </w:rPr>
        <w:t>班幼儿园一所，以及商业设施和社区服务中心。</w:t>
      </w:r>
    </w:p>
    <w:p w:rsidR="006F04D6"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该项目参与本次分配的房源共计</w:t>
      </w:r>
      <w:r w:rsidRPr="00F072FD">
        <w:rPr>
          <w:rFonts w:ascii="仿宋_GB2312" w:eastAsia="仿宋_GB2312" w:hAnsi="san-serif" w:cs="宋体"/>
          <w:color w:val="000000"/>
          <w:sz w:val="32"/>
          <w:szCs w:val="32"/>
        </w:rPr>
        <w:t>600</w:t>
      </w:r>
      <w:r w:rsidRPr="00F072FD">
        <w:rPr>
          <w:rFonts w:ascii="仿宋_GB2312" w:eastAsia="仿宋_GB2312" w:hAnsi="san-serif" w:cs="宋体" w:hint="eastAsia"/>
          <w:color w:val="000000"/>
          <w:sz w:val="32"/>
          <w:szCs w:val="32"/>
        </w:rPr>
        <w:t>套，房源均为一室户型，房屋租金基准价定为</w:t>
      </w:r>
      <w:r w:rsidRPr="00F072FD">
        <w:rPr>
          <w:rFonts w:ascii="仿宋_GB2312" w:eastAsia="仿宋_GB2312" w:hAnsi="san-serif" w:cs="宋体"/>
          <w:color w:val="000000"/>
          <w:sz w:val="32"/>
          <w:szCs w:val="32"/>
        </w:rPr>
        <w:t>13</w:t>
      </w:r>
      <w:r w:rsidRPr="00F072FD">
        <w:rPr>
          <w:rFonts w:ascii="仿宋_GB2312" w:eastAsia="仿宋_GB2312" w:hAnsi="san-serif" w:cs="宋体" w:hint="eastAsia"/>
          <w:color w:val="000000"/>
          <w:sz w:val="32"/>
          <w:szCs w:val="32"/>
        </w:rPr>
        <w:t>元</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平方米</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月。</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（三）颐惠园项目房源情况</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颐惠园项目位于昆明市北市区大波村地块项目净用地</w:t>
      </w:r>
      <w:r w:rsidRPr="00F072FD">
        <w:rPr>
          <w:rFonts w:ascii="仿宋_GB2312" w:eastAsia="仿宋_GB2312" w:hAnsi="san-serif" w:cs="宋体"/>
          <w:color w:val="000000"/>
          <w:sz w:val="32"/>
          <w:szCs w:val="32"/>
        </w:rPr>
        <w:t>234</w:t>
      </w:r>
      <w:r w:rsidRPr="00F072FD">
        <w:rPr>
          <w:rFonts w:ascii="仿宋_GB2312" w:eastAsia="仿宋_GB2312" w:hAnsi="san-serif" w:cs="宋体" w:hint="eastAsia"/>
          <w:color w:val="000000"/>
          <w:sz w:val="32"/>
          <w:szCs w:val="32"/>
        </w:rPr>
        <w:t>亩，总建筑面积约</w:t>
      </w:r>
      <w:r w:rsidRPr="00F072FD">
        <w:rPr>
          <w:rFonts w:ascii="仿宋_GB2312" w:eastAsia="仿宋_GB2312" w:hAnsi="san-serif" w:cs="宋体"/>
          <w:color w:val="000000"/>
          <w:sz w:val="32"/>
          <w:szCs w:val="32"/>
        </w:rPr>
        <w:t>69.93</w:t>
      </w:r>
      <w:r w:rsidRPr="00F072FD">
        <w:rPr>
          <w:rFonts w:ascii="仿宋_GB2312" w:eastAsia="仿宋_GB2312" w:hAnsi="san-serif" w:cs="宋体" w:hint="eastAsia"/>
          <w:color w:val="000000"/>
          <w:sz w:val="32"/>
          <w:szCs w:val="32"/>
        </w:rPr>
        <w:t>万平方米，其中公共租赁住房约</w:t>
      </w:r>
      <w:r w:rsidRPr="00F072FD">
        <w:rPr>
          <w:rFonts w:ascii="仿宋_GB2312" w:eastAsia="仿宋_GB2312" w:hAnsi="san-serif" w:cs="宋体"/>
          <w:color w:val="000000"/>
          <w:sz w:val="32"/>
          <w:szCs w:val="32"/>
        </w:rPr>
        <w:t>40.14</w:t>
      </w:r>
      <w:r w:rsidRPr="00F072FD">
        <w:rPr>
          <w:rFonts w:ascii="仿宋_GB2312" w:eastAsia="仿宋_GB2312" w:hAnsi="san-serif" w:cs="宋体" w:hint="eastAsia"/>
          <w:color w:val="000000"/>
          <w:sz w:val="32"/>
          <w:szCs w:val="32"/>
        </w:rPr>
        <w:t>万平方米（</w:t>
      </w:r>
      <w:r w:rsidRPr="00F072FD">
        <w:rPr>
          <w:rFonts w:ascii="仿宋_GB2312" w:eastAsia="仿宋_GB2312" w:hAnsi="san-serif" w:cs="宋体"/>
          <w:color w:val="000000"/>
          <w:sz w:val="32"/>
          <w:szCs w:val="32"/>
        </w:rPr>
        <w:t>8019</w:t>
      </w:r>
      <w:r w:rsidRPr="00F072FD">
        <w:rPr>
          <w:rFonts w:ascii="仿宋_GB2312" w:eastAsia="仿宋_GB2312" w:hAnsi="san-serif" w:cs="宋体" w:hint="eastAsia"/>
          <w:color w:val="000000"/>
          <w:sz w:val="32"/>
          <w:szCs w:val="32"/>
        </w:rPr>
        <w:t>套），商业及生活配套设施约</w:t>
      </w:r>
      <w:r w:rsidRPr="00F072FD">
        <w:rPr>
          <w:rFonts w:ascii="仿宋_GB2312" w:eastAsia="仿宋_GB2312" w:hAnsi="san-serif" w:cs="宋体"/>
          <w:color w:val="000000"/>
          <w:sz w:val="32"/>
          <w:szCs w:val="32"/>
        </w:rPr>
        <w:t>13.05</w:t>
      </w:r>
      <w:r w:rsidRPr="00F072FD">
        <w:rPr>
          <w:rFonts w:ascii="仿宋_GB2312" w:eastAsia="仿宋_GB2312" w:hAnsi="san-serif" w:cs="宋体" w:hint="eastAsia"/>
          <w:color w:val="000000"/>
          <w:sz w:val="32"/>
          <w:szCs w:val="32"/>
        </w:rPr>
        <w:t>万平方米，地下建筑面积约</w:t>
      </w:r>
      <w:r w:rsidRPr="00F072FD">
        <w:rPr>
          <w:rFonts w:ascii="仿宋_GB2312" w:eastAsia="仿宋_GB2312" w:hAnsi="san-serif" w:cs="宋体"/>
          <w:color w:val="000000"/>
          <w:sz w:val="32"/>
          <w:szCs w:val="32"/>
        </w:rPr>
        <w:t>16.74</w:t>
      </w:r>
      <w:r w:rsidRPr="00F072FD">
        <w:rPr>
          <w:rFonts w:ascii="仿宋_GB2312" w:eastAsia="仿宋_GB2312" w:hAnsi="san-serif" w:cs="宋体" w:hint="eastAsia"/>
          <w:color w:val="000000"/>
          <w:sz w:val="32"/>
          <w:szCs w:val="32"/>
        </w:rPr>
        <w:t>万平方米，总投资约</w:t>
      </w:r>
      <w:r w:rsidRPr="00F072FD">
        <w:rPr>
          <w:rFonts w:ascii="仿宋_GB2312" w:eastAsia="仿宋_GB2312" w:hAnsi="san-serif" w:cs="宋体"/>
          <w:color w:val="000000"/>
          <w:sz w:val="32"/>
          <w:szCs w:val="32"/>
        </w:rPr>
        <w:t>32.41</w:t>
      </w:r>
      <w:r w:rsidRPr="00F072FD">
        <w:rPr>
          <w:rFonts w:ascii="仿宋_GB2312" w:eastAsia="仿宋_GB2312" w:hAnsi="san-serif" w:cs="宋体" w:hint="eastAsia"/>
          <w:color w:val="000000"/>
          <w:sz w:val="32"/>
          <w:szCs w:val="32"/>
        </w:rPr>
        <w:t>亿元。该项目交通条件优越，小区内配套设施齐全，配建</w:t>
      </w:r>
      <w:r w:rsidRPr="00F072FD">
        <w:rPr>
          <w:rFonts w:ascii="仿宋_GB2312" w:eastAsia="仿宋_GB2312" w:hAnsi="san-serif" w:cs="宋体"/>
          <w:color w:val="000000"/>
          <w:sz w:val="32"/>
          <w:szCs w:val="32"/>
        </w:rPr>
        <w:t>9</w:t>
      </w:r>
      <w:r w:rsidRPr="00F072FD">
        <w:rPr>
          <w:rFonts w:ascii="仿宋_GB2312" w:eastAsia="仿宋_GB2312" w:hAnsi="san-serif" w:cs="宋体" w:hint="eastAsia"/>
          <w:color w:val="000000"/>
          <w:sz w:val="32"/>
          <w:szCs w:val="32"/>
        </w:rPr>
        <w:t>班幼儿园一所，</w:t>
      </w:r>
      <w:r w:rsidRPr="00F072FD">
        <w:rPr>
          <w:rFonts w:ascii="仿宋_GB2312" w:eastAsia="仿宋_GB2312" w:hAnsi="san-serif" w:cs="宋体"/>
          <w:color w:val="000000"/>
          <w:sz w:val="32"/>
          <w:szCs w:val="32"/>
        </w:rPr>
        <w:t>12</w:t>
      </w:r>
      <w:r w:rsidRPr="00F072FD">
        <w:rPr>
          <w:rFonts w:ascii="仿宋_GB2312" w:eastAsia="仿宋_GB2312" w:hAnsi="san-serif" w:cs="宋体" w:hint="eastAsia"/>
          <w:color w:val="000000"/>
          <w:sz w:val="32"/>
          <w:szCs w:val="32"/>
        </w:rPr>
        <w:t>班幼儿园一所，</w:t>
      </w:r>
      <w:r w:rsidRPr="00F072FD">
        <w:rPr>
          <w:rFonts w:ascii="仿宋_GB2312" w:eastAsia="仿宋_GB2312" w:hAnsi="san-serif" w:cs="宋体"/>
          <w:color w:val="000000"/>
          <w:sz w:val="32"/>
          <w:szCs w:val="32"/>
        </w:rPr>
        <w:t xml:space="preserve"> 36</w:t>
      </w:r>
      <w:r w:rsidRPr="00F072FD">
        <w:rPr>
          <w:rFonts w:ascii="仿宋_GB2312" w:eastAsia="仿宋_GB2312" w:hAnsi="san-serif" w:cs="宋体" w:hint="eastAsia"/>
          <w:color w:val="000000"/>
          <w:sz w:val="32"/>
          <w:szCs w:val="32"/>
        </w:rPr>
        <w:t>班小学一所，以及商业设施和社区服务中心。中学结合片区预留教育设施地块内设置。</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该项目参与本次分配的房源共计</w:t>
      </w:r>
      <w:r w:rsidRPr="00F072FD">
        <w:rPr>
          <w:rFonts w:ascii="仿宋_GB2312" w:eastAsia="仿宋_GB2312" w:hAnsi="san-serif" w:cs="宋体"/>
          <w:color w:val="000000"/>
          <w:sz w:val="32"/>
          <w:szCs w:val="32"/>
        </w:rPr>
        <w:t>200</w:t>
      </w:r>
      <w:r w:rsidRPr="00F072FD">
        <w:rPr>
          <w:rFonts w:ascii="仿宋_GB2312" w:eastAsia="仿宋_GB2312" w:hAnsi="san-serif" w:cs="宋体" w:hint="eastAsia"/>
          <w:color w:val="000000"/>
          <w:sz w:val="32"/>
          <w:szCs w:val="32"/>
        </w:rPr>
        <w:t>套，房源均为一室户型，房屋租金基准价定为</w:t>
      </w:r>
      <w:r w:rsidRPr="00F072FD">
        <w:rPr>
          <w:rFonts w:ascii="仿宋_GB2312" w:eastAsia="仿宋_GB2312" w:hAnsi="san-serif" w:cs="宋体"/>
          <w:color w:val="000000"/>
          <w:sz w:val="32"/>
          <w:szCs w:val="32"/>
        </w:rPr>
        <w:t>12</w:t>
      </w:r>
      <w:r w:rsidRPr="00F072FD">
        <w:rPr>
          <w:rFonts w:ascii="仿宋_GB2312" w:eastAsia="仿宋_GB2312" w:hAnsi="san-serif" w:cs="宋体" w:hint="eastAsia"/>
          <w:color w:val="000000"/>
          <w:sz w:val="32"/>
          <w:szCs w:val="32"/>
        </w:rPr>
        <w:t>元</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平方米</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月。</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san-serif" w:eastAsia="仿宋_GB2312" w:hAnsi="san-serif" w:cs="宋体"/>
          <w:color w:val="000000"/>
          <w:sz w:val="32"/>
          <w:szCs w:val="32"/>
        </w:rPr>
        <w:t> </w:t>
      </w:r>
      <w:r w:rsidRPr="00F072FD">
        <w:rPr>
          <w:rFonts w:ascii="仿宋_GB2312" w:eastAsia="仿宋_GB2312" w:hAnsi="san-serif" w:cs="宋体" w:hint="eastAsia"/>
          <w:color w:val="000000"/>
          <w:sz w:val="32"/>
          <w:szCs w:val="32"/>
        </w:rPr>
        <w:t>（四）青惠园项目房源情况</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青惠园项目位于盘龙区东白沙河片区，南临城市主干道寺瓦路，东临东绕城快速路。拟建设保障房</w:t>
      </w:r>
      <w:r w:rsidRPr="00F072FD">
        <w:rPr>
          <w:rFonts w:ascii="仿宋_GB2312" w:eastAsia="仿宋_GB2312" w:hAnsi="san-serif" w:cs="宋体"/>
          <w:color w:val="000000"/>
          <w:sz w:val="32"/>
          <w:szCs w:val="32"/>
        </w:rPr>
        <w:t>3496</w:t>
      </w:r>
      <w:r w:rsidRPr="00F072FD">
        <w:rPr>
          <w:rFonts w:ascii="仿宋_GB2312" w:eastAsia="仿宋_GB2312" w:hAnsi="san-serif" w:cs="宋体" w:hint="eastAsia"/>
          <w:color w:val="000000"/>
          <w:sz w:val="32"/>
          <w:szCs w:val="32"/>
        </w:rPr>
        <w:t>套，总用地面积约</w:t>
      </w:r>
      <w:r w:rsidRPr="00F072FD">
        <w:rPr>
          <w:rFonts w:ascii="仿宋_GB2312" w:eastAsia="仿宋_GB2312" w:hAnsi="san-serif" w:cs="宋体"/>
          <w:color w:val="000000"/>
          <w:sz w:val="32"/>
          <w:szCs w:val="32"/>
        </w:rPr>
        <w:t>222.39</w:t>
      </w:r>
      <w:r w:rsidRPr="00F072FD">
        <w:rPr>
          <w:rFonts w:ascii="仿宋_GB2312" w:eastAsia="仿宋_GB2312" w:hAnsi="san-serif" w:cs="宋体" w:hint="eastAsia"/>
          <w:color w:val="000000"/>
          <w:sz w:val="32"/>
          <w:szCs w:val="32"/>
        </w:rPr>
        <w:t>亩</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净用地面积约</w:t>
      </w:r>
      <w:r w:rsidRPr="00F072FD">
        <w:rPr>
          <w:rFonts w:ascii="仿宋_GB2312" w:eastAsia="仿宋_GB2312" w:hAnsi="san-serif" w:cs="宋体"/>
          <w:color w:val="000000"/>
          <w:sz w:val="32"/>
          <w:szCs w:val="32"/>
        </w:rPr>
        <w:t>151.39</w:t>
      </w:r>
      <w:r w:rsidRPr="00F072FD">
        <w:rPr>
          <w:rFonts w:ascii="仿宋_GB2312" w:eastAsia="仿宋_GB2312" w:hAnsi="san-serif" w:cs="宋体" w:hint="eastAsia"/>
          <w:color w:val="000000"/>
          <w:sz w:val="32"/>
          <w:szCs w:val="32"/>
        </w:rPr>
        <w:t>亩，总建筑面积约</w:t>
      </w:r>
      <w:r w:rsidRPr="00F072FD">
        <w:rPr>
          <w:rFonts w:ascii="仿宋_GB2312" w:eastAsia="仿宋_GB2312" w:hAnsi="san-serif" w:cs="宋体"/>
          <w:color w:val="000000"/>
          <w:sz w:val="32"/>
          <w:szCs w:val="32"/>
        </w:rPr>
        <w:t>426845.05</w:t>
      </w:r>
      <w:r w:rsidRPr="00F072FD">
        <w:rPr>
          <w:rFonts w:ascii="仿宋_GB2312" w:eastAsia="仿宋_GB2312" w:hAnsi="san-serif" w:cs="宋体" w:hint="eastAsia"/>
          <w:color w:val="000000"/>
          <w:sz w:val="32"/>
          <w:szCs w:val="32"/>
        </w:rPr>
        <w:t>平方米</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其中地上建筑面积</w:t>
      </w:r>
      <w:r w:rsidRPr="00F072FD">
        <w:rPr>
          <w:rFonts w:ascii="仿宋_GB2312" w:eastAsia="仿宋_GB2312" w:hAnsi="san-serif" w:cs="宋体"/>
          <w:color w:val="000000"/>
          <w:sz w:val="32"/>
          <w:szCs w:val="32"/>
        </w:rPr>
        <w:t>299115.92</w:t>
      </w:r>
      <w:r w:rsidRPr="00F072FD">
        <w:rPr>
          <w:rFonts w:ascii="仿宋_GB2312" w:eastAsia="仿宋_GB2312" w:hAnsi="san-serif" w:cs="宋体" w:hint="eastAsia"/>
          <w:color w:val="000000"/>
          <w:sz w:val="32"/>
          <w:szCs w:val="32"/>
        </w:rPr>
        <w:t>平方米，地下建筑面积</w:t>
      </w:r>
      <w:r w:rsidRPr="00F072FD">
        <w:rPr>
          <w:rFonts w:ascii="仿宋_GB2312" w:eastAsia="仿宋_GB2312" w:hAnsi="san-serif" w:cs="宋体"/>
          <w:color w:val="000000"/>
          <w:sz w:val="32"/>
          <w:szCs w:val="32"/>
        </w:rPr>
        <w:t>127729.13</w:t>
      </w:r>
      <w:r w:rsidRPr="00F072FD">
        <w:rPr>
          <w:rFonts w:ascii="仿宋_GB2312" w:eastAsia="仿宋_GB2312" w:hAnsi="san-serif" w:cs="宋体" w:hint="eastAsia"/>
          <w:color w:val="000000"/>
          <w:sz w:val="32"/>
          <w:szCs w:val="32"/>
        </w:rPr>
        <w:t>平方米</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，总投资约</w:t>
      </w:r>
      <w:r w:rsidRPr="00F072FD">
        <w:rPr>
          <w:rFonts w:ascii="仿宋_GB2312" w:eastAsia="仿宋_GB2312" w:hAnsi="san-serif" w:cs="宋体"/>
          <w:color w:val="000000"/>
          <w:sz w:val="32"/>
          <w:szCs w:val="32"/>
        </w:rPr>
        <w:t>272414.82</w:t>
      </w:r>
      <w:r w:rsidRPr="00F072FD">
        <w:rPr>
          <w:rFonts w:ascii="仿宋_GB2312" w:eastAsia="仿宋_GB2312" w:hAnsi="san-serif" w:cs="宋体" w:hint="eastAsia"/>
          <w:color w:val="000000"/>
          <w:sz w:val="32"/>
          <w:szCs w:val="32"/>
        </w:rPr>
        <w:t>万元。项目配建住宅配套服务建筑、商业建筑、公园管理用房、地下停车库、十二班幼儿园。</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该项目参与本次分配的房源共计</w:t>
      </w:r>
      <w:r w:rsidRPr="00F072FD">
        <w:rPr>
          <w:rFonts w:ascii="仿宋_GB2312" w:eastAsia="仿宋_GB2312" w:hAnsi="san-serif" w:cs="宋体"/>
          <w:color w:val="000000"/>
          <w:sz w:val="32"/>
          <w:szCs w:val="32"/>
        </w:rPr>
        <w:t>1000</w:t>
      </w:r>
      <w:r w:rsidRPr="00F072FD">
        <w:rPr>
          <w:rFonts w:ascii="仿宋_GB2312" w:eastAsia="仿宋_GB2312" w:hAnsi="san-serif" w:cs="宋体" w:hint="eastAsia"/>
          <w:color w:val="000000"/>
          <w:sz w:val="32"/>
          <w:szCs w:val="32"/>
        </w:rPr>
        <w:t>套，房源均为一室户型，房屋租金基准价定为</w:t>
      </w:r>
      <w:r w:rsidRPr="00F072FD">
        <w:rPr>
          <w:rFonts w:ascii="仿宋_GB2312" w:eastAsia="仿宋_GB2312" w:hAnsi="san-serif" w:cs="宋体"/>
          <w:color w:val="000000"/>
          <w:sz w:val="32"/>
          <w:szCs w:val="32"/>
        </w:rPr>
        <w:t>11.5</w:t>
      </w:r>
      <w:r w:rsidRPr="00F072FD">
        <w:rPr>
          <w:rFonts w:ascii="仿宋_GB2312" w:eastAsia="仿宋_GB2312" w:hAnsi="san-serif" w:cs="宋体" w:hint="eastAsia"/>
          <w:color w:val="000000"/>
          <w:sz w:val="32"/>
          <w:szCs w:val="32"/>
        </w:rPr>
        <w:t>元</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平方米</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月。</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b/>
          <w:bCs/>
          <w:color w:val="000000"/>
          <w:sz w:val="32"/>
          <w:szCs w:val="32"/>
          <w:u w:val="single"/>
        </w:rPr>
        <w:t>目前由于青惠园未竣工验收，配套设施尚不完善，尚不具备入住条件。现采取预分配，申请人接房入住时间以通知为准，租金起算时间为</w:t>
      </w:r>
      <w:r w:rsidRPr="00F072FD">
        <w:rPr>
          <w:rFonts w:ascii="仿宋_GB2312" w:eastAsia="仿宋_GB2312" w:hAnsi="san-serif" w:cs="宋体"/>
          <w:b/>
          <w:bCs/>
          <w:color w:val="000000"/>
          <w:sz w:val="32"/>
          <w:szCs w:val="32"/>
          <w:u w:val="single"/>
        </w:rPr>
        <w:t>2018</w:t>
      </w:r>
      <w:r w:rsidRPr="00F072FD">
        <w:rPr>
          <w:rFonts w:ascii="仿宋_GB2312" w:eastAsia="仿宋_GB2312" w:hAnsi="san-serif" w:cs="宋体" w:hint="eastAsia"/>
          <w:b/>
          <w:bCs/>
          <w:color w:val="000000"/>
          <w:sz w:val="32"/>
          <w:szCs w:val="32"/>
          <w:u w:val="single"/>
        </w:rPr>
        <w:t>年</w:t>
      </w:r>
      <w:r w:rsidRPr="00F072FD">
        <w:rPr>
          <w:rFonts w:ascii="仿宋_GB2312" w:eastAsia="仿宋_GB2312" w:hAnsi="san-serif" w:cs="宋体"/>
          <w:b/>
          <w:bCs/>
          <w:color w:val="000000"/>
          <w:sz w:val="32"/>
          <w:szCs w:val="32"/>
          <w:u w:val="single"/>
        </w:rPr>
        <w:t>6</w:t>
      </w:r>
      <w:r w:rsidRPr="00F072FD">
        <w:rPr>
          <w:rFonts w:ascii="仿宋_GB2312" w:eastAsia="仿宋_GB2312" w:hAnsi="san-serif" w:cs="宋体" w:hint="eastAsia"/>
          <w:b/>
          <w:bCs/>
          <w:color w:val="000000"/>
          <w:sz w:val="32"/>
          <w:szCs w:val="32"/>
          <w:u w:val="single"/>
        </w:rPr>
        <w:t>月</w:t>
      </w:r>
      <w:r w:rsidRPr="00F072FD">
        <w:rPr>
          <w:rFonts w:ascii="仿宋_GB2312" w:eastAsia="仿宋_GB2312" w:hAnsi="san-serif" w:cs="宋体"/>
          <w:b/>
          <w:bCs/>
          <w:color w:val="000000"/>
          <w:sz w:val="32"/>
          <w:szCs w:val="32"/>
          <w:u w:val="single"/>
        </w:rPr>
        <w:t>10</w:t>
      </w:r>
      <w:r w:rsidRPr="00F072FD">
        <w:rPr>
          <w:rFonts w:ascii="仿宋_GB2312" w:eastAsia="仿宋_GB2312" w:hAnsi="san-serif" w:cs="宋体" w:hint="eastAsia"/>
          <w:b/>
          <w:bCs/>
          <w:color w:val="000000"/>
          <w:sz w:val="32"/>
          <w:szCs w:val="32"/>
          <w:u w:val="single"/>
        </w:rPr>
        <w:t>日。</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san-serif" w:eastAsia="仿宋_GB2312" w:hAnsi="san-serif" w:cs="宋体"/>
          <w:color w:val="000000"/>
          <w:sz w:val="32"/>
          <w:szCs w:val="32"/>
        </w:rPr>
        <w:t> </w:t>
      </w:r>
      <w:r w:rsidRPr="00F072FD">
        <w:rPr>
          <w:rFonts w:ascii="仿宋_GB2312" w:eastAsia="仿宋_GB2312" w:hAnsi="san-serif" w:cs="宋体" w:hint="eastAsia"/>
          <w:color w:val="000000"/>
          <w:sz w:val="32"/>
          <w:szCs w:val="32"/>
        </w:rPr>
        <w:t>（五）羊肠片区项目房源情况</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羊肠片区项目位于盘龙区北部羊肠片区，位于滇投一级开发范围内，东临昆曲高速公路，周边规划路网已基本建设完成。拟建设保障房</w:t>
      </w:r>
      <w:r w:rsidRPr="00F072FD">
        <w:rPr>
          <w:rFonts w:ascii="仿宋_GB2312" w:eastAsia="仿宋_GB2312" w:hAnsi="san-serif" w:cs="宋体"/>
          <w:color w:val="000000"/>
          <w:sz w:val="32"/>
          <w:szCs w:val="32"/>
        </w:rPr>
        <w:t>1602</w:t>
      </w:r>
      <w:r w:rsidRPr="00F072FD">
        <w:rPr>
          <w:rFonts w:ascii="仿宋_GB2312" w:eastAsia="仿宋_GB2312" w:hAnsi="san-serif" w:cs="宋体" w:hint="eastAsia"/>
          <w:color w:val="000000"/>
          <w:sz w:val="32"/>
          <w:szCs w:val="32"/>
        </w:rPr>
        <w:t>套，总用地面积约</w:t>
      </w:r>
      <w:r w:rsidRPr="00F072FD">
        <w:rPr>
          <w:rFonts w:ascii="仿宋_GB2312" w:eastAsia="仿宋_GB2312" w:hAnsi="san-serif" w:cs="宋体"/>
          <w:color w:val="000000"/>
          <w:sz w:val="32"/>
          <w:szCs w:val="32"/>
        </w:rPr>
        <w:t>93.59</w:t>
      </w:r>
      <w:r w:rsidRPr="00F072FD">
        <w:rPr>
          <w:rFonts w:ascii="仿宋_GB2312" w:eastAsia="仿宋_GB2312" w:hAnsi="san-serif" w:cs="宋体" w:hint="eastAsia"/>
          <w:color w:val="000000"/>
          <w:sz w:val="32"/>
          <w:szCs w:val="32"/>
        </w:rPr>
        <w:t>亩，净用地面积约</w:t>
      </w:r>
      <w:r w:rsidRPr="00F072FD">
        <w:rPr>
          <w:rFonts w:ascii="仿宋_GB2312" w:eastAsia="仿宋_GB2312" w:hAnsi="san-serif" w:cs="宋体"/>
          <w:color w:val="000000"/>
          <w:sz w:val="32"/>
          <w:szCs w:val="32"/>
        </w:rPr>
        <w:t>70.95</w:t>
      </w:r>
      <w:r w:rsidRPr="00F072FD">
        <w:rPr>
          <w:rFonts w:ascii="仿宋_GB2312" w:eastAsia="仿宋_GB2312" w:hAnsi="san-serif" w:cs="宋体" w:hint="eastAsia"/>
          <w:color w:val="000000"/>
          <w:sz w:val="32"/>
          <w:szCs w:val="32"/>
        </w:rPr>
        <w:t>亩，总建筑面积约</w:t>
      </w:r>
      <w:r w:rsidRPr="00F072FD">
        <w:rPr>
          <w:rFonts w:ascii="仿宋_GB2312" w:eastAsia="仿宋_GB2312" w:hAnsi="san-serif" w:cs="宋体"/>
          <w:color w:val="000000"/>
          <w:sz w:val="32"/>
          <w:szCs w:val="32"/>
        </w:rPr>
        <w:t>230377.45</w:t>
      </w:r>
      <w:r w:rsidRPr="00F072FD">
        <w:rPr>
          <w:rFonts w:ascii="仿宋_GB2312" w:eastAsia="仿宋_GB2312" w:hAnsi="san-serif" w:cs="宋体" w:hint="eastAsia"/>
          <w:color w:val="000000"/>
          <w:sz w:val="32"/>
          <w:szCs w:val="32"/>
        </w:rPr>
        <w:t>平方米</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其中地上建筑面积</w:t>
      </w:r>
      <w:r w:rsidRPr="00F072FD">
        <w:rPr>
          <w:rFonts w:ascii="仿宋_GB2312" w:eastAsia="仿宋_GB2312" w:hAnsi="san-serif" w:cs="宋体"/>
          <w:color w:val="000000"/>
          <w:sz w:val="32"/>
          <w:szCs w:val="32"/>
        </w:rPr>
        <w:t>154060.73</w:t>
      </w:r>
      <w:r w:rsidRPr="00F072FD">
        <w:rPr>
          <w:rFonts w:ascii="仿宋_GB2312" w:eastAsia="仿宋_GB2312" w:hAnsi="san-serif" w:cs="宋体" w:hint="eastAsia"/>
          <w:color w:val="000000"/>
          <w:sz w:val="32"/>
          <w:szCs w:val="32"/>
        </w:rPr>
        <w:t>平方米，地下建筑面积</w:t>
      </w:r>
      <w:r w:rsidRPr="00F072FD">
        <w:rPr>
          <w:rFonts w:ascii="仿宋_GB2312" w:eastAsia="仿宋_GB2312" w:hAnsi="san-serif" w:cs="宋体"/>
          <w:color w:val="000000"/>
          <w:sz w:val="32"/>
          <w:szCs w:val="32"/>
        </w:rPr>
        <w:t>76316.72</w:t>
      </w:r>
      <w:r w:rsidRPr="00F072FD">
        <w:rPr>
          <w:rFonts w:ascii="仿宋_GB2312" w:eastAsia="仿宋_GB2312" w:hAnsi="san-serif" w:cs="宋体" w:hint="eastAsia"/>
          <w:color w:val="000000"/>
          <w:sz w:val="32"/>
          <w:szCs w:val="32"/>
        </w:rPr>
        <w:t>平方米</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，总投资约</w:t>
      </w:r>
      <w:r w:rsidRPr="00F072FD">
        <w:rPr>
          <w:rFonts w:ascii="仿宋_GB2312" w:eastAsia="仿宋_GB2312" w:hAnsi="san-serif" w:cs="宋体"/>
          <w:color w:val="000000"/>
          <w:sz w:val="32"/>
          <w:szCs w:val="32"/>
        </w:rPr>
        <w:t>138735.99</w:t>
      </w:r>
      <w:r w:rsidRPr="00F072FD">
        <w:rPr>
          <w:rFonts w:ascii="仿宋_GB2312" w:eastAsia="仿宋_GB2312" w:hAnsi="san-serif" w:cs="宋体" w:hint="eastAsia"/>
          <w:color w:val="000000"/>
          <w:sz w:val="32"/>
          <w:szCs w:val="32"/>
        </w:rPr>
        <w:t>万元；项目配建住宅配套服务建筑、商业建筑、地下停车库。</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该项目参与本次分配的房源共计</w:t>
      </w:r>
      <w:r w:rsidRPr="00F072FD">
        <w:rPr>
          <w:rFonts w:ascii="仿宋_GB2312" w:eastAsia="仿宋_GB2312" w:hAnsi="san-serif" w:cs="宋体"/>
          <w:color w:val="000000"/>
          <w:sz w:val="32"/>
          <w:szCs w:val="32"/>
        </w:rPr>
        <w:t>350</w:t>
      </w:r>
      <w:r w:rsidRPr="00F072FD">
        <w:rPr>
          <w:rFonts w:ascii="仿宋_GB2312" w:eastAsia="仿宋_GB2312" w:hAnsi="san-serif" w:cs="宋体" w:hint="eastAsia"/>
          <w:color w:val="000000"/>
          <w:sz w:val="32"/>
          <w:szCs w:val="32"/>
        </w:rPr>
        <w:t>套，房源均为一室户型，房屋租金基准价定为</w:t>
      </w:r>
      <w:r w:rsidRPr="00F072FD">
        <w:rPr>
          <w:rFonts w:ascii="仿宋_GB2312" w:eastAsia="仿宋_GB2312" w:hAnsi="san-serif" w:cs="宋体"/>
          <w:color w:val="000000"/>
          <w:sz w:val="32"/>
          <w:szCs w:val="32"/>
        </w:rPr>
        <w:t>15</w:t>
      </w:r>
      <w:r w:rsidRPr="00F072FD">
        <w:rPr>
          <w:rFonts w:ascii="仿宋_GB2312" w:eastAsia="仿宋_GB2312" w:hAnsi="san-serif" w:cs="宋体" w:hint="eastAsia"/>
          <w:color w:val="000000"/>
          <w:sz w:val="32"/>
          <w:szCs w:val="32"/>
        </w:rPr>
        <w:t>元</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平方米</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月。</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b/>
          <w:bCs/>
          <w:color w:val="000000"/>
          <w:sz w:val="32"/>
          <w:szCs w:val="32"/>
          <w:u w:val="single"/>
        </w:rPr>
        <w:t>目前由于羊肠片区未竣工验收，配套设施尚不完善，尚不具备入住条件。现采取预分配，申请人接房入住时间以通知为准，租金起算时间为</w:t>
      </w:r>
      <w:r w:rsidRPr="00F072FD">
        <w:rPr>
          <w:rFonts w:ascii="仿宋_GB2312" w:eastAsia="仿宋_GB2312" w:hAnsi="san-serif" w:cs="宋体"/>
          <w:b/>
          <w:bCs/>
          <w:color w:val="000000"/>
          <w:sz w:val="32"/>
          <w:szCs w:val="32"/>
          <w:u w:val="single"/>
        </w:rPr>
        <w:t>2018</w:t>
      </w:r>
      <w:r w:rsidRPr="00F072FD">
        <w:rPr>
          <w:rFonts w:ascii="仿宋_GB2312" w:eastAsia="仿宋_GB2312" w:hAnsi="san-serif" w:cs="宋体" w:hint="eastAsia"/>
          <w:b/>
          <w:bCs/>
          <w:color w:val="000000"/>
          <w:sz w:val="32"/>
          <w:szCs w:val="32"/>
          <w:u w:val="single"/>
        </w:rPr>
        <w:t>年</w:t>
      </w:r>
      <w:r w:rsidRPr="00F072FD">
        <w:rPr>
          <w:rFonts w:ascii="仿宋_GB2312" w:eastAsia="仿宋_GB2312" w:hAnsi="san-serif" w:cs="宋体"/>
          <w:b/>
          <w:bCs/>
          <w:color w:val="000000"/>
          <w:sz w:val="32"/>
          <w:szCs w:val="32"/>
          <w:u w:val="single"/>
        </w:rPr>
        <w:t>7</w:t>
      </w:r>
      <w:r w:rsidRPr="00F072FD">
        <w:rPr>
          <w:rFonts w:ascii="仿宋_GB2312" w:eastAsia="仿宋_GB2312" w:hAnsi="san-serif" w:cs="宋体" w:hint="eastAsia"/>
          <w:b/>
          <w:bCs/>
          <w:color w:val="000000"/>
          <w:sz w:val="32"/>
          <w:szCs w:val="32"/>
          <w:u w:val="single"/>
        </w:rPr>
        <w:t>月</w:t>
      </w:r>
      <w:r w:rsidRPr="00F072FD">
        <w:rPr>
          <w:rFonts w:ascii="仿宋_GB2312" w:eastAsia="仿宋_GB2312" w:hAnsi="san-serif" w:cs="宋体"/>
          <w:b/>
          <w:bCs/>
          <w:color w:val="000000"/>
          <w:sz w:val="32"/>
          <w:szCs w:val="32"/>
          <w:u w:val="single"/>
        </w:rPr>
        <w:t>10</w:t>
      </w:r>
      <w:r w:rsidRPr="00F072FD">
        <w:rPr>
          <w:rFonts w:ascii="仿宋_GB2312" w:eastAsia="仿宋_GB2312" w:hAnsi="san-serif" w:cs="宋体" w:hint="eastAsia"/>
          <w:b/>
          <w:bCs/>
          <w:color w:val="000000"/>
          <w:sz w:val="32"/>
          <w:szCs w:val="32"/>
          <w:u w:val="single"/>
        </w:rPr>
        <w:t>日。</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san-serif" w:eastAsia="仿宋_GB2312" w:hAnsi="san-serif" w:cs="宋体"/>
          <w:color w:val="000000"/>
          <w:sz w:val="32"/>
          <w:szCs w:val="32"/>
        </w:rPr>
        <w:t> </w:t>
      </w:r>
      <w:r w:rsidRPr="00F072FD">
        <w:rPr>
          <w:rFonts w:ascii="仿宋_GB2312" w:eastAsia="仿宋_GB2312" w:hAnsi="san-serif" w:cs="宋体" w:hint="eastAsia"/>
          <w:color w:val="000000"/>
          <w:sz w:val="32"/>
          <w:szCs w:val="32"/>
        </w:rPr>
        <w:t>（六）幸福邻里项目房源情况</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幸福邻里项目位于官渡区金马街道办事处方旺片区。该项目容积率</w:t>
      </w:r>
      <w:r w:rsidRPr="00F072FD">
        <w:rPr>
          <w:rFonts w:ascii="仿宋_GB2312" w:eastAsia="仿宋_GB2312" w:hAnsi="san-serif" w:cs="宋体"/>
          <w:color w:val="000000"/>
          <w:sz w:val="32"/>
          <w:szCs w:val="32"/>
        </w:rPr>
        <w:t>2.5</w:t>
      </w:r>
      <w:r w:rsidRPr="00F072FD">
        <w:rPr>
          <w:rFonts w:ascii="仿宋_GB2312" w:eastAsia="仿宋_GB2312" w:hAnsi="san-serif" w:cs="宋体" w:hint="eastAsia"/>
          <w:color w:val="000000"/>
          <w:sz w:val="32"/>
          <w:szCs w:val="32"/>
        </w:rPr>
        <w:t>，绿地率</w:t>
      </w:r>
      <w:r w:rsidRPr="00F072FD">
        <w:rPr>
          <w:rFonts w:ascii="仿宋_GB2312" w:eastAsia="仿宋_GB2312" w:hAnsi="san-serif" w:cs="宋体"/>
          <w:color w:val="000000"/>
          <w:sz w:val="32"/>
          <w:szCs w:val="32"/>
        </w:rPr>
        <w:t>40%</w:t>
      </w:r>
      <w:r w:rsidRPr="00F072FD">
        <w:rPr>
          <w:rFonts w:ascii="仿宋_GB2312" w:eastAsia="仿宋_GB2312" w:hAnsi="san-serif" w:cs="宋体" w:hint="eastAsia"/>
          <w:color w:val="000000"/>
          <w:sz w:val="32"/>
          <w:szCs w:val="32"/>
        </w:rPr>
        <w:t>，将配建</w:t>
      </w:r>
      <w:r w:rsidRPr="00F072FD">
        <w:rPr>
          <w:rFonts w:ascii="仿宋_GB2312" w:eastAsia="仿宋_GB2312" w:hAnsi="san-serif" w:cs="宋体"/>
          <w:color w:val="000000"/>
          <w:sz w:val="32"/>
          <w:szCs w:val="32"/>
        </w:rPr>
        <w:t>18</w:t>
      </w:r>
      <w:r w:rsidRPr="00F072FD">
        <w:rPr>
          <w:rFonts w:ascii="仿宋_GB2312" w:eastAsia="仿宋_GB2312" w:hAnsi="san-serif" w:cs="宋体" w:hint="eastAsia"/>
          <w:color w:val="000000"/>
          <w:sz w:val="32"/>
          <w:szCs w:val="32"/>
        </w:rPr>
        <w:t>班幼儿园、</w:t>
      </w:r>
      <w:r w:rsidRPr="00F072FD">
        <w:rPr>
          <w:rFonts w:ascii="仿宋_GB2312" w:eastAsia="仿宋_GB2312" w:hAnsi="san-serif" w:cs="宋体"/>
          <w:color w:val="000000"/>
          <w:sz w:val="32"/>
          <w:szCs w:val="32"/>
        </w:rPr>
        <w:t>24</w:t>
      </w:r>
      <w:r w:rsidRPr="00F072FD">
        <w:rPr>
          <w:rFonts w:ascii="仿宋_GB2312" w:eastAsia="仿宋_GB2312" w:hAnsi="san-serif" w:cs="宋体" w:hint="eastAsia"/>
          <w:color w:val="000000"/>
          <w:sz w:val="32"/>
          <w:szCs w:val="32"/>
        </w:rPr>
        <w:t>班小学。</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该项目参与本次分配的房源共计</w:t>
      </w:r>
      <w:r w:rsidRPr="00F072FD">
        <w:rPr>
          <w:rFonts w:ascii="仿宋_GB2312" w:eastAsia="仿宋_GB2312" w:hAnsi="san-serif" w:cs="宋体"/>
          <w:color w:val="000000"/>
          <w:sz w:val="32"/>
          <w:szCs w:val="32"/>
        </w:rPr>
        <w:t>859</w:t>
      </w:r>
      <w:r w:rsidRPr="00F072FD">
        <w:rPr>
          <w:rFonts w:ascii="仿宋_GB2312" w:eastAsia="仿宋_GB2312" w:hAnsi="san-serif" w:cs="宋体" w:hint="eastAsia"/>
          <w:color w:val="000000"/>
          <w:sz w:val="32"/>
          <w:szCs w:val="32"/>
        </w:rPr>
        <w:t>套，其中一室户型</w:t>
      </w:r>
      <w:r w:rsidRPr="00F072FD">
        <w:rPr>
          <w:rFonts w:ascii="仿宋_GB2312" w:eastAsia="仿宋_GB2312" w:hAnsi="san-serif" w:cs="宋体"/>
          <w:color w:val="000000"/>
          <w:sz w:val="32"/>
          <w:szCs w:val="32"/>
        </w:rPr>
        <w:t>202</w:t>
      </w:r>
      <w:r w:rsidRPr="00F072FD">
        <w:rPr>
          <w:rFonts w:ascii="仿宋_GB2312" w:eastAsia="仿宋_GB2312" w:hAnsi="san-serif" w:cs="宋体" w:hint="eastAsia"/>
          <w:color w:val="000000"/>
          <w:sz w:val="32"/>
          <w:szCs w:val="32"/>
        </w:rPr>
        <w:t>套（含一室一厅）、两室户型</w:t>
      </w:r>
      <w:r w:rsidRPr="00F072FD">
        <w:rPr>
          <w:rFonts w:ascii="仿宋_GB2312" w:eastAsia="仿宋_GB2312" w:hAnsi="san-serif" w:cs="宋体"/>
          <w:color w:val="000000"/>
          <w:sz w:val="32"/>
          <w:szCs w:val="32"/>
        </w:rPr>
        <w:t>657</w:t>
      </w:r>
      <w:r w:rsidRPr="00F072FD">
        <w:rPr>
          <w:rFonts w:ascii="仿宋_GB2312" w:eastAsia="仿宋_GB2312" w:hAnsi="san-serif" w:cs="宋体" w:hint="eastAsia"/>
          <w:color w:val="000000"/>
          <w:sz w:val="32"/>
          <w:szCs w:val="32"/>
        </w:rPr>
        <w:t>套，房屋租金基准价定为</w:t>
      </w:r>
      <w:r w:rsidRPr="00F072FD">
        <w:rPr>
          <w:rFonts w:ascii="仿宋_GB2312" w:eastAsia="仿宋_GB2312" w:hAnsi="san-serif" w:cs="宋体"/>
          <w:color w:val="000000"/>
          <w:sz w:val="32"/>
          <w:szCs w:val="32"/>
        </w:rPr>
        <w:t>12.81</w:t>
      </w:r>
      <w:r w:rsidRPr="00F072FD">
        <w:rPr>
          <w:rFonts w:ascii="仿宋_GB2312" w:eastAsia="仿宋_GB2312" w:hAnsi="san-serif" w:cs="宋体" w:hint="eastAsia"/>
          <w:color w:val="000000"/>
          <w:sz w:val="32"/>
          <w:szCs w:val="32"/>
        </w:rPr>
        <w:t>元</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平方米</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月。</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b/>
          <w:bCs/>
          <w:color w:val="000000"/>
          <w:sz w:val="32"/>
          <w:szCs w:val="32"/>
          <w:u w:val="single"/>
        </w:rPr>
        <w:t>目前幸福邻里</w:t>
      </w:r>
      <w:r w:rsidRPr="00F072FD">
        <w:rPr>
          <w:rFonts w:ascii="仿宋_GB2312" w:eastAsia="仿宋_GB2312" w:hAnsi="san-serif" w:cs="宋体"/>
          <w:b/>
          <w:bCs/>
          <w:color w:val="000000"/>
          <w:sz w:val="32"/>
          <w:szCs w:val="32"/>
          <w:u w:val="single"/>
        </w:rPr>
        <w:t>202</w:t>
      </w:r>
      <w:r w:rsidRPr="00F072FD">
        <w:rPr>
          <w:rFonts w:ascii="仿宋_GB2312" w:eastAsia="仿宋_GB2312" w:hAnsi="san-serif" w:cs="宋体" w:hint="eastAsia"/>
          <w:b/>
          <w:bCs/>
          <w:color w:val="000000"/>
          <w:sz w:val="32"/>
          <w:szCs w:val="32"/>
          <w:u w:val="single"/>
        </w:rPr>
        <w:t>套一室、</w:t>
      </w:r>
      <w:r w:rsidRPr="00F072FD">
        <w:rPr>
          <w:rFonts w:ascii="仿宋_GB2312" w:eastAsia="仿宋_GB2312" w:hAnsi="san-serif" w:cs="宋体"/>
          <w:b/>
          <w:bCs/>
          <w:color w:val="000000"/>
          <w:sz w:val="32"/>
          <w:szCs w:val="32"/>
          <w:u w:val="single"/>
        </w:rPr>
        <w:t>605</w:t>
      </w:r>
      <w:r w:rsidRPr="00F072FD">
        <w:rPr>
          <w:rFonts w:ascii="仿宋_GB2312" w:eastAsia="仿宋_GB2312" w:hAnsi="san-serif" w:cs="宋体" w:hint="eastAsia"/>
          <w:b/>
          <w:bCs/>
          <w:color w:val="000000"/>
          <w:sz w:val="32"/>
          <w:szCs w:val="32"/>
          <w:u w:val="single"/>
        </w:rPr>
        <w:t>套两室分配房源正在装修，尚不具备入住条件，该项目申请人接房入住时间计划定于</w:t>
      </w:r>
      <w:r w:rsidRPr="00F072FD">
        <w:rPr>
          <w:rFonts w:ascii="仿宋_GB2312" w:eastAsia="仿宋_GB2312" w:hAnsi="san-serif" w:cs="宋体"/>
          <w:b/>
          <w:bCs/>
          <w:color w:val="000000"/>
          <w:sz w:val="32"/>
          <w:szCs w:val="32"/>
          <w:u w:val="single"/>
        </w:rPr>
        <w:t>2017</w:t>
      </w:r>
      <w:r w:rsidRPr="00F072FD">
        <w:rPr>
          <w:rFonts w:ascii="仿宋_GB2312" w:eastAsia="仿宋_GB2312" w:hAnsi="san-serif" w:cs="宋体" w:hint="eastAsia"/>
          <w:b/>
          <w:bCs/>
          <w:color w:val="000000"/>
          <w:sz w:val="32"/>
          <w:szCs w:val="32"/>
          <w:u w:val="single"/>
        </w:rPr>
        <w:t>年</w:t>
      </w:r>
      <w:r w:rsidRPr="00F072FD">
        <w:rPr>
          <w:rFonts w:ascii="仿宋_GB2312" w:eastAsia="仿宋_GB2312" w:hAnsi="san-serif" w:cs="宋体"/>
          <w:b/>
          <w:bCs/>
          <w:color w:val="000000"/>
          <w:sz w:val="32"/>
          <w:szCs w:val="32"/>
          <w:u w:val="single"/>
        </w:rPr>
        <w:t>12</w:t>
      </w:r>
      <w:r w:rsidRPr="00F072FD">
        <w:rPr>
          <w:rFonts w:ascii="仿宋_GB2312" w:eastAsia="仿宋_GB2312" w:hAnsi="san-serif" w:cs="宋体" w:hint="eastAsia"/>
          <w:b/>
          <w:bCs/>
          <w:color w:val="000000"/>
          <w:sz w:val="32"/>
          <w:szCs w:val="32"/>
          <w:u w:val="single"/>
        </w:rPr>
        <w:t>月至</w:t>
      </w:r>
      <w:r w:rsidRPr="00F072FD">
        <w:rPr>
          <w:rFonts w:ascii="仿宋_GB2312" w:eastAsia="仿宋_GB2312" w:hAnsi="san-serif" w:cs="宋体"/>
          <w:b/>
          <w:bCs/>
          <w:color w:val="000000"/>
          <w:sz w:val="32"/>
          <w:szCs w:val="32"/>
          <w:u w:val="single"/>
        </w:rPr>
        <w:t>2018</w:t>
      </w:r>
      <w:r w:rsidRPr="00F072FD">
        <w:rPr>
          <w:rFonts w:ascii="仿宋_GB2312" w:eastAsia="仿宋_GB2312" w:hAnsi="san-serif" w:cs="宋体" w:hint="eastAsia"/>
          <w:b/>
          <w:bCs/>
          <w:color w:val="000000"/>
          <w:sz w:val="32"/>
          <w:szCs w:val="32"/>
          <w:u w:val="single"/>
        </w:rPr>
        <w:t>年</w:t>
      </w:r>
      <w:r w:rsidRPr="00F072FD">
        <w:rPr>
          <w:rFonts w:ascii="仿宋_GB2312" w:eastAsia="仿宋_GB2312" w:hAnsi="san-serif" w:cs="宋体"/>
          <w:b/>
          <w:bCs/>
          <w:color w:val="000000"/>
          <w:sz w:val="32"/>
          <w:szCs w:val="32"/>
          <w:u w:val="single"/>
        </w:rPr>
        <w:t>1</w:t>
      </w:r>
      <w:r w:rsidRPr="00F072FD">
        <w:rPr>
          <w:rFonts w:ascii="仿宋_GB2312" w:eastAsia="仿宋_GB2312" w:hAnsi="san-serif" w:cs="宋体" w:hint="eastAsia"/>
          <w:b/>
          <w:bCs/>
          <w:color w:val="000000"/>
          <w:sz w:val="32"/>
          <w:szCs w:val="32"/>
          <w:u w:val="single"/>
        </w:rPr>
        <w:t>月期间（具体接房入住时间以通知为准），租金起算以接房时间为准。</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san-serif" w:eastAsia="仿宋_GB2312" w:hAnsi="san-serif" w:cs="宋体"/>
          <w:color w:val="000000"/>
          <w:sz w:val="32"/>
          <w:szCs w:val="32"/>
        </w:rPr>
        <w:t> </w:t>
      </w:r>
      <w:r w:rsidRPr="00F072FD">
        <w:rPr>
          <w:rFonts w:ascii="仿宋_GB2312" w:eastAsia="仿宋_GB2312" w:hAnsi="san-serif" w:cs="宋体" w:hint="eastAsia"/>
          <w:color w:val="000000"/>
          <w:sz w:val="32"/>
          <w:szCs w:val="32"/>
        </w:rPr>
        <w:t>（七）盛惠园项目房源情况</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盛惠园项目位于昆明市官渡区东三环路方旺片区，西距东三环</w:t>
      </w:r>
      <w:r w:rsidRPr="00F072FD">
        <w:rPr>
          <w:rFonts w:ascii="仿宋_GB2312" w:eastAsia="仿宋_GB2312" w:hAnsi="san-serif" w:cs="宋体"/>
          <w:color w:val="000000"/>
          <w:sz w:val="32"/>
          <w:szCs w:val="32"/>
        </w:rPr>
        <w:t>250</w:t>
      </w:r>
      <w:r w:rsidRPr="00F072FD">
        <w:rPr>
          <w:rFonts w:ascii="仿宋_GB2312" w:eastAsia="仿宋_GB2312" w:hAnsi="san-serif" w:cs="宋体" w:hint="eastAsia"/>
          <w:color w:val="000000"/>
          <w:sz w:val="32"/>
          <w:szCs w:val="32"/>
        </w:rPr>
        <w:t>米，东、南、北侧均为城市规划道路，其中东侧有航空供油站</w:t>
      </w:r>
      <w:r w:rsidRPr="00F072FD">
        <w:rPr>
          <w:rFonts w:ascii="仿宋_GB2312" w:eastAsia="仿宋_GB2312" w:hAnsi="san-serif" w:cs="宋体"/>
          <w:color w:val="000000"/>
          <w:sz w:val="32"/>
          <w:szCs w:val="32"/>
        </w:rPr>
        <w:t>169</w:t>
      </w:r>
      <w:r w:rsidRPr="00F072FD">
        <w:rPr>
          <w:rFonts w:ascii="仿宋_GB2312" w:eastAsia="仿宋_GB2312" w:hAnsi="san-serif" w:cs="宋体" w:hint="eastAsia"/>
          <w:color w:val="000000"/>
          <w:sz w:val="32"/>
          <w:szCs w:val="32"/>
        </w:rPr>
        <w:t>油库和天文观测台，北侧规划为方旺片区回迁安置房。该项目交通便利，区位条件好，小区内配套设施齐全，配建</w:t>
      </w:r>
      <w:r w:rsidRPr="00F072FD">
        <w:rPr>
          <w:rFonts w:ascii="仿宋_GB2312" w:eastAsia="仿宋_GB2312" w:hAnsi="san-serif" w:cs="宋体"/>
          <w:color w:val="000000"/>
          <w:sz w:val="32"/>
          <w:szCs w:val="32"/>
        </w:rPr>
        <w:t>15</w:t>
      </w:r>
      <w:r w:rsidRPr="00F072FD">
        <w:rPr>
          <w:rFonts w:ascii="仿宋_GB2312" w:eastAsia="仿宋_GB2312" w:hAnsi="san-serif" w:cs="宋体" w:hint="eastAsia"/>
          <w:color w:val="000000"/>
          <w:sz w:val="32"/>
          <w:szCs w:val="32"/>
        </w:rPr>
        <w:t>班幼儿园一所，以及商业设施和社区服务中心。中、小学校结合片区预留教育设施地块内设置。</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该项目参与本次分配的房源共计</w:t>
      </w:r>
      <w:r w:rsidRPr="00F072FD">
        <w:rPr>
          <w:rFonts w:ascii="仿宋_GB2312" w:eastAsia="仿宋_GB2312" w:hAnsi="san-serif" w:cs="宋体"/>
          <w:color w:val="000000"/>
          <w:sz w:val="32"/>
          <w:szCs w:val="32"/>
        </w:rPr>
        <w:t>360</w:t>
      </w:r>
      <w:r w:rsidRPr="00F072FD">
        <w:rPr>
          <w:rFonts w:ascii="仿宋_GB2312" w:eastAsia="仿宋_GB2312" w:hAnsi="san-serif" w:cs="宋体" w:hint="eastAsia"/>
          <w:color w:val="000000"/>
          <w:sz w:val="32"/>
          <w:szCs w:val="32"/>
        </w:rPr>
        <w:t>套，房源均为一室户型（含一室一厅），房屋租金基准价定为</w:t>
      </w:r>
      <w:r w:rsidRPr="00F072FD">
        <w:rPr>
          <w:rFonts w:ascii="仿宋_GB2312" w:eastAsia="仿宋_GB2312" w:hAnsi="san-serif" w:cs="宋体"/>
          <w:color w:val="000000"/>
          <w:sz w:val="32"/>
          <w:szCs w:val="32"/>
        </w:rPr>
        <w:t>13</w:t>
      </w:r>
      <w:r w:rsidRPr="00F072FD">
        <w:rPr>
          <w:rFonts w:ascii="仿宋_GB2312" w:eastAsia="仿宋_GB2312" w:hAnsi="san-serif" w:cs="宋体" w:hint="eastAsia"/>
          <w:color w:val="000000"/>
          <w:sz w:val="32"/>
          <w:szCs w:val="32"/>
        </w:rPr>
        <w:t>元</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平方米</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月。</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san-serif" w:eastAsia="仿宋_GB2312" w:hAnsi="san-serif" w:cs="宋体"/>
          <w:color w:val="000000"/>
          <w:sz w:val="32"/>
          <w:szCs w:val="32"/>
        </w:rPr>
        <w:t> </w:t>
      </w:r>
      <w:r w:rsidRPr="00F072FD">
        <w:rPr>
          <w:rFonts w:ascii="仿宋_GB2312" w:eastAsia="仿宋_GB2312" w:hAnsi="san-serif" w:cs="宋体" w:hint="eastAsia"/>
          <w:color w:val="000000"/>
          <w:sz w:val="32"/>
          <w:szCs w:val="32"/>
        </w:rPr>
        <w:t>（八）俊福花城项目房源情况</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俊福花城项目位于昆明市官渡区矣六乡普自村以东，总建筑面积约</w:t>
      </w:r>
      <w:r w:rsidRPr="00F072FD">
        <w:rPr>
          <w:rFonts w:ascii="仿宋_GB2312" w:eastAsia="仿宋_GB2312" w:hAnsi="san-serif" w:cs="宋体"/>
          <w:color w:val="000000"/>
          <w:sz w:val="32"/>
          <w:szCs w:val="32"/>
        </w:rPr>
        <w:t>59.06</w:t>
      </w:r>
      <w:r w:rsidRPr="00F072FD">
        <w:rPr>
          <w:rFonts w:ascii="仿宋_GB2312" w:eastAsia="仿宋_GB2312" w:hAnsi="san-serif" w:cs="宋体" w:hint="eastAsia"/>
          <w:color w:val="000000"/>
          <w:sz w:val="32"/>
          <w:szCs w:val="32"/>
        </w:rPr>
        <w:t>万平方米，其中公共租赁住房</w:t>
      </w:r>
      <w:r w:rsidRPr="00F072FD">
        <w:rPr>
          <w:rFonts w:ascii="仿宋_GB2312" w:eastAsia="仿宋_GB2312" w:hAnsi="san-serif" w:cs="宋体"/>
          <w:color w:val="000000"/>
          <w:sz w:val="32"/>
          <w:szCs w:val="32"/>
        </w:rPr>
        <w:t>39.57</w:t>
      </w:r>
      <w:r w:rsidRPr="00F072FD">
        <w:rPr>
          <w:rFonts w:ascii="仿宋_GB2312" w:eastAsia="仿宋_GB2312" w:hAnsi="san-serif" w:cs="宋体" w:hint="eastAsia"/>
          <w:color w:val="000000"/>
          <w:sz w:val="32"/>
          <w:szCs w:val="32"/>
        </w:rPr>
        <w:t>万平方米，商业及生活配套设施约</w:t>
      </w:r>
      <w:r w:rsidRPr="00F072FD">
        <w:rPr>
          <w:rFonts w:ascii="仿宋_GB2312" w:eastAsia="仿宋_GB2312" w:hAnsi="san-serif" w:cs="宋体"/>
          <w:color w:val="000000"/>
          <w:sz w:val="32"/>
          <w:szCs w:val="32"/>
        </w:rPr>
        <w:t>4.58</w:t>
      </w:r>
      <w:r w:rsidRPr="00F072FD">
        <w:rPr>
          <w:rFonts w:ascii="仿宋_GB2312" w:eastAsia="仿宋_GB2312" w:hAnsi="san-serif" w:cs="宋体" w:hint="eastAsia"/>
          <w:color w:val="000000"/>
          <w:sz w:val="32"/>
          <w:szCs w:val="32"/>
        </w:rPr>
        <w:t>万平方米，地下建筑面积约</w:t>
      </w:r>
      <w:r w:rsidRPr="00F072FD">
        <w:rPr>
          <w:rFonts w:ascii="仿宋_GB2312" w:eastAsia="仿宋_GB2312" w:hAnsi="san-serif" w:cs="宋体"/>
          <w:color w:val="000000"/>
          <w:sz w:val="32"/>
          <w:szCs w:val="32"/>
        </w:rPr>
        <w:t>14.91</w:t>
      </w:r>
      <w:r w:rsidRPr="00F072FD">
        <w:rPr>
          <w:rFonts w:ascii="仿宋_GB2312" w:eastAsia="仿宋_GB2312" w:hAnsi="san-serif" w:cs="宋体" w:hint="eastAsia"/>
          <w:color w:val="000000"/>
          <w:sz w:val="32"/>
          <w:szCs w:val="32"/>
        </w:rPr>
        <w:t>万平方米，总投资约</w:t>
      </w:r>
      <w:r w:rsidRPr="00F072FD">
        <w:rPr>
          <w:rFonts w:ascii="仿宋_GB2312" w:eastAsia="仿宋_GB2312" w:hAnsi="san-serif" w:cs="宋体"/>
          <w:color w:val="000000"/>
          <w:sz w:val="32"/>
          <w:szCs w:val="32"/>
        </w:rPr>
        <w:t>26.09</w:t>
      </w:r>
      <w:r w:rsidRPr="00F072FD">
        <w:rPr>
          <w:rFonts w:ascii="仿宋_GB2312" w:eastAsia="仿宋_GB2312" w:hAnsi="san-serif" w:cs="宋体" w:hint="eastAsia"/>
          <w:color w:val="000000"/>
          <w:sz w:val="32"/>
          <w:szCs w:val="32"/>
        </w:rPr>
        <w:t>亿元。该项目区位极好，交通、市政配套完善，小区内配套设施齐全，配建了商业设施和社区服务中心。中、小学校及幼儿园结合片区预留教育设施地块内设置。</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该项目参与本次分配的房源共计</w:t>
      </w:r>
      <w:r w:rsidRPr="00F072FD">
        <w:rPr>
          <w:rFonts w:ascii="仿宋_GB2312" w:eastAsia="仿宋_GB2312" w:hAnsi="san-serif" w:cs="宋体"/>
          <w:color w:val="000000"/>
          <w:sz w:val="32"/>
          <w:szCs w:val="32"/>
        </w:rPr>
        <w:t>800</w:t>
      </w:r>
      <w:r w:rsidRPr="00F072FD">
        <w:rPr>
          <w:rFonts w:ascii="仿宋_GB2312" w:eastAsia="仿宋_GB2312" w:hAnsi="san-serif" w:cs="宋体" w:hint="eastAsia"/>
          <w:color w:val="000000"/>
          <w:sz w:val="32"/>
          <w:szCs w:val="32"/>
        </w:rPr>
        <w:t>套，房源均为一室（含一室一厅）户型，房屋租金基准价定为</w:t>
      </w:r>
      <w:r w:rsidRPr="00F072FD">
        <w:rPr>
          <w:rFonts w:ascii="仿宋_GB2312" w:eastAsia="仿宋_GB2312" w:hAnsi="san-serif" w:cs="宋体"/>
          <w:color w:val="000000"/>
          <w:sz w:val="32"/>
          <w:szCs w:val="32"/>
        </w:rPr>
        <w:t>12</w:t>
      </w:r>
      <w:r w:rsidRPr="00F072FD">
        <w:rPr>
          <w:rFonts w:ascii="仿宋_GB2312" w:eastAsia="仿宋_GB2312" w:hAnsi="san-serif" w:cs="宋体" w:hint="eastAsia"/>
          <w:color w:val="000000"/>
          <w:sz w:val="32"/>
          <w:szCs w:val="32"/>
        </w:rPr>
        <w:t>元</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平方米</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月。</w:t>
      </w:r>
      <w:r w:rsidRPr="00F072FD">
        <w:rPr>
          <w:rFonts w:ascii="san-serif" w:eastAsia="仿宋_GB2312" w:hAnsi="san-serif" w:cs="宋体"/>
          <w:color w:val="000000"/>
          <w:sz w:val="32"/>
          <w:szCs w:val="32"/>
        </w:rPr>
        <w:t>                          </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b/>
          <w:bCs/>
          <w:color w:val="000000"/>
          <w:sz w:val="32"/>
          <w:szCs w:val="32"/>
          <w:u w:val="single"/>
        </w:rPr>
        <w:t>该项目由于正式用电、正式用水、天然气管道未接通，尚不具备入住条件，项目采取预分配，接房入住时间计划定于</w:t>
      </w:r>
      <w:r w:rsidRPr="00F072FD">
        <w:rPr>
          <w:rFonts w:ascii="仿宋_GB2312" w:eastAsia="仿宋_GB2312" w:hAnsi="san-serif" w:cs="宋体"/>
          <w:b/>
          <w:bCs/>
          <w:color w:val="000000"/>
          <w:sz w:val="32"/>
          <w:szCs w:val="32"/>
          <w:u w:val="single"/>
        </w:rPr>
        <w:t>2018</w:t>
      </w:r>
      <w:r w:rsidRPr="00F072FD">
        <w:rPr>
          <w:rFonts w:ascii="仿宋_GB2312" w:eastAsia="仿宋_GB2312" w:hAnsi="san-serif" w:cs="宋体" w:hint="eastAsia"/>
          <w:b/>
          <w:bCs/>
          <w:color w:val="000000"/>
          <w:sz w:val="32"/>
          <w:szCs w:val="32"/>
          <w:u w:val="single"/>
        </w:rPr>
        <w:t>年</w:t>
      </w:r>
      <w:r w:rsidRPr="00F072FD">
        <w:rPr>
          <w:rFonts w:ascii="仿宋_GB2312" w:eastAsia="仿宋_GB2312" w:hAnsi="san-serif" w:cs="宋体"/>
          <w:b/>
          <w:bCs/>
          <w:color w:val="000000"/>
          <w:sz w:val="32"/>
          <w:szCs w:val="32"/>
          <w:u w:val="single"/>
        </w:rPr>
        <w:t>1</w:t>
      </w:r>
      <w:r w:rsidRPr="00F072FD">
        <w:rPr>
          <w:rFonts w:ascii="仿宋_GB2312" w:eastAsia="仿宋_GB2312" w:hAnsi="san-serif" w:cs="宋体" w:hint="eastAsia"/>
          <w:b/>
          <w:bCs/>
          <w:color w:val="000000"/>
          <w:sz w:val="32"/>
          <w:szCs w:val="32"/>
          <w:u w:val="single"/>
        </w:rPr>
        <w:t>月至</w:t>
      </w:r>
      <w:r w:rsidRPr="00F072FD">
        <w:rPr>
          <w:rFonts w:ascii="仿宋_GB2312" w:eastAsia="仿宋_GB2312" w:hAnsi="san-serif" w:cs="宋体"/>
          <w:b/>
          <w:bCs/>
          <w:color w:val="000000"/>
          <w:sz w:val="32"/>
          <w:szCs w:val="32"/>
          <w:u w:val="single"/>
        </w:rPr>
        <w:t>3</w:t>
      </w:r>
      <w:r w:rsidRPr="00F072FD">
        <w:rPr>
          <w:rFonts w:ascii="仿宋_GB2312" w:eastAsia="仿宋_GB2312" w:hAnsi="san-serif" w:cs="宋体" w:hint="eastAsia"/>
          <w:b/>
          <w:bCs/>
          <w:color w:val="000000"/>
          <w:sz w:val="32"/>
          <w:szCs w:val="32"/>
          <w:u w:val="single"/>
        </w:rPr>
        <w:t>月期间（具体接房入住时间以通知为准），租金起算时间为</w:t>
      </w:r>
      <w:r w:rsidRPr="00F072FD">
        <w:rPr>
          <w:rFonts w:ascii="仿宋_GB2312" w:eastAsia="仿宋_GB2312" w:hAnsi="san-serif" w:cs="宋体"/>
          <w:b/>
          <w:bCs/>
          <w:color w:val="000000"/>
          <w:sz w:val="32"/>
          <w:szCs w:val="32"/>
          <w:u w:val="single"/>
        </w:rPr>
        <w:t>2018</w:t>
      </w:r>
      <w:r w:rsidRPr="00F072FD">
        <w:rPr>
          <w:rFonts w:ascii="仿宋_GB2312" w:eastAsia="仿宋_GB2312" w:hAnsi="san-serif" w:cs="宋体" w:hint="eastAsia"/>
          <w:b/>
          <w:bCs/>
          <w:color w:val="000000"/>
          <w:sz w:val="32"/>
          <w:szCs w:val="32"/>
          <w:u w:val="single"/>
        </w:rPr>
        <w:t>年</w:t>
      </w:r>
      <w:r w:rsidRPr="00F072FD">
        <w:rPr>
          <w:rFonts w:ascii="仿宋_GB2312" w:eastAsia="仿宋_GB2312" w:hAnsi="san-serif" w:cs="宋体"/>
          <w:b/>
          <w:bCs/>
          <w:color w:val="000000"/>
          <w:sz w:val="32"/>
          <w:szCs w:val="32"/>
          <w:u w:val="single"/>
        </w:rPr>
        <w:t>3</w:t>
      </w:r>
      <w:r w:rsidRPr="00F072FD">
        <w:rPr>
          <w:rFonts w:ascii="仿宋_GB2312" w:eastAsia="仿宋_GB2312" w:hAnsi="san-serif" w:cs="宋体" w:hint="eastAsia"/>
          <w:b/>
          <w:bCs/>
          <w:color w:val="000000"/>
          <w:sz w:val="32"/>
          <w:szCs w:val="32"/>
          <w:u w:val="single"/>
        </w:rPr>
        <w:t>月</w:t>
      </w:r>
      <w:r w:rsidRPr="00F072FD">
        <w:rPr>
          <w:rFonts w:ascii="仿宋_GB2312" w:eastAsia="仿宋_GB2312" w:hAnsi="san-serif" w:cs="宋体"/>
          <w:b/>
          <w:bCs/>
          <w:color w:val="000000"/>
          <w:sz w:val="32"/>
          <w:szCs w:val="32"/>
          <w:u w:val="single"/>
        </w:rPr>
        <w:t>15</w:t>
      </w:r>
      <w:r w:rsidRPr="00F072FD">
        <w:rPr>
          <w:rFonts w:ascii="仿宋_GB2312" w:eastAsia="仿宋_GB2312" w:hAnsi="san-serif" w:cs="宋体" w:hint="eastAsia"/>
          <w:b/>
          <w:bCs/>
          <w:color w:val="000000"/>
          <w:sz w:val="32"/>
          <w:szCs w:val="32"/>
          <w:u w:val="single"/>
        </w:rPr>
        <w:t>日。</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san-serif" w:eastAsia="仿宋_GB2312" w:hAnsi="san-serif" w:cs="宋体"/>
          <w:color w:val="000000"/>
          <w:sz w:val="32"/>
          <w:szCs w:val="32"/>
        </w:rPr>
        <w:t> </w:t>
      </w:r>
      <w:r w:rsidRPr="00F072FD">
        <w:rPr>
          <w:rFonts w:ascii="仿宋_GB2312" w:eastAsia="仿宋_GB2312" w:hAnsi="san-serif" w:cs="宋体" w:hint="eastAsia"/>
          <w:color w:val="000000"/>
          <w:sz w:val="32"/>
          <w:szCs w:val="32"/>
        </w:rPr>
        <w:t>（九）铭惠园项目房源情况</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铭惠园项目位于昆明市官渡区五腊片区，东临绿色房地产，西临俊福花城，净用地面积约</w:t>
      </w:r>
      <w:r w:rsidRPr="00F072FD">
        <w:rPr>
          <w:rFonts w:ascii="仿宋_GB2312" w:eastAsia="仿宋_GB2312" w:hAnsi="san-serif" w:cs="宋体"/>
          <w:color w:val="000000"/>
          <w:sz w:val="32"/>
          <w:szCs w:val="32"/>
        </w:rPr>
        <w:t>32.3</w:t>
      </w:r>
      <w:r w:rsidRPr="00F072FD">
        <w:rPr>
          <w:rFonts w:ascii="仿宋_GB2312" w:eastAsia="仿宋_GB2312" w:hAnsi="san-serif" w:cs="宋体" w:hint="eastAsia"/>
          <w:color w:val="000000"/>
          <w:sz w:val="32"/>
          <w:szCs w:val="32"/>
        </w:rPr>
        <w:t>亩。总建筑面积约</w:t>
      </w:r>
      <w:r w:rsidRPr="00F072FD">
        <w:rPr>
          <w:rFonts w:ascii="仿宋_GB2312" w:eastAsia="仿宋_GB2312" w:hAnsi="san-serif" w:cs="宋体"/>
          <w:color w:val="000000"/>
          <w:sz w:val="32"/>
          <w:szCs w:val="32"/>
        </w:rPr>
        <w:t>8.2</w:t>
      </w:r>
      <w:r w:rsidRPr="00F072FD">
        <w:rPr>
          <w:rFonts w:ascii="仿宋_GB2312" w:eastAsia="仿宋_GB2312" w:hAnsi="san-serif" w:cs="宋体" w:hint="eastAsia"/>
          <w:color w:val="000000"/>
          <w:sz w:val="32"/>
          <w:szCs w:val="32"/>
        </w:rPr>
        <w:t>万平方米，其中公共租赁住房约</w:t>
      </w:r>
      <w:r w:rsidRPr="00F072FD">
        <w:rPr>
          <w:rFonts w:ascii="仿宋_GB2312" w:eastAsia="仿宋_GB2312" w:hAnsi="san-serif" w:cs="宋体"/>
          <w:color w:val="000000"/>
          <w:sz w:val="32"/>
          <w:szCs w:val="32"/>
        </w:rPr>
        <w:t>3.06</w:t>
      </w:r>
      <w:r w:rsidRPr="00F072FD">
        <w:rPr>
          <w:rFonts w:ascii="仿宋_GB2312" w:eastAsia="仿宋_GB2312" w:hAnsi="san-serif" w:cs="宋体" w:hint="eastAsia"/>
          <w:color w:val="000000"/>
          <w:sz w:val="32"/>
          <w:szCs w:val="32"/>
        </w:rPr>
        <w:t>万平方米（</w:t>
      </w:r>
      <w:r w:rsidRPr="00F072FD">
        <w:rPr>
          <w:rFonts w:ascii="仿宋_GB2312" w:eastAsia="仿宋_GB2312" w:hAnsi="san-serif" w:cs="宋体"/>
          <w:color w:val="000000"/>
          <w:sz w:val="32"/>
          <w:szCs w:val="32"/>
        </w:rPr>
        <w:t>606</w:t>
      </w:r>
      <w:r w:rsidRPr="00F072FD">
        <w:rPr>
          <w:rFonts w:ascii="仿宋_GB2312" w:eastAsia="仿宋_GB2312" w:hAnsi="san-serif" w:cs="宋体" w:hint="eastAsia"/>
          <w:color w:val="000000"/>
          <w:sz w:val="32"/>
          <w:szCs w:val="32"/>
        </w:rPr>
        <w:t>套），商业及生活配套设施约</w:t>
      </w:r>
      <w:r w:rsidRPr="00F072FD">
        <w:rPr>
          <w:rFonts w:ascii="仿宋_GB2312" w:eastAsia="仿宋_GB2312" w:hAnsi="san-serif" w:cs="宋体"/>
          <w:color w:val="000000"/>
          <w:sz w:val="32"/>
          <w:szCs w:val="32"/>
        </w:rPr>
        <w:t>3.09</w:t>
      </w:r>
      <w:r w:rsidRPr="00F072FD">
        <w:rPr>
          <w:rFonts w:ascii="仿宋_GB2312" w:eastAsia="仿宋_GB2312" w:hAnsi="san-serif" w:cs="宋体" w:hint="eastAsia"/>
          <w:color w:val="000000"/>
          <w:sz w:val="32"/>
          <w:szCs w:val="32"/>
        </w:rPr>
        <w:t>万平方米，地下建筑面约</w:t>
      </w:r>
      <w:r w:rsidRPr="00F072FD">
        <w:rPr>
          <w:rFonts w:ascii="san-serif" w:eastAsia="仿宋_GB2312" w:hAnsi="san-serif" w:cs="宋体"/>
          <w:color w:val="000000"/>
          <w:sz w:val="32"/>
          <w:szCs w:val="32"/>
        </w:rPr>
        <w:t> </w:t>
      </w:r>
      <w:r w:rsidRPr="00F072FD">
        <w:rPr>
          <w:rFonts w:ascii="仿宋_GB2312" w:eastAsia="仿宋_GB2312" w:hAnsi="san-serif" w:cs="宋体"/>
          <w:color w:val="000000"/>
          <w:sz w:val="32"/>
          <w:szCs w:val="32"/>
        </w:rPr>
        <w:t>2.05</w:t>
      </w:r>
      <w:r w:rsidRPr="00F072FD">
        <w:rPr>
          <w:rFonts w:ascii="仿宋_GB2312" w:eastAsia="仿宋_GB2312" w:hAnsi="san-serif" w:cs="宋体" w:hint="eastAsia"/>
          <w:color w:val="000000"/>
          <w:sz w:val="32"/>
          <w:szCs w:val="32"/>
        </w:rPr>
        <w:t>万平方米</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总投资约</w:t>
      </w:r>
      <w:r w:rsidRPr="00F072FD">
        <w:rPr>
          <w:rFonts w:ascii="仿宋_GB2312" w:eastAsia="仿宋_GB2312" w:hAnsi="san-serif" w:cs="宋体"/>
          <w:color w:val="000000"/>
          <w:sz w:val="32"/>
          <w:szCs w:val="32"/>
        </w:rPr>
        <w:t>3.76</w:t>
      </w:r>
      <w:r w:rsidRPr="00F072FD">
        <w:rPr>
          <w:rFonts w:ascii="仿宋_GB2312" w:eastAsia="仿宋_GB2312" w:hAnsi="san-serif" w:cs="宋体" w:hint="eastAsia"/>
          <w:color w:val="000000"/>
          <w:sz w:val="32"/>
          <w:szCs w:val="32"/>
        </w:rPr>
        <w:t>亿元。该项目区位极好</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交通、市政配套完善，小区内配套设施齐全，配建了商业设施和社区服务中心。中、小学校及幼儿园结合片区预留教育设施地块内设置。</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该项目参与本次分配的房源共计</w:t>
      </w:r>
      <w:r w:rsidRPr="00F072FD">
        <w:rPr>
          <w:rFonts w:ascii="仿宋_GB2312" w:eastAsia="仿宋_GB2312" w:hAnsi="san-serif" w:cs="宋体"/>
          <w:color w:val="000000"/>
          <w:sz w:val="32"/>
          <w:szCs w:val="32"/>
        </w:rPr>
        <w:t>250</w:t>
      </w:r>
      <w:r w:rsidRPr="00F072FD">
        <w:rPr>
          <w:rFonts w:ascii="仿宋_GB2312" w:eastAsia="仿宋_GB2312" w:hAnsi="san-serif" w:cs="宋体" w:hint="eastAsia"/>
          <w:color w:val="000000"/>
          <w:sz w:val="32"/>
          <w:szCs w:val="32"/>
        </w:rPr>
        <w:t>套，房源均为一室户型，房屋租金基准价定为</w:t>
      </w:r>
      <w:r w:rsidRPr="00F072FD">
        <w:rPr>
          <w:rFonts w:ascii="仿宋_GB2312" w:eastAsia="仿宋_GB2312" w:hAnsi="san-serif" w:cs="宋体"/>
          <w:color w:val="000000"/>
          <w:sz w:val="32"/>
          <w:szCs w:val="32"/>
        </w:rPr>
        <w:t>12</w:t>
      </w:r>
      <w:r w:rsidRPr="00F072FD">
        <w:rPr>
          <w:rFonts w:ascii="仿宋_GB2312" w:eastAsia="仿宋_GB2312" w:hAnsi="san-serif" w:cs="宋体" w:hint="eastAsia"/>
          <w:color w:val="000000"/>
          <w:sz w:val="32"/>
          <w:szCs w:val="32"/>
        </w:rPr>
        <w:t>元</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平方米</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月。</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san-serif" w:eastAsia="仿宋_GB2312" w:hAnsi="san-serif" w:cs="宋体"/>
          <w:color w:val="000000"/>
          <w:sz w:val="32"/>
          <w:szCs w:val="32"/>
        </w:rPr>
        <w:t> </w:t>
      </w:r>
      <w:r w:rsidRPr="00F072FD">
        <w:rPr>
          <w:rFonts w:ascii="仿宋_GB2312" w:eastAsia="仿宋_GB2312" w:hAnsi="san-serif" w:cs="宋体" w:hint="eastAsia"/>
          <w:color w:val="000000"/>
          <w:sz w:val="32"/>
          <w:szCs w:val="32"/>
        </w:rPr>
        <w:t>（十）康惠馨苑项目房源情况</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康惠馨苑项目位于经开区清水片区昆石高速与呈黄路交汇处，项目净用地面积</w:t>
      </w:r>
      <w:r w:rsidRPr="00F072FD">
        <w:rPr>
          <w:rFonts w:ascii="仿宋_GB2312" w:eastAsia="仿宋_GB2312" w:hAnsi="san-serif" w:cs="宋体"/>
          <w:color w:val="000000"/>
          <w:sz w:val="32"/>
          <w:szCs w:val="32"/>
        </w:rPr>
        <w:t>199.13</w:t>
      </w:r>
      <w:r w:rsidRPr="00F072FD">
        <w:rPr>
          <w:rFonts w:ascii="仿宋_GB2312" w:eastAsia="仿宋_GB2312" w:hAnsi="san-serif" w:cs="宋体" w:hint="eastAsia"/>
          <w:color w:val="000000"/>
          <w:sz w:val="32"/>
          <w:szCs w:val="32"/>
        </w:rPr>
        <w:t>亩，总建筑面积</w:t>
      </w:r>
      <w:r w:rsidRPr="00F072FD">
        <w:rPr>
          <w:rFonts w:ascii="仿宋_GB2312" w:eastAsia="仿宋_GB2312" w:hAnsi="san-serif" w:cs="宋体"/>
          <w:color w:val="000000"/>
          <w:sz w:val="32"/>
          <w:szCs w:val="32"/>
        </w:rPr>
        <w:t>447687.49</w:t>
      </w:r>
      <w:r w:rsidRPr="00F072FD">
        <w:rPr>
          <w:rFonts w:ascii="仿宋_GB2312" w:eastAsia="仿宋_GB2312" w:hAnsi="san-serif" w:cs="宋体"/>
          <w:color w:val="000000"/>
          <w:sz w:val="32"/>
          <w:szCs w:val="32"/>
        </w:rPr>
        <w:t> </w:t>
      </w:r>
      <w:r w:rsidRPr="00F072FD">
        <w:rPr>
          <w:rFonts w:ascii="仿宋_GB2312" w:eastAsia="仿宋" w:hAnsi="仿宋" w:cs="宋体" w:hint="eastAsia"/>
          <w:color w:val="000000"/>
          <w:sz w:val="32"/>
          <w:szCs w:val="32"/>
        </w:rPr>
        <w:t>㎡</w:t>
      </w:r>
      <w:r w:rsidRPr="00F072FD">
        <w:rPr>
          <w:rFonts w:ascii="仿宋_GB2312" w:eastAsia="仿宋_GB2312" w:hAnsi="san-serif" w:cs="宋体" w:hint="eastAsia"/>
          <w:color w:val="000000"/>
          <w:sz w:val="32"/>
          <w:szCs w:val="32"/>
        </w:rPr>
        <w:t>。公租房部分净用地面积</w:t>
      </w:r>
      <w:r w:rsidRPr="00F072FD">
        <w:rPr>
          <w:rFonts w:ascii="仿宋_GB2312" w:eastAsia="仿宋_GB2312" w:hAnsi="san-serif" w:cs="宋体"/>
          <w:color w:val="000000"/>
          <w:sz w:val="32"/>
          <w:szCs w:val="32"/>
        </w:rPr>
        <w:t>105.47</w:t>
      </w:r>
      <w:r w:rsidRPr="00F072FD">
        <w:rPr>
          <w:rFonts w:ascii="仿宋_GB2312" w:eastAsia="仿宋_GB2312" w:hAnsi="san-serif" w:cs="宋体" w:hint="eastAsia"/>
          <w:color w:val="000000"/>
          <w:sz w:val="32"/>
          <w:szCs w:val="32"/>
        </w:rPr>
        <w:t>亩，总建筑面积</w:t>
      </w:r>
      <w:r w:rsidRPr="00F072FD">
        <w:rPr>
          <w:rFonts w:ascii="仿宋_GB2312" w:eastAsia="仿宋_GB2312" w:hAnsi="san-serif" w:cs="宋体"/>
          <w:color w:val="000000"/>
          <w:sz w:val="32"/>
          <w:szCs w:val="32"/>
        </w:rPr>
        <w:t>223489.14</w:t>
      </w:r>
      <w:r w:rsidRPr="00F072FD">
        <w:rPr>
          <w:rFonts w:ascii="仿宋_GB2312" w:eastAsia="仿宋" w:hAnsi="仿宋" w:cs="宋体" w:hint="eastAsia"/>
          <w:color w:val="000000"/>
          <w:sz w:val="32"/>
          <w:szCs w:val="32"/>
        </w:rPr>
        <w:t>㎡</w:t>
      </w:r>
      <w:r w:rsidRPr="00F072FD">
        <w:rPr>
          <w:rFonts w:ascii="仿宋_GB2312" w:eastAsia="仿宋_GB2312" w:hAnsi="san-serif" w:cs="宋体" w:hint="eastAsia"/>
          <w:color w:val="000000"/>
          <w:sz w:val="32"/>
          <w:szCs w:val="32"/>
        </w:rPr>
        <w:t>（其中住宅面积</w:t>
      </w:r>
      <w:r w:rsidRPr="00F072FD">
        <w:rPr>
          <w:rFonts w:ascii="仿宋_GB2312" w:eastAsia="仿宋_GB2312" w:hAnsi="san-serif" w:cs="宋体"/>
          <w:color w:val="000000"/>
          <w:sz w:val="32"/>
          <w:szCs w:val="32"/>
        </w:rPr>
        <w:t>147096.36</w:t>
      </w:r>
      <w:r w:rsidRPr="00F072FD">
        <w:rPr>
          <w:rFonts w:ascii="仿宋_GB2312" w:eastAsia="仿宋" w:hAnsi="仿宋" w:cs="宋体" w:hint="eastAsia"/>
          <w:color w:val="000000"/>
          <w:sz w:val="32"/>
          <w:szCs w:val="32"/>
        </w:rPr>
        <w:t>㎡</w:t>
      </w:r>
      <w:r w:rsidRPr="00F072FD">
        <w:rPr>
          <w:rFonts w:ascii="仿宋_GB2312" w:eastAsia="仿宋_GB2312" w:hAnsi="san-serif" w:cs="宋体" w:hint="eastAsia"/>
          <w:color w:val="000000"/>
          <w:sz w:val="32"/>
          <w:szCs w:val="32"/>
        </w:rPr>
        <w:t>，共计</w:t>
      </w:r>
      <w:r w:rsidRPr="00F072FD">
        <w:rPr>
          <w:rFonts w:ascii="仿宋_GB2312" w:eastAsia="仿宋_GB2312" w:hAnsi="san-serif" w:cs="宋体"/>
          <w:color w:val="000000"/>
          <w:sz w:val="32"/>
          <w:szCs w:val="32"/>
        </w:rPr>
        <w:t>3000</w:t>
      </w:r>
      <w:r w:rsidRPr="00F072FD">
        <w:rPr>
          <w:rFonts w:ascii="仿宋_GB2312" w:eastAsia="仿宋_GB2312" w:hAnsi="san-serif" w:cs="宋体" w:hint="eastAsia"/>
          <w:color w:val="000000"/>
          <w:sz w:val="32"/>
          <w:szCs w:val="32"/>
        </w:rPr>
        <w:t>套，项目配套商业建筑面积</w:t>
      </w:r>
      <w:r w:rsidRPr="00F072FD">
        <w:rPr>
          <w:rFonts w:ascii="仿宋_GB2312" w:eastAsia="仿宋_GB2312" w:hAnsi="san-serif" w:cs="宋体"/>
          <w:color w:val="000000"/>
          <w:sz w:val="32"/>
          <w:szCs w:val="32"/>
        </w:rPr>
        <w:t>10541.78</w:t>
      </w:r>
      <w:r w:rsidRPr="00F072FD">
        <w:rPr>
          <w:rFonts w:ascii="仿宋_GB2312" w:eastAsia="仿宋" w:hAnsi="仿宋" w:cs="宋体" w:hint="eastAsia"/>
          <w:color w:val="000000"/>
          <w:sz w:val="32"/>
          <w:szCs w:val="32"/>
        </w:rPr>
        <w:t>㎡</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配套设施建筑面积</w:t>
      </w:r>
      <w:r w:rsidRPr="00F072FD">
        <w:rPr>
          <w:rFonts w:ascii="仿宋_GB2312" w:eastAsia="仿宋_GB2312" w:hAnsi="san-serif" w:cs="宋体"/>
          <w:color w:val="000000"/>
          <w:sz w:val="32"/>
          <w:szCs w:val="32"/>
        </w:rPr>
        <w:t>1637.08</w:t>
      </w:r>
      <w:r w:rsidRPr="00F072FD">
        <w:rPr>
          <w:rFonts w:ascii="仿宋_GB2312" w:eastAsia="仿宋" w:hAnsi="仿宋" w:cs="宋体" w:hint="eastAsia"/>
          <w:color w:val="000000"/>
          <w:sz w:val="32"/>
          <w:szCs w:val="32"/>
        </w:rPr>
        <w:t>㎡</w:t>
      </w:r>
      <w:r w:rsidRPr="00F072FD">
        <w:rPr>
          <w:rFonts w:ascii="仿宋_GB2312" w:eastAsia="仿宋_GB2312" w:hAnsi="san-serif" w:cs="宋体" w:hint="eastAsia"/>
          <w:color w:val="000000"/>
          <w:sz w:val="32"/>
          <w:szCs w:val="32"/>
        </w:rPr>
        <w:t>，生鲜超市建筑面积</w:t>
      </w:r>
      <w:r w:rsidRPr="00F072FD">
        <w:rPr>
          <w:rFonts w:ascii="仿宋_GB2312" w:eastAsia="仿宋_GB2312" w:hAnsi="san-serif" w:cs="宋体"/>
          <w:color w:val="000000"/>
          <w:sz w:val="32"/>
          <w:szCs w:val="32"/>
        </w:rPr>
        <w:t>4914.04</w:t>
      </w:r>
      <w:r w:rsidRPr="00F072FD">
        <w:rPr>
          <w:rFonts w:ascii="仿宋_GB2312" w:eastAsia="仿宋" w:hAnsi="仿宋" w:cs="宋体" w:hint="eastAsia"/>
          <w:color w:val="000000"/>
          <w:sz w:val="32"/>
          <w:szCs w:val="32"/>
        </w:rPr>
        <w:t>㎡</w:t>
      </w:r>
      <w:r w:rsidRPr="00F072FD">
        <w:rPr>
          <w:rFonts w:ascii="仿宋_GB2312" w:eastAsia="仿宋_GB2312" w:hAnsi="san-serif" w:cs="宋体" w:hint="eastAsia"/>
          <w:color w:val="000000"/>
          <w:sz w:val="32"/>
          <w:szCs w:val="32"/>
        </w:rPr>
        <w:t>，</w:t>
      </w:r>
      <w:r w:rsidRPr="00F072FD">
        <w:rPr>
          <w:rFonts w:ascii="仿宋_GB2312" w:eastAsia="仿宋_GB2312" w:hAnsi="san-serif" w:cs="宋体"/>
          <w:color w:val="000000"/>
          <w:sz w:val="32"/>
          <w:szCs w:val="32"/>
        </w:rPr>
        <w:t>24</w:t>
      </w:r>
      <w:r w:rsidRPr="00F072FD">
        <w:rPr>
          <w:rFonts w:ascii="仿宋_GB2312" w:eastAsia="仿宋_GB2312" w:hAnsi="san-serif" w:cs="宋体" w:hint="eastAsia"/>
          <w:color w:val="000000"/>
          <w:sz w:val="32"/>
          <w:szCs w:val="32"/>
        </w:rPr>
        <w:t>个班幼儿园面积</w:t>
      </w:r>
      <w:r w:rsidRPr="00F072FD">
        <w:rPr>
          <w:rFonts w:ascii="仿宋_GB2312" w:eastAsia="仿宋_GB2312" w:hAnsi="san-serif" w:cs="宋体"/>
          <w:color w:val="000000"/>
          <w:sz w:val="32"/>
          <w:szCs w:val="32"/>
        </w:rPr>
        <w:t>6657.25</w:t>
      </w:r>
      <w:r w:rsidRPr="00F072FD">
        <w:rPr>
          <w:rFonts w:ascii="仿宋_GB2312" w:eastAsia="仿宋" w:hAnsi="仿宋" w:cs="宋体" w:hint="eastAsia"/>
          <w:color w:val="000000"/>
          <w:sz w:val="32"/>
          <w:szCs w:val="32"/>
        </w:rPr>
        <w:t>㎡</w:t>
      </w:r>
      <w:r w:rsidRPr="00F072FD">
        <w:rPr>
          <w:rFonts w:ascii="仿宋_GB2312" w:eastAsia="仿宋_GB2312" w:hAnsi="san-serif" w:cs="宋体" w:hint="eastAsia"/>
          <w:color w:val="000000"/>
          <w:sz w:val="32"/>
          <w:szCs w:val="32"/>
        </w:rPr>
        <w:t>，</w:t>
      </w:r>
      <w:r w:rsidRPr="00F072FD">
        <w:rPr>
          <w:rFonts w:ascii="仿宋_GB2312" w:eastAsia="仿宋_GB2312" w:hAnsi="san-serif" w:cs="宋体"/>
          <w:color w:val="000000"/>
          <w:sz w:val="32"/>
          <w:szCs w:val="32"/>
        </w:rPr>
        <w:t>24</w:t>
      </w:r>
      <w:r w:rsidRPr="00F072FD">
        <w:rPr>
          <w:rFonts w:ascii="仿宋_GB2312" w:eastAsia="仿宋_GB2312" w:hAnsi="san-serif" w:cs="宋体" w:hint="eastAsia"/>
          <w:color w:val="000000"/>
          <w:sz w:val="32"/>
          <w:szCs w:val="32"/>
        </w:rPr>
        <w:t>个班小学面积</w:t>
      </w:r>
      <w:r w:rsidRPr="00F072FD">
        <w:rPr>
          <w:rFonts w:ascii="仿宋_GB2312" w:eastAsia="仿宋_GB2312" w:hAnsi="san-serif" w:cs="宋体"/>
          <w:color w:val="000000"/>
          <w:sz w:val="32"/>
          <w:szCs w:val="32"/>
        </w:rPr>
        <w:t>4834.47</w:t>
      </w:r>
      <w:r w:rsidRPr="00F072FD">
        <w:rPr>
          <w:rFonts w:ascii="仿宋_GB2312" w:eastAsia="仿宋" w:hAnsi="仿宋" w:cs="宋体" w:hint="eastAsia"/>
          <w:color w:val="000000"/>
          <w:sz w:val="32"/>
          <w:szCs w:val="32"/>
        </w:rPr>
        <w:t>㎡</w:t>
      </w:r>
      <w:r w:rsidRPr="00F072FD">
        <w:rPr>
          <w:rFonts w:ascii="仿宋_GB2312" w:eastAsia="仿宋_GB2312" w:hAnsi="san-serif" w:cs="宋体" w:hint="eastAsia"/>
          <w:color w:val="000000"/>
          <w:sz w:val="32"/>
          <w:szCs w:val="32"/>
        </w:rPr>
        <w:t>。机动车位</w:t>
      </w:r>
      <w:r w:rsidRPr="00F072FD">
        <w:rPr>
          <w:rFonts w:ascii="仿宋_GB2312" w:eastAsia="仿宋_GB2312" w:hAnsi="san-serif" w:cs="宋体"/>
          <w:color w:val="000000"/>
          <w:sz w:val="32"/>
          <w:szCs w:val="32"/>
        </w:rPr>
        <w:t>1182</w:t>
      </w:r>
      <w:r w:rsidRPr="00F072FD">
        <w:rPr>
          <w:rFonts w:ascii="仿宋_GB2312" w:eastAsia="仿宋_GB2312" w:hAnsi="san-serif" w:cs="宋体" w:hint="eastAsia"/>
          <w:color w:val="000000"/>
          <w:sz w:val="32"/>
          <w:szCs w:val="32"/>
        </w:rPr>
        <w:t>个，非机动车位</w:t>
      </w:r>
      <w:r w:rsidRPr="00F072FD">
        <w:rPr>
          <w:rFonts w:ascii="仿宋_GB2312" w:eastAsia="仿宋_GB2312" w:hAnsi="san-serif" w:cs="宋体"/>
          <w:color w:val="000000"/>
          <w:sz w:val="32"/>
          <w:szCs w:val="32"/>
        </w:rPr>
        <w:t>3283</w:t>
      </w:r>
      <w:r w:rsidRPr="00F072FD">
        <w:rPr>
          <w:rFonts w:ascii="仿宋_GB2312" w:eastAsia="仿宋_GB2312" w:hAnsi="san-serif" w:cs="宋体" w:hint="eastAsia"/>
          <w:color w:val="000000"/>
          <w:sz w:val="32"/>
          <w:szCs w:val="32"/>
        </w:rPr>
        <w:t>个，容积率</w:t>
      </w:r>
      <w:r w:rsidRPr="00F072FD">
        <w:rPr>
          <w:rFonts w:ascii="仿宋_GB2312" w:eastAsia="仿宋_GB2312" w:hAnsi="san-serif" w:cs="宋体"/>
          <w:color w:val="000000"/>
          <w:sz w:val="32"/>
          <w:szCs w:val="32"/>
        </w:rPr>
        <w:t>2.43</w:t>
      </w:r>
      <w:r w:rsidRPr="00F072FD">
        <w:rPr>
          <w:rFonts w:ascii="仿宋_GB2312" w:eastAsia="仿宋_GB2312" w:hAnsi="san-serif" w:cs="宋体" w:hint="eastAsia"/>
          <w:color w:val="000000"/>
          <w:sz w:val="32"/>
          <w:szCs w:val="32"/>
        </w:rPr>
        <w:t>，绿地率</w:t>
      </w:r>
      <w:r w:rsidRPr="00F072FD">
        <w:rPr>
          <w:rFonts w:ascii="仿宋_GB2312" w:eastAsia="仿宋_GB2312" w:hAnsi="san-serif" w:cs="宋体"/>
          <w:color w:val="000000"/>
          <w:sz w:val="32"/>
          <w:szCs w:val="32"/>
        </w:rPr>
        <w:t>40.5%</w:t>
      </w:r>
      <w:r w:rsidRPr="00F072FD">
        <w:rPr>
          <w:rFonts w:ascii="仿宋_GB2312" w:eastAsia="仿宋_GB2312" w:hAnsi="san-serif" w:cs="宋体" w:hint="eastAsia"/>
          <w:color w:val="000000"/>
          <w:sz w:val="32"/>
          <w:szCs w:val="32"/>
        </w:rPr>
        <w:t>。</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该项目参与本次分配的房源共计</w:t>
      </w:r>
      <w:r w:rsidRPr="00F072FD">
        <w:rPr>
          <w:rFonts w:ascii="仿宋_GB2312" w:eastAsia="仿宋_GB2312" w:hAnsi="san-serif" w:cs="宋体"/>
          <w:color w:val="000000"/>
          <w:sz w:val="32"/>
          <w:szCs w:val="32"/>
        </w:rPr>
        <w:t>587</w:t>
      </w:r>
      <w:r w:rsidRPr="00F072FD">
        <w:rPr>
          <w:rFonts w:ascii="仿宋_GB2312" w:eastAsia="仿宋_GB2312" w:hAnsi="san-serif" w:cs="宋体" w:hint="eastAsia"/>
          <w:color w:val="000000"/>
          <w:sz w:val="32"/>
          <w:szCs w:val="32"/>
        </w:rPr>
        <w:t>套，其中一室一厅户型</w:t>
      </w:r>
      <w:r w:rsidRPr="00F072FD">
        <w:rPr>
          <w:rFonts w:ascii="仿宋_GB2312" w:eastAsia="仿宋_GB2312" w:hAnsi="san-serif" w:cs="宋体"/>
          <w:color w:val="000000"/>
          <w:sz w:val="32"/>
          <w:szCs w:val="32"/>
        </w:rPr>
        <w:t>519</w:t>
      </w:r>
      <w:r w:rsidRPr="00F072FD">
        <w:rPr>
          <w:rFonts w:ascii="仿宋_GB2312" w:eastAsia="仿宋_GB2312" w:hAnsi="san-serif" w:cs="宋体" w:hint="eastAsia"/>
          <w:color w:val="000000"/>
          <w:sz w:val="32"/>
          <w:szCs w:val="32"/>
        </w:rPr>
        <w:t>套，两室户型</w:t>
      </w:r>
      <w:r w:rsidRPr="00F072FD">
        <w:rPr>
          <w:rFonts w:ascii="仿宋_GB2312" w:eastAsia="仿宋_GB2312" w:hAnsi="san-serif" w:cs="宋体"/>
          <w:color w:val="000000"/>
          <w:sz w:val="32"/>
          <w:szCs w:val="32"/>
        </w:rPr>
        <w:t>68</w:t>
      </w:r>
      <w:r w:rsidRPr="00F072FD">
        <w:rPr>
          <w:rFonts w:ascii="仿宋_GB2312" w:eastAsia="仿宋_GB2312" w:hAnsi="san-serif" w:cs="宋体" w:hint="eastAsia"/>
          <w:color w:val="000000"/>
          <w:sz w:val="32"/>
          <w:szCs w:val="32"/>
        </w:rPr>
        <w:t>套，租金基准价定为</w:t>
      </w:r>
      <w:r w:rsidRPr="00F072FD">
        <w:rPr>
          <w:rFonts w:ascii="仿宋_GB2312" w:eastAsia="仿宋_GB2312" w:hAnsi="san-serif" w:cs="宋体"/>
          <w:color w:val="000000"/>
          <w:sz w:val="32"/>
          <w:szCs w:val="32"/>
        </w:rPr>
        <w:t>6.35</w:t>
      </w:r>
      <w:r w:rsidRPr="00F072FD">
        <w:rPr>
          <w:rFonts w:ascii="仿宋_GB2312" w:eastAsia="仿宋_GB2312" w:hAnsi="san-serif" w:cs="宋体" w:hint="eastAsia"/>
          <w:color w:val="000000"/>
          <w:sz w:val="32"/>
          <w:szCs w:val="32"/>
        </w:rPr>
        <w:t>元</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平方米</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月。</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sz w:val="32"/>
          <w:szCs w:val="32"/>
        </w:rPr>
      </w:pPr>
      <w:r w:rsidRPr="00F072FD">
        <w:rPr>
          <w:rFonts w:ascii="仿宋_GB2312" w:eastAsia="仿宋_GB2312" w:hAnsi="san-serif" w:cs="宋体" w:hint="eastAsia"/>
          <w:sz w:val="32"/>
          <w:szCs w:val="32"/>
        </w:rPr>
        <w:t>康惠馨苑项目中第</w:t>
      </w:r>
      <w:r w:rsidRPr="00F072FD">
        <w:rPr>
          <w:rFonts w:ascii="仿宋_GB2312" w:eastAsia="仿宋_GB2312" w:hAnsi="san-serif" w:cs="宋体"/>
          <w:sz w:val="32"/>
          <w:szCs w:val="32"/>
        </w:rPr>
        <w:t>8</w:t>
      </w:r>
      <w:r w:rsidRPr="00F072FD">
        <w:rPr>
          <w:rFonts w:ascii="仿宋_GB2312" w:eastAsia="仿宋_GB2312" w:hAnsi="san-serif" w:cs="宋体" w:hint="eastAsia"/>
          <w:sz w:val="32"/>
          <w:szCs w:val="32"/>
        </w:rPr>
        <w:t>栋</w:t>
      </w:r>
      <w:r w:rsidRPr="00F072FD">
        <w:rPr>
          <w:rFonts w:ascii="仿宋_GB2312" w:eastAsia="仿宋_GB2312" w:hAnsi="san-serif" w:cs="宋体"/>
          <w:sz w:val="32"/>
          <w:szCs w:val="32"/>
        </w:rPr>
        <w:t>-</w:t>
      </w:r>
      <w:r w:rsidRPr="00F072FD">
        <w:rPr>
          <w:rFonts w:ascii="仿宋_GB2312" w:eastAsia="仿宋_GB2312" w:hAnsi="san-serif" w:cs="宋体" w:hint="eastAsia"/>
          <w:sz w:val="32"/>
          <w:szCs w:val="32"/>
        </w:rPr>
        <w:t>第</w:t>
      </w:r>
      <w:r w:rsidRPr="00F072FD">
        <w:rPr>
          <w:rFonts w:ascii="仿宋_GB2312" w:eastAsia="仿宋_GB2312" w:hAnsi="san-serif" w:cs="宋体"/>
          <w:sz w:val="32"/>
          <w:szCs w:val="32"/>
        </w:rPr>
        <w:t>11</w:t>
      </w:r>
      <w:r w:rsidRPr="00F072FD">
        <w:rPr>
          <w:rFonts w:ascii="仿宋_GB2312" w:eastAsia="仿宋_GB2312" w:hAnsi="san-serif" w:cs="宋体" w:hint="eastAsia"/>
          <w:sz w:val="32"/>
          <w:szCs w:val="32"/>
        </w:rPr>
        <w:t>栋由于项目周边路网尚未贯通，项目产生的污水尚不能排放到市政管网中。目前项目污水设施仅能满足部分入住人群。鉴于上述原因，康惠馨苑项目第</w:t>
      </w:r>
      <w:r w:rsidRPr="00F072FD">
        <w:rPr>
          <w:rFonts w:ascii="仿宋_GB2312" w:eastAsia="仿宋_GB2312" w:hAnsi="san-serif" w:cs="宋体"/>
          <w:sz w:val="32"/>
          <w:szCs w:val="32"/>
        </w:rPr>
        <w:t>8</w:t>
      </w:r>
      <w:r w:rsidRPr="00F072FD">
        <w:rPr>
          <w:rFonts w:ascii="仿宋_GB2312" w:eastAsia="仿宋_GB2312" w:hAnsi="san-serif" w:cs="宋体" w:hint="eastAsia"/>
          <w:sz w:val="32"/>
          <w:szCs w:val="32"/>
        </w:rPr>
        <w:t>栋</w:t>
      </w:r>
      <w:r w:rsidRPr="00F072FD">
        <w:rPr>
          <w:rFonts w:ascii="仿宋_GB2312" w:eastAsia="仿宋_GB2312" w:hAnsi="san-serif" w:cs="宋体"/>
          <w:sz w:val="32"/>
          <w:szCs w:val="32"/>
        </w:rPr>
        <w:t>-</w:t>
      </w:r>
      <w:r w:rsidRPr="00F072FD">
        <w:rPr>
          <w:rFonts w:ascii="仿宋_GB2312" w:eastAsia="仿宋_GB2312" w:hAnsi="san-serif" w:cs="宋体" w:hint="eastAsia"/>
          <w:sz w:val="32"/>
          <w:szCs w:val="32"/>
        </w:rPr>
        <w:t>第</w:t>
      </w:r>
      <w:r w:rsidRPr="00F072FD">
        <w:rPr>
          <w:rFonts w:ascii="仿宋_GB2312" w:eastAsia="仿宋_GB2312" w:hAnsi="san-serif" w:cs="宋体"/>
          <w:sz w:val="32"/>
          <w:szCs w:val="32"/>
        </w:rPr>
        <w:t>11</w:t>
      </w:r>
      <w:r w:rsidRPr="00F072FD">
        <w:rPr>
          <w:rFonts w:ascii="仿宋_GB2312" w:eastAsia="仿宋_GB2312" w:hAnsi="san-serif" w:cs="宋体" w:hint="eastAsia"/>
          <w:sz w:val="32"/>
          <w:szCs w:val="32"/>
        </w:rPr>
        <w:t>栋进行预分配，待项目周边路网竣工且满足排污需求后，安排分配入住，项目实际入住时间预计</w:t>
      </w:r>
      <w:r w:rsidRPr="00F072FD">
        <w:rPr>
          <w:rFonts w:ascii="仿宋_GB2312" w:eastAsia="仿宋_GB2312" w:hAnsi="san-serif" w:cs="宋体"/>
          <w:sz w:val="32"/>
          <w:szCs w:val="32"/>
        </w:rPr>
        <w:t>2018</w:t>
      </w:r>
      <w:r w:rsidRPr="00F072FD">
        <w:rPr>
          <w:rFonts w:ascii="仿宋_GB2312" w:eastAsia="仿宋_GB2312" w:hAnsi="san-serif" w:cs="宋体" w:hint="eastAsia"/>
          <w:sz w:val="32"/>
          <w:szCs w:val="32"/>
        </w:rPr>
        <w:t>年</w:t>
      </w:r>
      <w:r w:rsidRPr="00F072FD">
        <w:rPr>
          <w:rFonts w:ascii="仿宋_GB2312" w:eastAsia="仿宋_GB2312" w:hAnsi="san-serif" w:cs="宋体"/>
          <w:sz w:val="32"/>
          <w:szCs w:val="32"/>
        </w:rPr>
        <w:t>6</w:t>
      </w:r>
      <w:r w:rsidRPr="00F072FD">
        <w:rPr>
          <w:rFonts w:ascii="仿宋_GB2312" w:eastAsia="仿宋_GB2312" w:hAnsi="san-serif" w:cs="宋体" w:hint="eastAsia"/>
          <w:sz w:val="32"/>
          <w:szCs w:val="32"/>
        </w:rPr>
        <w:t>月。</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san-serif" w:eastAsia="仿宋_GB2312" w:hAnsi="san-serif" w:cs="宋体"/>
          <w:color w:val="000000"/>
          <w:sz w:val="32"/>
          <w:szCs w:val="32"/>
        </w:rPr>
        <w:t> </w:t>
      </w:r>
      <w:r w:rsidRPr="00F072FD">
        <w:rPr>
          <w:rFonts w:ascii="仿宋_GB2312" w:eastAsia="仿宋_GB2312" w:hAnsi="san-serif" w:cs="宋体" w:hint="eastAsia"/>
          <w:color w:val="000000"/>
          <w:sz w:val="32"/>
          <w:szCs w:val="32"/>
        </w:rPr>
        <w:t>以上各项目房屋租金具体标准根据楼层、朝向等修正系数确定最终价格。</w:t>
      </w:r>
    </w:p>
    <w:p w:rsidR="006F04D6" w:rsidRPr="00F072FD" w:rsidRDefault="006F04D6" w:rsidP="00F072FD">
      <w:pPr>
        <w:adjustRightInd/>
        <w:snapToGrid/>
        <w:spacing w:after="0" w:line="560" w:lineRule="exact"/>
        <w:ind w:firstLineChars="200" w:firstLine="31680"/>
        <w:jc w:val="both"/>
        <w:rPr>
          <w:rFonts w:ascii="黑体" w:eastAsia="黑体" w:hAnsi="黑体" w:cs="宋体"/>
          <w:color w:val="000000"/>
          <w:sz w:val="32"/>
          <w:szCs w:val="32"/>
        </w:rPr>
      </w:pPr>
      <w:r w:rsidRPr="00F072FD">
        <w:rPr>
          <w:rFonts w:ascii="黑体" w:eastAsia="黑体" w:hAnsi="黑体" w:cs="宋体" w:hint="eastAsia"/>
          <w:color w:val="000000"/>
          <w:sz w:val="32"/>
          <w:szCs w:val="32"/>
        </w:rPr>
        <w:t>二、工作安排</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（一）项目户型确认时间</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按照分配工作安排，项目户型确认时间为</w:t>
      </w:r>
      <w:r w:rsidRPr="00F072FD">
        <w:rPr>
          <w:rFonts w:ascii="仿宋_GB2312" w:eastAsia="仿宋_GB2312" w:hAnsi="san-serif" w:cs="宋体"/>
          <w:color w:val="000000"/>
          <w:sz w:val="32"/>
          <w:szCs w:val="32"/>
        </w:rPr>
        <w:t>2017</w:t>
      </w:r>
      <w:r w:rsidRPr="00F072FD">
        <w:rPr>
          <w:rFonts w:ascii="仿宋_GB2312" w:eastAsia="仿宋_GB2312" w:hAnsi="san-serif" w:cs="宋体" w:hint="eastAsia"/>
          <w:color w:val="000000"/>
          <w:sz w:val="32"/>
          <w:szCs w:val="32"/>
        </w:rPr>
        <w:t>年</w:t>
      </w:r>
      <w:r w:rsidRPr="00F072FD">
        <w:rPr>
          <w:rFonts w:ascii="仿宋_GB2312" w:eastAsia="仿宋_GB2312" w:hAnsi="san-serif" w:cs="宋体"/>
          <w:color w:val="000000"/>
          <w:sz w:val="32"/>
          <w:szCs w:val="32"/>
        </w:rPr>
        <w:t>12</w:t>
      </w:r>
      <w:r w:rsidRPr="00F072FD">
        <w:rPr>
          <w:rFonts w:ascii="仿宋_GB2312" w:eastAsia="仿宋_GB2312" w:hAnsi="san-serif" w:cs="宋体" w:hint="eastAsia"/>
          <w:color w:val="000000"/>
          <w:sz w:val="32"/>
          <w:szCs w:val="32"/>
        </w:rPr>
        <w:t>月</w:t>
      </w:r>
      <w:r w:rsidRPr="00F072FD">
        <w:rPr>
          <w:rFonts w:ascii="仿宋_GB2312" w:eastAsia="仿宋_GB2312" w:hAnsi="san-serif" w:cs="宋体"/>
          <w:color w:val="000000"/>
          <w:sz w:val="32"/>
          <w:szCs w:val="32"/>
        </w:rPr>
        <w:t>4</w:t>
      </w:r>
      <w:r w:rsidRPr="00F072FD">
        <w:rPr>
          <w:rFonts w:ascii="仿宋_GB2312" w:eastAsia="仿宋_GB2312" w:hAnsi="san-serif" w:cs="宋体" w:hint="eastAsia"/>
          <w:color w:val="000000"/>
          <w:sz w:val="32"/>
          <w:szCs w:val="32"/>
        </w:rPr>
        <w:t>日至</w:t>
      </w:r>
      <w:r w:rsidRPr="00F072FD">
        <w:rPr>
          <w:rFonts w:ascii="仿宋_GB2312" w:eastAsia="仿宋_GB2312" w:hAnsi="san-serif" w:cs="宋体"/>
          <w:color w:val="000000"/>
          <w:sz w:val="32"/>
          <w:szCs w:val="32"/>
        </w:rPr>
        <w:t xml:space="preserve"> 12</w:t>
      </w:r>
      <w:r w:rsidRPr="00F072FD">
        <w:rPr>
          <w:rFonts w:ascii="仿宋_GB2312" w:eastAsia="仿宋_GB2312" w:hAnsi="san-serif" w:cs="宋体" w:hint="eastAsia"/>
          <w:color w:val="000000"/>
          <w:sz w:val="32"/>
          <w:szCs w:val="32"/>
        </w:rPr>
        <w:t>月</w:t>
      </w:r>
      <w:r w:rsidRPr="00F072FD">
        <w:rPr>
          <w:rFonts w:ascii="仿宋_GB2312" w:eastAsia="仿宋_GB2312" w:hAnsi="san-serif" w:cs="宋体"/>
          <w:color w:val="000000"/>
          <w:sz w:val="32"/>
          <w:szCs w:val="32"/>
        </w:rPr>
        <w:t>8</w:t>
      </w:r>
      <w:r w:rsidRPr="00F072FD">
        <w:rPr>
          <w:rFonts w:ascii="仿宋_GB2312" w:eastAsia="仿宋_GB2312" w:hAnsi="san-serif" w:cs="宋体" w:hint="eastAsia"/>
          <w:color w:val="000000"/>
          <w:sz w:val="32"/>
          <w:szCs w:val="32"/>
        </w:rPr>
        <w:t>日，上午</w:t>
      </w:r>
      <w:r w:rsidRPr="00F072FD">
        <w:rPr>
          <w:rFonts w:ascii="仿宋_GB2312" w:eastAsia="仿宋_GB2312" w:hAnsi="san-serif" w:cs="宋体"/>
          <w:color w:val="000000"/>
          <w:sz w:val="32"/>
          <w:szCs w:val="32"/>
        </w:rPr>
        <w:t>9:00</w:t>
      </w:r>
      <w:r w:rsidRPr="00F072FD">
        <w:rPr>
          <w:rFonts w:ascii="仿宋_GB2312" w:eastAsia="仿宋_GB2312" w:hAnsi="san-serif" w:cs="宋体" w:hint="eastAsia"/>
          <w:color w:val="000000"/>
          <w:sz w:val="32"/>
          <w:szCs w:val="32"/>
        </w:rPr>
        <w:t>至</w:t>
      </w:r>
      <w:r w:rsidRPr="00F072FD">
        <w:rPr>
          <w:rFonts w:ascii="仿宋_GB2312" w:eastAsia="仿宋_GB2312" w:hAnsi="san-serif" w:cs="宋体"/>
          <w:color w:val="000000"/>
          <w:sz w:val="32"/>
          <w:szCs w:val="32"/>
        </w:rPr>
        <w:t>12:00</w:t>
      </w:r>
      <w:r w:rsidRPr="00F072FD">
        <w:rPr>
          <w:rFonts w:ascii="仿宋_GB2312" w:eastAsia="仿宋_GB2312" w:hAnsi="san-serif" w:cs="宋体" w:hint="eastAsia"/>
          <w:color w:val="000000"/>
          <w:sz w:val="32"/>
          <w:szCs w:val="32"/>
        </w:rPr>
        <w:t>，下午</w:t>
      </w:r>
      <w:r w:rsidRPr="00F072FD">
        <w:rPr>
          <w:rFonts w:ascii="仿宋_GB2312" w:eastAsia="仿宋_GB2312" w:hAnsi="san-serif" w:cs="宋体"/>
          <w:color w:val="000000"/>
          <w:sz w:val="32"/>
          <w:szCs w:val="32"/>
        </w:rPr>
        <w:t>13:00</w:t>
      </w:r>
      <w:r w:rsidRPr="00F072FD">
        <w:rPr>
          <w:rFonts w:ascii="仿宋_GB2312" w:eastAsia="仿宋_GB2312" w:hAnsi="san-serif" w:cs="宋体" w:hint="eastAsia"/>
          <w:color w:val="000000"/>
          <w:sz w:val="32"/>
          <w:szCs w:val="32"/>
        </w:rPr>
        <w:t>至</w:t>
      </w:r>
      <w:r w:rsidRPr="00F072FD">
        <w:rPr>
          <w:rFonts w:ascii="仿宋_GB2312" w:eastAsia="仿宋_GB2312" w:hAnsi="san-serif" w:cs="宋体"/>
          <w:color w:val="000000"/>
          <w:sz w:val="32"/>
          <w:szCs w:val="32"/>
        </w:rPr>
        <w:t>17:00</w:t>
      </w:r>
      <w:r w:rsidRPr="00F072FD">
        <w:rPr>
          <w:rFonts w:ascii="仿宋_GB2312" w:eastAsia="仿宋_GB2312" w:hAnsi="san-serif" w:cs="宋体" w:hint="eastAsia"/>
          <w:color w:val="000000"/>
          <w:sz w:val="32"/>
          <w:szCs w:val="32"/>
        </w:rPr>
        <w:t>办理。</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（二）项目户型确认地点</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color w:val="000000"/>
          <w:sz w:val="32"/>
          <w:szCs w:val="32"/>
        </w:rPr>
        <w:t>1.</w:t>
      </w:r>
      <w:r w:rsidRPr="00F072FD">
        <w:rPr>
          <w:rFonts w:ascii="san-serif" w:eastAsia="仿宋_GB2312" w:hAnsi="san-serif" w:cs="宋体"/>
          <w:color w:val="000000"/>
          <w:sz w:val="32"/>
          <w:szCs w:val="32"/>
        </w:rPr>
        <w:t> </w:t>
      </w:r>
      <w:r w:rsidRPr="00F072FD">
        <w:rPr>
          <w:rFonts w:ascii="仿宋_GB2312" w:eastAsia="仿宋_GB2312" w:hAnsi="san-serif" w:cs="宋体" w:hint="eastAsia"/>
          <w:color w:val="000000"/>
          <w:sz w:val="32"/>
          <w:szCs w:val="32"/>
        </w:rPr>
        <w:t>普惠园、吉惠园户型确认地点：昆明市五华区西北片区陈家营地块普惠园</w:t>
      </w:r>
      <w:r w:rsidRPr="00F072FD">
        <w:rPr>
          <w:rFonts w:ascii="仿宋_GB2312" w:eastAsia="仿宋_GB2312" w:hAnsi="san-serif" w:cs="宋体"/>
          <w:color w:val="000000"/>
          <w:sz w:val="32"/>
          <w:szCs w:val="32"/>
        </w:rPr>
        <w:t>20</w:t>
      </w:r>
      <w:r w:rsidRPr="00F072FD">
        <w:rPr>
          <w:rFonts w:ascii="仿宋_GB2312" w:eastAsia="仿宋_GB2312" w:hAnsi="san-serif" w:cs="宋体" w:hint="eastAsia"/>
          <w:color w:val="000000"/>
          <w:sz w:val="32"/>
          <w:szCs w:val="32"/>
        </w:rPr>
        <w:t>栋</w:t>
      </w:r>
      <w:r w:rsidRPr="00F072FD">
        <w:rPr>
          <w:rFonts w:ascii="仿宋_GB2312" w:eastAsia="仿宋_GB2312" w:hAnsi="san-serif" w:cs="宋体"/>
          <w:color w:val="000000"/>
          <w:sz w:val="32"/>
          <w:szCs w:val="32"/>
        </w:rPr>
        <w:t>2</w:t>
      </w:r>
      <w:r w:rsidRPr="00F072FD">
        <w:rPr>
          <w:rFonts w:ascii="仿宋_GB2312" w:eastAsia="仿宋_GB2312" w:hAnsi="san-serif" w:cs="宋体" w:hint="eastAsia"/>
          <w:color w:val="000000"/>
          <w:sz w:val="32"/>
          <w:szCs w:val="32"/>
        </w:rPr>
        <w:t>楼，咨询电话：</w:t>
      </w:r>
      <w:r w:rsidRPr="00F072FD">
        <w:rPr>
          <w:rFonts w:ascii="仿宋_GB2312" w:eastAsia="仿宋_GB2312" w:hAnsi="san-serif" w:cs="宋体"/>
          <w:color w:val="000000"/>
          <w:sz w:val="32"/>
          <w:szCs w:val="32"/>
        </w:rPr>
        <w:t>0871- 65878164</w:t>
      </w:r>
      <w:r w:rsidRPr="00F072FD">
        <w:rPr>
          <w:rFonts w:ascii="仿宋_GB2312" w:eastAsia="仿宋_GB2312" w:hAnsi="san-serif" w:cs="宋体" w:hint="eastAsia"/>
          <w:color w:val="000000"/>
          <w:sz w:val="32"/>
          <w:szCs w:val="32"/>
        </w:rPr>
        <w:t>。</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color w:val="000000"/>
          <w:sz w:val="32"/>
          <w:szCs w:val="32"/>
        </w:rPr>
        <w:t>2.</w:t>
      </w:r>
      <w:r w:rsidRPr="00F072FD">
        <w:rPr>
          <w:rFonts w:ascii="仿宋_GB2312" w:eastAsia="仿宋_GB2312" w:hAnsi="san-serif" w:cs="宋体"/>
          <w:color w:val="000000"/>
          <w:sz w:val="32"/>
          <w:szCs w:val="32"/>
        </w:rPr>
        <w:t> </w:t>
      </w:r>
      <w:r w:rsidRPr="00F072FD">
        <w:rPr>
          <w:rFonts w:ascii="仿宋_GB2312" w:eastAsia="仿宋_GB2312" w:hAnsi="san-serif" w:cs="宋体" w:hint="eastAsia"/>
          <w:color w:val="000000"/>
          <w:sz w:val="32"/>
          <w:szCs w:val="32"/>
        </w:rPr>
        <w:t>颐惠园、青惠园、羊肠片区户型确认地点：盘龙区寺瓦路福泽雅苑公租房小区</w:t>
      </w:r>
      <w:r w:rsidRPr="00F072FD">
        <w:rPr>
          <w:rFonts w:ascii="仿宋_GB2312" w:eastAsia="仿宋_GB2312" w:hAnsi="san-serif" w:cs="宋体"/>
          <w:color w:val="000000"/>
          <w:sz w:val="32"/>
          <w:szCs w:val="32"/>
        </w:rPr>
        <w:t>8</w:t>
      </w:r>
      <w:r w:rsidRPr="00F072FD">
        <w:rPr>
          <w:rFonts w:ascii="仿宋_GB2312" w:eastAsia="仿宋_GB2312" w:hAnsi="san-serif" w:cs="宋体" w:hint="eastAsia"/>
          <w:color w:val="000000"/>
          <w:sz w:val="32"/>
          <w:szCs w:val="32"/>
        </w:rPr>
        <w:t>栋物业服务中心，咨询电话：</w:t>
      </w:r>
      <w:r w:rsidRPr="00F072FD">
        <w:rPr>
          <w:rFonts w:ascii="仿宋_GB2312" w:eastAsia="仿宋_GB2312" w:hAnsi="san-serif" w:cs="宋体"/>
          <w:color w:val="000000"/>
          <w:sz w:val="32"/>
          <w:szCs w:val="32"/>
        </w:rPr>
        <w:t>0871-64602431</w:t>
      </w:r>
      <w:r w:rsidRPr="00F072FD">
        <w:rPr>
          <w:rFonts w:ascii="仿宋_GB2312" w:eastAsia="仿宋_GB2312" w:hAnsi="san-serif" w:cs="宋体" w:hint="eastAsia"/>
          <w:color w:val="000000"/>
          <w:sz w:val="32"/>
          <w:szCs w:val="32"/>
        </w:rPr>
        <w:t>。</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color w:val="000000"/>
          <w:sz w:val="32"/>
          <w:szCs w:val="32"/>
        </w:rPr>
        <w:t>3.</w:t>
      </w:r>
      <w:r w:rsidRPr="00F072FD">
        <w:rPr>
          <w:rFonts w:ascii="仿宋_GB2312" w:eastAsia="仿宋_GB2312" w:hAnsi="san-serif" w:cs="宋体"/>
          <w:color w:val="000000"/>
          <w:sz w:val="32"/>
          <w:szCs w:val="32"/>
        </w:rPr>
        <w:t> </w:t>
      </w:r>
      <w:r w:rsidRPr="00F072FD">
        <w:rPr>
          <w:rFonts w:ascii="仿宋_GB2312" w:eastAsia="仿宋_GB2312" w:hAnsi="san-serif" w:cs="宋体" w:hint="eastAsia"/>
          <w:color w:val="000000"/>
          <w:sz w:val="32"/>
          <w:szCs w:val="32"/>
        </w:rPr>
        <w:t>幸福邻里、盛惠园、俊福花城、铭惠园户型确认地点：昆明市春城路</w:t>
      </w:r>
      <w:r w:rsidRPr="00F072FD">
        <w:rPr>
          <w:rFonts w:ascii="仿宋_GB2312" w:eastAsia="仿宋_GB2312" w:hAnsi="san-serif" w:cs="宋体"/>
          <w:color w:val="000000"/>
          <w:sz w:val="32"/>
          <w:szCs w:val="32"/>
        </w:rPr>
        <w:t>266</w:t>
      </w:r>
      <w:r w:rsidRPr="00F072FD">
        <w:rPr>
          <w:rFonts w:ascii="仿宋_GB2312" w:eastAsia="仿宋_GB2312" w:hAnsi="san-serif" w:cs="宋体" w:hint="eastAsia"/>
          <w:color w:val="000000"/>
          <w:sz w:val="32"/>
          <w:szCs w:val="32"/>
        </w:rPr>
        <w:t>号官渡区房产交易中心主楼一楼。幸福邻里咨询电话：</w:t>
      </w:r>
      <w:r w:rsidRPr="00F072FD">
        <w:rPr>
          <w:rFonts w:ascii="仿宋_GB2312" w:eastAsia="仿宋_GB2312" w:hAnsi="san-serif" w:cs="宋体"/>
          <w:color w:val="000000"/>
          <w:sz w:val="32"/>
          <w:szCs w:val="32"/>
        </w:rPr>
        <w:t>0871-67010610</w:t>
      </w:r>
      <w:r w:rsidRPr="00F072FD">
        <w:rPr>
          <w:rFonts w:ascii="仿宋_GB2312" w:eastAsia="仿宋_GB2312" w:hAnsi="san-serif" w:cs="宋体" w:hint="eastAsia"/>
          <w:color w:val="000000"/>
          <w:sz w:val="32"/>
          <w:szCs w:val="32"/>
        </w:rPr>
        <w:t>，盛惠园、俊福花城、铭惠园咨询电话：</w:t>
      </w:r>
      <w:r w:rsidRPr="00F072FD">
        <w:rPr>
          <w:rFonts w:ascii="仿宋_GB2312" w:eastAsia="仿宋_GB2312" w:hAnsi="san-serif" w:cs="宋体"/>
          <w:color w:val="000000"/>
          <w:sz w:val="32"/>
          <w:szCs w:val="32"/>
        </w:rPr>
        <w:t>0871-64602431</w:t>
      </w:r>
      <w:r w:rsidRPr="00F072FD">
        <w:rPr>
          <w:rFonts w:ascii="仿宋_GB2312" w:eastAsia="仿宋_GB2312" w:hAnsi="san-serif" w:cs="宋体" w:hint="eastAsia"/>
          <w:color w:val="000000"/>
          <w:sz w:val="32"/>
          <w:szCs w:val="32"/>
        </w:rPr>
        <w:t>。</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color w:val="000000"/>
          <w:sz w:val="32"/>
          <w:szCs w:val="32"/>
        </w:rPr>
        <w:t>4.</w:t>
      </w:r>
      <w:r w:rsidRPr="00F072FD">
        <w:rPr>
          <w:rFonts w:ascii="仿宋_GB2312" w:eastAsia="仿宋_GB2312" w:hAnsi="san-serif" w:cs="宋体" w:hint="eastAsia"/>
          <w:color w:val="000000"/>
          <w:sz w:val="32"/>
          <w:szCs w:val="32"/>
        </w:rPr>
        <w:t>康惠馨苑户型确认地点：经开区昆石高速与呈黄公路交汇处康惠馨园</w:t>
      </w:r>
      <w:r w:rsidRPr="00F072FD">
        <w:rPr>
          <w:rFonts w:ascii="仿宋_GB2312" w:eastAsia="仿宋_GB2312" w:hAnsi="san-serif" w:cs="宋体"/>
          <w:color w:val="000000"/>
          <w:sz w:val="32"/>
          <w:szCs w:val="32"/>
        </w:rPr>
        <w:t>3</w:t>
      </w:r>
      <w:r w:rsidRPr="00F072FD">
        <w:rPr>
          <w:rFonts w:ascii="仿宋_GB2312" w:eastAsia="仿宋_GB2312" w:hAnsi="san-serif" w:cs="宋体" w:hint="eastAsia"/>
          <w:color w:val="000000"/>
          <w:sz w:val="32"/>
          <w:szCs w:val="32"/>
        </w:rPr>
        <w:t>栋</w:t>
      </w:r>
      <w:r w:rsidRPr="00F072FD">
        <w:rPr>
          <w:rFonts w:ascii="仿宋_GB2312" w:eastAsia="仿宋_GB2312" w:hAnsi="san-serif" w:cs="宋体"/>
          <w:color w:val="000000"/>
          <w:sz w:val="32"/>
          <w:szCs w:val="32"/>
        </w:rPr>
        <w:t>1</w:t>
      </w:r>
      <w:r w:rsidRPr="00F072FD">
        <w:rPr>
          <w:rFonts w:ascii="仿宋_GB2312" w:eastAsia="仿宋_GB2312" w:hAnsi="san-serif" w:cs="宋体" w:hint="eastAsia"/>
          <w:color w:val="000000"/>
          <w:sz w:val="32"/>
          <w:szCs w:val="32"/>
        </w:rPr>
        <w:t>楼物管办公室，咨询电话：</w:t>
      </w:r>
      <w:r w:rsidRPr="00F072FD">
        <w:rPr>
          <w:rFonts w:ascii="仿宋_GB2312" w:eastAsia="仿宋_GB2312" w:hAnsi="san-serif" w:cs="宋体"/>
          <w:color w:val="000000"/>
          <w:sz w:val="32"/>
          <w:szCs w:val="32"/>
        </w:rPr>
        <w:t>0871-65950025</w:t>
      </w:r>
      <w:r w:rsidRPr="00F072FD">
        <w:rPr>
          <w:rFonts w:ascii="仿宋_GB2312" w:eastAsia="仿宋_GB2312" w:hAnsi="san-serif" w:cs="宋体" w:hint="eastAsia"/>
          <w:color w:val="000000"/>
          <w:sz w:val="32"/>
          <w:szCs w:val="32"/>
        </w:rPr>
        <w:t>。</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（三）摇号工作安排</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hint="eastAsia"/>
          <w:color w:val="000000"/>
          <w:sz w:val="32"/>
          <w:szCs w:val="32"/>
        </w:rPr>
        <w:t>项目户型确认工作结束后，市公有房屋管理中心按照确认结果整理数据，拟定于</w:t>
      </w:r>
      <w:r w:rsidRPr="00F072FD">
        <w:rPr>
          <w:rFonts w:ascii="仿宋_GB2312" w:eastAsia="仿宋_GB2312" w:hAnsi="san-serif" w:cs="宋体"/>
          <w:color w:val="000000"/>
          <w:sz w:val="32"/>
          <w:szCs w:val="32"/>
        </w:rPr>
        <w:t>12</w:t>
      </w:r>
      <w:r w:rsidRPr="00F072FD">
        <w:rPr>
          <w:rFonts w:ascii="仿宋_GB2312" w:eastAsia="仿宋_GB2312" w:hAnsi="san-serif" w:cs="宋体" w:hint="eastAsia"/>
          <w:color w:val="000000"/>
          <w:sz w:val="32"/>
          <w:szCs w:val="32"/>
        </w:rPr>
        <w:t>月</w:t>
      </w:r>
      <w:r w:rsidRPr="00F072FD">
        <w:rPr>
          <w:rFonts w:ascii="仿宋_GB2312" w:eastAsia="仿宋_GB2312" w:hAnsi="san-serif" w:cs="宋体"/>
          <w:color w:val="000000"/>
          <w:sz w:val="32"/>
          <w:szCs w:val="32"/>
        </w:rPr>
        <w:t>13</w:t>
      </w:r>
      <w:r w:rsidRPr="00F072FD">
        <w:rPr>
          <w:rFonts w:ascii="仿宋_GB2312" w:eastAsia="仿宋_GB2312" w:hAnsi="san-serif" w:cs="宋体" w:hint="eastAsia"/>
          <w:color w:val="000000"/>
          <w:sz w:val="32"/>
          <w:szCs w:val="32"/>
        </w:rPr>
        <w:t>日</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星期三</w:t>
      </w:r>
      <w:r w:rsidRPr="00F072FD">
        <w:rPr>
          <w:rFonts w:ascii="仿宋_GB2312" w:eastAsia="仿宋_GB2312" w:hAnsi="san-serif" w:cs="宋体"/>
          <w:color w:val="000000"/>
          <w:sz w:val="32"/>
          <w:szCs w:val="32"/>
        </w:rPr>
        <w:t>)</w:t>
      </w:r>
      <w:r w:rsidRPr="00F072FD">
        <w:rPr>
          <w:rFonts w:ascii="仿宋_GB2312" w:eastAsia="仿宋_GB2312" w:hAnsi="san-serif" w:cs="宋体" w:hint="eastAsia"/>
          <w:color w:val="000000"/>
          <w:sz w:val="32"/>
          <w:szCs w:val="32"/>
        </w:rPr>
        <w:t>开展摇号工作。</w:t>
      </w:r>
    </w:p>
    <w:p w:rsidR="006F04D6" w:rsidRPr="00F072FD" w:rsidRDefault="006F04D6" w:rsidP="00F072FD">
      <w:pPr>
        <w:adjustRightInd/>
        <w:snapToGrid/>
        <w:spacing w:after="0" w:line="560" w:lineRule="exact"/>
        <w:ind w:firstLineChars="200" w:firstLine="31680"/>
        <w:jc w:val="both"/>
        <w:rPr>
          <w:rFonts w:ascii="仿宋_GB2312" w:eastAsia="仿宋_GB2312" w:hAnsi="san-serif" w:cs="宋体"/>
          <w:color w:val="000000"/>
          <w:sz w:val="32"/>
          <w:szCs w:val="32"/>
        </w:rPr>
      </w:pPr>
      <w:r w:rsidRPr="00F072FD">
        <w:rPr>
          <w:rFonts w:ascii="仿宋_GB2312" w:eastAsia="仿宋_GB2312" w:hAnsi="san-serif" w:cs="宋体"/>
          <w:b/>
          <w:bCs/>
          <w:color w:val="000000"/>
          <w:sz w:val="32"/>
          <w:szCs w:val="32"/>
        </w:rPr>
        <w:t>[</w:t>
      </w:r>
      <w:r w:rsidRPr="00F072FD">
        <w:rPr>
          <w:rFonts w:ascii="仿宋_GB2312" w:eastAsia="仿宋_GB2312" w:hAnsi="san-serif" w:cs="宋体" w:hint="eastAsia"/>
          <w:b/>
          <w:bCs/>
          <w:color w:val="000000"/>
          <w:sz w:val="32"/>
          <w:szCs w:val="32"/>
        </w:rPr>
        <w:t>温馨提示</w:t>
      </w:r>
      <w:r w:rsidRPr="00F072FD">
        <w:rPr>
          <w:rFonts w:ascii="仿宋_GB2312" w:eastAsia="仿宋_GB2312" w:hAnsi="san-serif" w:cs="宋体"/>
          <w:b/>
          <w:bCs/>
          <w:color w:val="000000"/>
          <w:sz w:val="32"/>
          <w:szCs w:val="32"/>
        </w:rPr>
        <w:t>]</w:t>
      </w:r>
      <w:r w:rsidRPr="00F072FD">
        <w:rPr>
          <w:rFonts w:ascii="仿宋_GB2312" w:eastAsia="仿宋_GB2312" w:hAnsi="san-serif" w:cs="宋体" w:hint="eastAsia"/>
          <w:b/>
          <w:bCs/>
          <w:color w:val="000000"/>
          <w:sz w:val="32"/>
          <w:szCs w:val="32"/>
        </w:rPr>
        <w:t>此次项目户型确认时间为</w:t>
      </w:r>
      <w:r w:rsidRPr="00F072FD">
        <w:rPr>
          <w:rFonts w:ascii="仿宋_GB2312" w:eastAsia="仿宋_GB2312" w:hAnsi="san-serif" w:cs="宋体"/>
          <w:b/>
          <w:bCs/>
          <w:color w:val="000000"/>
          <w:sz w:val="32"/>
          <w:szCs w:val="32"/>
        </w:rPr>
        <w:t>2017</w:t>
      </w:r>
      <w:r w:rsidRPr="00F072FD">
        <w:rPr>
          <w:rFonts w:ascii="仿宋_GB2312" w:eastAsia="仿宋_GB2312" w:hAnsi="san-serif" w:cs="宋体" w:hint="eastAsia"/>
          <w:b/>
          <w:bCs/>
          <w:color w:val="000000"/>
          <w:sz w:val="32"/>
          <w:szCs w:val="32"/>
        </w:rPr>
        <w:t>年</w:t>
      </w:r>
      <w:r w:rsidRPr="00F072FD">
        <w:rPr>
          <w:rFonts w:ascii="仿宋_GB2312" w:eastAsia="仿宋_GB2312" w:hAnsi="san-serif" w:cs="宋体"/>
          <w:b/>
          <w:bCs/>
          <w:color w:val="000000"/>
          <w:sz w:val="32"/>
          <w:szCs w:val="32"/>
        </w:rPr>
        <w:t>12</w:t>
      </w:r>
      <w:r w:rsidRPr="00F072FD">
        <w:rPr>
          <w:rFonts w:ascii="仿宋_GB2312" w:eastAsia="仿宋_GB2312" w:hAnsi="san-serif" w:cs="宋体" w:hint="eastAsia"/>
          <w:b/>
          <w:bCs/>
          <w:color w:val="000000"/>
          <w:sz w:val="32"/>
          <w:szCs w:val="32"/>
        </w:rPr>
        <w:t>月</w:t>
      </w:r>
      <w:r w:rsidRPr="00F072FD">
        <w:rPr>
          <w:rFonts w:ascii="仿宋_GB2312" w:eastAsia="仿宋_GB2312" w:hAnsi="san-serif" w:cs="宋体"/>
          <w:b/>
          <w:bCs/>
          <w:color w:val="000000"/>
          <w:sz w:val="32"/>
          <w:szCs w:val="32"/>
        </w:rPr>
        <w:t>4</w:t>
      </w:r>
      <w:r w:rsidRPr="00F072FD">
        <w:rPr>
          <w:rFonts w:ascii="仿宋_GB2312" w:eastAsia="仿宋_GB2312" w:hAnsi="san-serif" w:cs="宋体" w:hint="eastAsia"/>
          <w:b/>
          <w:bCs/>
          <w:color w:val="000000"/>
          <w:sz w:val="32"/>
          <w:szCs w:val="32"/>
        </w:rPr>
        <w:t>日至</w:t>
      </w:r>
      <w:r w:rsidRPr="00F072FD">
        <w:rPr>
          <w:rFonts w:ascii="仿宋_GB2312" w:eastAsia="仿宋_GB2312" w:hAnsi="san-serif" w:cs="宋体"/>
          <w:b/>
          <w:bCs/>
          <w:color w:val="000000"/>
          <w:sz w:val="32"/>
          <w:szCs w:val="32"/>
        </w:rPr>
        <w:t>2017</w:t>
      </w:r>
      <w:r w:rsidRPr="00F072FD">
        <w:rPr>
          <w:rFonts w:ascii="仿宋_GB2312" w:eastAsia="仿宋_GB2312" w:hAnsi="san-serif" w:cs="宋体" w:hint="eastAsia"/>
          <w:b/>
          <w:bCs/>
          <w:color w:val="000000"/>
          <w:sz w:val="32"/>
          <w:szCs w:val="32"/>
        </w:rPr>
        <w:t>年</w:t>
      </w:r>
      <w:r w:rsidRPr="00F072FD">
        <w:rPr>
          <w:rFonts w:ascii="仿宋_GB2312" w:eastAsia="仿宋_GB2312" w:hAnsi="san-serif" w:cs="宋体"/>
          <w:b/>
          <w:bCs/>
          <w:color w:val="000000"/>
          <w:sz w:val="32"/>
          <w:szCs w:val="32"/>
        </w:rPr>
        <w:t>12</w:t>
      </w:r>
      <w:r w:rsidRPr="00F072FD">
        <w:rPr>
          <w:rFonts w:ascii="仿宋_GB2312" w:eastAsia="仿宋_GB2312" w:hAnsi="san-serif" w:cs="宋体" w:hint="eastAsia"/>
          <w:b/>
          <w:bCs/>
          <w:color w:val="000000"/>
          <w:sz w:val="32"/>
          <w:szCs w:val="32"/>
        </w:rPr>
        <w:t>月</w:t>
      </w:r>
      <w:r w:rsidRPr="00F072FD">
        <w:rPr>
          <w:rFonts w:ascii="仿宋_GB2312" w:eastAsia="仿宋_GB2312" w:hAnsi="san-serif" w:cs="宋体"/>
          <w:b/>
          <w:bCs/>
          <w:color w:val="000000"/>
          <w:sz w:val="32"/>
          <w:szCs w:val="32"/>
        </w:rPr>
        <w:t>8</w:t>
      </w:r>
      <w:r w:rsidRPr="00F072FD">
        <w:rPr>
          <w:rFonts w:ascii="仿宋_GB2312" w:eastAsia="仿宋_GB2312" w:hAnsi="san-serif" w:cs="宋体" w:hint="eastAsia"/>
          <w:b/>
          <w:bCs/>
          <w:color w:val="000000"/>
          <w:sz w:val="32"/>
          <w:szCs w:val="32"/>
        </w:rPr>
        <w:t>日止。项目户型确认仅是确认您选房意向的一项程序，与摇号选房先后顺序无关。为避免长时间排队浪费您的宝贵时间，建议您错开户型确认高峰期、合理安排时间，前往办理户型确认手续。请注意出行安全。</w:t>
      </w:r>
    </w:p>
    <w:p w:rsidR="006F04D6" w:rsidRPr="00F072FD" w:rsidRDefault="006F04D6" w:rsidP="00F072FD">
      <w:pPr>
        <w:spacing w:after="0" w:line="560" w:lineRule="exact"/>
        <w:ind w:firstLineChars="200" w:firstLine="31680"/>
        <w:jc w:val="both"/>
        <w:rPr>
          <w:rFonts w:ascii="仿宋_GB2312" w:eastAsia="仿宋_GB2312"/>
          <w:sz w:val="32"/>
          <w:szCs w:val="32"/>
        </w:rPr>
      </w:pPr>
    </w:p>
    <w:sectPr w:rsidR="006F04D6" w:rsidRPr="00F072FD"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an-serif">
    <w:altName w:val="Times New Roman"/>
    <w:panose1 w:val="00000000000000000000"/>
    <w:charset w:val="00"/>
    <w:family w:val="roman"/>
    <w:notTrueType/>
    <w:pitch w:val="default"/>
    <w:sig w:usb0="00000003" w:usb1="00000000" w:usb2="00000000" w:usb3="00000000" w:csb0="00000001"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305D2F"/>
    <w:rsid w:val="00323B43"/>
    <w:rsid w:val="003D37D8"/>
    <w:rsid w:val="00426133"/>
    <w:rsid w:val="004358AB"/>
    <w:rsid w:val="00535872"/>
    <w:rsid w:val="006F04D6"/>
    <w:rsid w:val="008B7726"/>
    <w:rsid w:val="00C062DA"/>
    <w:rsid w:val="00D31D50"/>
    <w:rsid w:val="00D7323D"/>
    <w:rsid w:val="00F072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rsid w:val="00535872"/>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35872"/>
    <w:rPr>
      <w:rFonts w:ascii="宋体" w:eastAsia="宋体" w:hAnsi="宋体" w:cs="宋体"/>
      <w:b/>
      <w:bCs/>
      <w:sz w:val="36"/>
      <w:szCs w:val="36"/>
    </w:rPr>
  </w:style>
  <w:style w:type="paragraph" w:styleId="NormalWeb">
    <w:name w:val="Normal (Web)"/>
    <w:basedOn w:val="Normal"/>
    <w:uiPriority w:val="99"/>
    <w:semiHidden/>
    <w:rsid w:val="00535872"/>
    <w:pPr>
      <w:adjustRightInd/>
      <w:snapToGrid/>
      <w:spacing w:before="100" w:beforeAutospacing="1" w:after="100" w:afterAutospacing="1"/>
    </w:pPr>
    <w:rPr>
      <w:rFonts w:ascii="宋体" w:eastAsia="宋体" w:hAnsi="宋体" w:cs="宋体"/>
      <w:sz w:val="24"/>
      <w:szCs w:val="24"/>
    </w:rPr>
  </w:style>
  <w:style w:type="character" w:styleId="Strong">
    <w:name w:val="Strong"/>
    <w:basedOn w:val="DefaultParagraphFont"/>
    <w:uiPriority w:val="99"/>
    <w:qFormat/>
    <w:rsid w:val="00535872"/>
    <w:rPr>
      <w:rFonts w:cs="Times New Roman"/>
      <w:b/>
      <w:bCs/>
    </w:rPr>
  </w:style>
  <w:style w:type="character" w:customStyle="1" w:styleId="apple-converted-space">
    <w:name w:val="apple-converted-space"/>
    <w:basedOn w:val="DefaultParagraphFont"/>
    <w:uiPriority w:val="99"/>
    <w:rsid w:val="00535872"/>
    <w:rPr>
      <w:rFonts w:cs="Times New Roman"/>
    </w:rPr>
  </w:style>
</w:styles>
</file>

<file path=word/webSettings.xml><?xml version="1.0" encoding="utf-8"?>
<w:webSettings xmlns:r="http://schemas.openxmlformats.org/officeDocument/2006/relationships" xmlns:w="http://schemas.openxmlformats.org/wordprocessingml/2006/main">
  <w:divs>
    <w:div w:id="1918903014">
      <w:marLeft w:val="0"/>
      <w:marRight w:val="0"/>
      <w:marTop w:val="0"/>
      <w:marBottom w:val="0"/>
      <w:divBdr>
        <w:top w:val="none" w:sz="0" w:space="0" w:color="auto"/>
        <w:left w:val="none" w:sz="0" w:space="0" w:color="auto"/>
        <w:bottom w:val="none" w:sz="0" w:space="0" w:color="auto"/>
        <w:right w:val="none" w:sz="0" w:space="0" w:color="auto"/>
      </w:divBdr>
      <w:divsChild>
        <w:div w:id="1918903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543</Words>
  <Characters>3098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2008-09-11T17:20:00Z</dcterms:created>
  <dcterms:modified xsi:type="dcterms:W3CDTF">2017-12-14T03:32:00Z</dcterms:modified>
</cp:coreProperties>
</file>